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30" w:rsidRDefault="001C3F30" w:rsidP="001C3F30">
      <w:r>
        <w:t>Регнум</w:t>
      </w:r>
    </w:p>
    <w:p w:rsidR="001C3F30" w:rsidRDefault="00C75EE6" w:rsidP="001C3F30">
      <w:hyperlink r:id="rId6" w:history="1">
        <w:r w:rsidR="001C3F30" w:rsidRPr="008C6B2C">
          <w:rPr>
            <w:rStyle w:val="a5"/>
          </w:rPr>
          <w:t>https://regnum.ru/news/economy/3440712.html</w:t>
        </w:r>
      </w:hyperlink>
      <w:r w:rsidR="001C3F30">
        <w:t xml:space="preserve"> </w:t>
      </w:r>
      <w:r w:rsidR="001C3F30" w:rsidRPr="001C3F30">
        <w:t xml:space="preserve"> </w:t>
      </w:r>
      <w:r w:rsidR="001C3F30">
        <w:t xml:space="preserve"> </w:t>
      </w:r>
    </w:p>
    <w:p w:rsidR="001C3F30" w:rsidRDefault="001C3F30" w:rsidP="001C3F30">
      <w:r>
        <w:t>«Прорывной рывок»: на Алтае резко вздорожало молоко</w:t>
      </w:r>
    </w:p>
    <w:p w:rsidR="001C3F30" w:rsidRDefault="001C3F30" w:rsidP="001C3F30">
      <w:r>
        <w:t>3 декабря 2021 | Время чтения 5 мин</w:t>
      </w:r>
    </w:p>
    <w:p w:rsidR="001C3F30" w:rsidRDefault="001C3F30" w:rsidP="001C3F30">
      <w:r>
        <w:t>Аннотация</w:t>
      </w:r>
    </w:p>
    <w:p w:rsidR="001C3F30" w:rsidRDefault="001C3F30" w:rsidP="001C3F30">
      <w:r>
        <w:t>Молочное животноводство Алтайского края неумолимо движется к пропасти</w:t>
      </w:r>
    </w:p>
    <w:p w:rsidR="001C3F30" w:rsidRDefault="001C3F30" w:rsidP="001C3F30">
      <w:r>
        <w:t>СВЕТЛАНА ШАПОВАЛОВА, 3 декабря 2021, 14:57 — REGNUM</w:t>
      </w:r>
      <w:proofErr w:type="gramStart"/>
      <w:r>
        <w:t xml:space="preserve"> П</w:t>
      </w:r>
      <w:proofErr w:type="gramEnd"/>
      <w:r>
        <w:t>ока внимание общественности Алтайского края занято историями с повышением цен за проезд в общественном транспорте, обсуждением законопроектов о введении QR-кодов и высокой смертностью от COVID-19, переработчики молока втихую, но весьма ощутимо подняли цену на свою продукцию. Эту тему уже активно обсуждают в социальных сетях. Редакция ИА REGNUM выбрала наиболее любопытные из них.</w:t>
      </w:r>
    </w:p>
    <w:p w:rsidR="001C3F30" w:rsidRDefault="001C3F30" w:rsidP="001C3F30">
      <w:r>
        <w:t>»Резкий подъем цен на всю молочную продукцию. Пока люди заняты обсуждением «подорожания цены за проезд» на несколько рублей, молочные продукты дорожают на 10−15 рублей», — рассказал участник сообщества «Инцидент Барнаул» («</w:t>
      </w:r>
      <w:proofErr w:type="spellStart"/>
      <w:r>
        <w:t>ВКонтакте</w:t>
      </w:r>
      <w:proofErr w:type="spellEnd"/>
      <w:r>
        <w:t>» и «Одноклассники»).</w:t>
      </w:r>
    </w:p>
    <w:p w:rsidR="001C3F30" w:rsidRDefault="001C3F30" w:rsidP="001C3F30">
      <w:r>
        <w:t xml:space="preserve">Судя по фотографиям с ценниками, еще 23 октября 2021 года </w:t>
      </w:r>
      <w:proofErr w:type="spellStart"/>
      <w:r>
        <w:t>поллитра</w:t>
      </w:r>
      <w:proofErr w:type="spellEnd"/>
      <w:r>
        <w:t xml:space="preserve"> молока «Отличное с витаминами» стоило 39,90 рубля, а уже сегодня, 3 декабря, — 55,90 рубля.</w:t>
      </w:r>
    </w:p>
    <w:p w:rsidR="001C3F30" w:rsidRDefault="001C3F30" w:rsidP="001C3F30">
      <w:r>
        <w:t xml:space="preserve">«Пальмовое масло, наверное, подорожало», — предположил Игорь Измайлов. «Когда же настанет предел </w:t>
      </w:r>
      <w:proofErr w:type="gramStart"/>
      <w:r>
        <w:t>беспределу</w:t>
      </w:r>
      <w:proofErr w:type="gramEnd"/>
      <w:r>
        <w:t>?!» — спрашивает Константин Шелепов.</w:t>
      </w:r>
    </w:p>
    <w:p w:rsidR="001C3F30" w:rsidRDefault="001C3F30" w:rsidP="001C3F30">
      <w:r>
        <w:t xml:space="preserve">«Константин, </w:t>
      </w:r>
      <w:proofErr w:type="gramStart"/>
      <w:r>
        <w:t>беспредел</w:t>
      </w:r>
      <w:proofErr w:type="gramEnd"/>
      <w:r>
        <w:t xml:space="preserve"> не в росте цен, а в маленьких зарплатах», — считает Максим </w:t>
      </w:r>
      <w:proofErr w:type="spellStart"/>
      <w:r>
        <w:t>Савц</w:t>
      </w:r>
      <w:proofErr w:type="spellEnd"/>
      <w:r>
        <w:t>.</w:t>
      </w:r>
    </w:p>
    <w:p w:rsidR="001C3F30" w:rsidRDefault="001C3F30" w:rsidP="001C3F30">
      <w:r>
        <w:t xml:space="preserve">«Когда жрать людям нечего станет, тогда, возможно, русский человек только так начинает </w:t>
      </w:r>
      <w:proofErr w:type="gramStart"/>
      <w:r>
        <w:t>что то</w:t>
      </w:r>
      <w:proofErr w:type="gramEnd"/>
      <w:r>
        <w:t xml:space="preserve"> делать», — предположил Никита Красилов.</w:t>
      </w:r>
    </w:p>
    <w:p w:rsidR="001C3F30" w:rsidRDefault="001C3F30" w:rsidP="001C3F30">
      <w:r>
        <w:t>«Не покупайте, пусть все киснет, тогда и цены на место встанут», — предлагает Елена Савина.</w:t>
      </w:r>
    </w:p>
    <w:p w:rsidR="001C3F30" w:rsidRDefault="001C3F30" w:rsidP="001C3F30">
      <w:r>
        <w:t xml:space="preserve">«Это уже прорыв? Или рывок? Я запутался…» — иронизирует Гарик </w:t>
      </w:r>
      <w:proofErr w:type="spellStart"/>
      <w:r>
        <w:t>Василуев</w:t>
      </w:r>
      <w:proofErr w:type="spellEnd"/>
      <w:r>
        <w:t>.</w:t>
      </w:r>
    </w:p>
    <w:p w:rsidR="001C3F30" w:rsidRDefault="001C3F30" w:rsidP="001C3F30">
      <w:r>
        <w:t>«Прорывной рывок», — ответил Константин Мельников.</w:t>
      </w:r>
    </w:p>
    <w:p w:rsidR="001C3F30" w:rsidRDefault="001C3F30" w:rsidP="001C3F30">
      <w:r>
        <w:t>«Скот вырезают в крае», — написал Евгений Мельников.</w:t>
      </w:r>
    </w:p>
    <w:p w:rsidR="001C3F30" w:rsidRDefault="001C3F30" w:rsidP="001C3F30">
      <w:r>
        <w:t xml:space="preserve">«Скоро и </w:t>
      </w:r>
      <w:proofErr w:type="gramStart"/>
      <w:r>
        <w:t>правда</w:t>
      </w:r>
      <w:proofErr w:type="gramEnd"/>
      <w:r>
        <w:t xml:space="preserve"> коров на картинке увидим», — согласился Станислав.</w:t>
      </w:r>
    </w:p>
    <w:p w:rsidR="001C3F30" w:rsidRDefault="001C3F30" w:rsidP="001C3F30">
      <w:r>
        <w:t>«Люди! Крестьяне ни при чём. У нас закупочная цена та же, 19 рублей. Накручивают только закупщики и переработчики», — информирует Александр Калугин.</w:t>
      </w:r>
    </w:p>
    <w:p w:rsidR="001C3F30" w:rsidRDefault="001C3F30" w:rsidP="001C3F30">
      <w:r>
        <w:t>Напомним, с ноября 2020 года личные подсобные хозяйства алтайских фермеров оказались в очень сложном положении из-за низких закупочных цен на молоко и резкого удорожания кормов. Держать коров стало невыгодно, многие пустили скотину под нож.</w:t>
      </w:r>
    </w:p>
    <w:p w:rsidR="001C3F30" w:rsidRDefault="001C3F30" w:rsidP="001C3F30">
      <w:r>
        <w:lastRenderedPageBreak/>
        <w:t xml:space="preserve">Но только в декабре Алтайским краевым УФАС России был подтвержден факт заключения </w:t>
      </w:r>
      <w:proofErr w:type="spellStart"/>
      <w:r>
        <w:t>антиконкурентного</w:t>
      </w:r>
      <w:proofErr w:type="spellEnd"/>
      <w:r>
        <w:t xml:space="preserve"> соглашения, приводящего к установлению и поддержанию закупочных цен на сырое молоко.</w:t>
      </w:r>
    </w:p>
    <w:p w:rsidR="001C3F30" w:rsidRDefault="001C3F30" w:rsidP="001C3F30"/>
    <w:p w:rsidR="001C3F30" w:rsidRDefault="001C3F30" w:rsidP="001C3F30">
      <w:r>
        <w:t>Осенью 2021 года ситуация еще более усугубилась: алтайских фермеров лишили основного источника доходов, запретив продавать мясо домашних животных, забитых на частных подворьях. Теперь это можно только на сертифицированных бойнях, которых нет.</w:t>
      </w:r>
    </w:p>
    <w:p w:rsidR="001C3F30" w:rsidRDefault="001C3F30" w:rsidP="001C3F30">
      <w:r>
        <w:t xml:space="preserve"> «Не за горами тот день, когда у людей все запасы терпения и денег закончатся», — считает Александр Барков.</w:t>
      </w:r>
    </w:p>
    <w:p w:rsidR="001C3F30" w:rsidRDefault="001C3F30" w:rsidP="001C3F30">
      <w:r>
        <w:t xml:space="preserve">«Директора </w:t>
      </w:r>
      <w:proofErr w:type="spellStart"/>
      <w:r>
        <w:t>молкомбинатов</w:t>
      </w:r>
      <w:proofErr w:type="spellEnd"/>
      <w:r>
        <w:t xml:space="preserve"> давно уже миллиардерами стали. И все равно мало им», — отметил Алексей Малыхин.</w:t>
      </w:r>
    </w:p>
    <w:p w:rsidR="001C3F30" w:rsidRDefault="001C3F30" w:rsidP="001C3F30">
      <w:r>
        <w:t>«Сначала подорожало масло, а теперь уже на всю молочку цены подскочили», — развивает тему Наталья.</w:t>
      </w:r>
    </w:p>
    <w:p w:rsidR="001C3F30" w:rsidRDefault="001C3F30" w:rsidP="001C3F30">
      <w:r>
        <w:t>«Чую, скоро без молока как без угля останемся. Пойдёт наше молоко в другие регионы и страны, а мы будем брюкву жевать. Лишь бы солдаты НАТО не пришли!» — иронизирует Дмитрий Ершов.</w:t>
      </w:r>
    </w:p>
    <w:p w:rsidR="001C3F30" w:rsidRDefault="001C3F30" w:rsidP="001C3F30">
      <w:r>
        <w:t xml:space="preserve">И действительно, с наступлением холодов многим жителям огромного Алтайского края стало не только голодно, но и холодно. Регион стоит на пороге отопительного кризиса, возникшего по причине того, что производителям угля теперь стало гораздо выгоднее отправлять свою продукцию за рубеж (топливо значительно подорожало, его стало не хватать на всех). Но власти региона, почти половина </w:t>
      </w:r>
      <w:proofErr w:type="gramStart"/>
      <w:r>
        <w:t>жителей</w:t>
      </w:r>
      <w:proofErr w:type="gramEnd"/>
      <w:r>
        <w:t xml:space="preserve"> которого проживает в сельской местности, похоже, упорно не замечают «бревна в глазу».</w:t>
      </w:r>
    </w:p>
    <w:p w:rsidR="001C3F30" w:rsidRDefault="001C3F30" w:rsidP="001C3F30">
      <w:r>
        <w:t>«Давайте все неделю не походим в магазины, так они взвоют. Нужно брать только самое необходимое, максимально мало. Они потом взвоют и цену снизят. Это лично моё мнение», — предлагает Игорь Рубцов.</w:t>
      </w:r>
    </w:p>
    <w:p w:rsidR="001C3F30" w:rsidRDefault="001C3F30" w:rsidP="001C3F30">
      <w:r>
        <w:t xml:space="preserve">«Да сколько можно уже цены повышать, раньше по </w:t>
      </w:r>
      <w:proofErr w:type="gramStart"/>
      <w:r>
        <w:t>привычному списку</w:t>
      </w:r>
      <w:proofErr w:type="gramEnd"/>
      <w:r>
        <w:t xml:space="preserve"> продукты обходились на пять тысяч в месяц, а сейчас на 10−12 тысяч, и это ещё не считая на малышей памперсов и ещё какой то гигиены», — возмущается Юлия Шипилова.</w:t>
      </w:r>
    </w:p>
    <w:p w:rsidR="001C3F30" w:rsidRDefault="001C3F30" w:rsidP="001C3F30">
      <w:proofErr w:type="gramStart"/>
      <w:r>
        <w:t>«Обидно, что дорожает всё самое необходимое, ладно бы там конфеты, колбаса, водка, сигареты, а то ведь — молоко, хлеб, яйца, подсолнечное масло.</w:t>
      </w:r>
      <w:proofErr w:type="gramEnd"/>
      <w:r>
        <w:t xml:space="preserve"> К рыбе не подступишься, про сыры думать забыли… ё, </w:t>
      </w:r>
      <w:proofErr w:type="gramStart"/>
      <w:r>
        <w:t>п</w:t>
      </w:r>
      <w:proofErr w:type="gramEnd"/>
      <w:r>
        <w:t>, р, с, т. уже будет этому когда конец?» — поддерживает Ольга Цветкова.</w:t>
      </w:r>
    </w:p>
    <w:p w:rsidR="001C3F30" w:rsidRDefault="001C3F30" w:rsidP="001C3F30">
      <w:r>
        <w:t xml:space="preserve">Вместе с </w:t>
      </w:r>
      <w:proofErr w:type="gramStart"/>
      <w:r>
        <w:t>тем</w:t>
      </w:r>
      <w:proofErr w:type="gramEnd"/>
      <w:r>
        <w:t xml:space="preserve"> если верить территориальному органу государственной статистики по Томской области, на конец ноября 2021 года цена ряда продовольственных товаров, реализуемых в Барнауле, оказалась самой низкой в Сибири.</w:t>
      </w:r>
    </w:p>
    <w:p w:rsidR="001C3F30" w:rsidRDefault="001C3F30" w:rsidP="001C3F30">
      <w:r>
        <w:t>К примеру, в столице Алтайского края продают самую дешёвую гречку (95,92 рубля за килограмм), сметану (196,14 рублей за килограмм), варёную колбасу (379,96 рублей за килограмм) и сахар-песок (52,47 рублей за килограмм).</w:t>
      </w:r>
    </w:p>
    <w:p w:rsidR="001C3F30" w:rsidRDefault="001C3F30" w:rsidP="001C3F30">
      <w:r>
        <w:t xml:space="preserve">При ловком манипулировании информацией проблемы фермеров и дорожающего молока можно и «не заметить». Так ведь, алтайский губернатор Виктор Томенко? И так ли было необходимо </w:t>
      </w:r>
      <w:r>
        <w:lastRenderedPageBreak/>
        <w:t>краю продавать все 100% акций прибыльного молочного АО «Модест»? К примеру, ваш коллега — губернатор Забайкальского края Александр Осипов не стесняется ставить неудобные вопросы перед федеральными властями и защищать интересы простых граждан. Тем более что в 2021 году в России начала действовать маркировка молочной продукции, которая, как видно, тоже виновата в росте цен.</w:t>
      </w:r>
    </w:p>
    <w:p w:rsidR="001C3F30" w:rsidRDefault="001C3F30" w:rsidP="001C3F30">
      <w:r>
        <w:t>Напомним, 20 января 2022 года вводится обязательная маркировка молочной продукции для розницы. С 1 декабря 2022 года фермеров обяжут маркировать товар, который они продают напрямую покупателю или через собственную розницу.</w:t>
      </w:r>
    </w:p>
    <w:p w:rsidR="002353F4" w:rsidRDefault="001C3F30" w:rsidP="001C3F30">
      <w:r>
        <w:t>Любое использование материалов допускается только при наличии гиперссылки на ИА REGNUM.</w:t>
      </w:r>
    </w:p>
    <w:p w:rsidR="001C3F30" w:rsidRDefault="001C3F30" w:rsidP="001C3F30">
      <w:pPr>
        <w:spacing w:after="0" w:line="240" w:lineRule="auto"/>
        <w:textAlignment w:val="baseline"/>
        <w:outlineLvl w:val="0"/>
        <w:rPr>
          <w:rFonts w:ascii="Arial" w:eastAsia="Times New Roman" w:hAnsi="Arial" w:cs="Arial"/>
          <w:b/>
          <w:bCs/>
          <w:color w:val="333333"/>
          <w:kern w:val="36"/>
          <w:sz w:val="33"/>
          <w:szCs w:val="33"/>
          <w:lang w:eastAsia="ru-RU"/>
        </w:rPr>
      </w:pPr>
      <w:r>
        <w:rPr>
          <w:rFonts w:ascii="Arial" w:eastAsia="Times New Roman" w:hAnsi="Arial" w:cs="Arial"/>
          <w:b/>
          <w:bCs/>
          <w:color w:val="333333"/>
          <w:kern w:val="36"/>
          <w:sz w:val="33"/>
          <w:szCs w:val="33"/>
          <w:lang w:eastAsia="ru-RU"/>
        </w:rPr>
        <w:t>Алтай Ньюс</w:t>
      </w:r>
    </w:p>
    <w:p w:rsidR="001C3F30" w:rsidRDefault="00C75EE6" w:rsidP="001C3F30">
      <w:pPr>
        <w:spacing w:after="0" w:line="240" w:lineRule="auto"/>
        <w:textAlignment w:val="baseline"/>
        <w:outlineLvl w:val="0"/>
        <w:rPr>
          <w:rFonts w:ascii="Arial" w:eastAsia="Times New Roman" w:hAnsi="Arial" w:cs="Arial"/>
          <w:b/>
          <w:bCs/>
          <w:color w:val="333333"/>
          <w:kern w:val="36"/>
          <w:sz w:val="33"/>
          <w:szCs w:val="33"/>
          <w:lang w:eastAsia="ru-RU"/>
        </w:rPr>
      </w:pPr>
      <w:hyperlink r:id="rId7" w:history="1">
        <w:r w:rsidR="001C3F30" w:rsidRPr="008C6B2C">
          <w:rPr>
            <w:rStyle w:val="a5"/>
            <w:rFonts w:ascii="Arial" w:eastAsia="Times New Roman" w:hAnsi="Arial" w:cs="Arial"/>
            <w:b/>
            <w:bCs/>
            <w:kern w:val="36"/>
            <w:sz w:val="33"/>
            <w:szCs w:val="33"/>
            <w:lang w:eastAsia="ru-RU"/>
          </w:rPr>
          <w:t>https://altay-news.ru/news/gorod-televizor-barnaul-hotjat-zasvetit-cifrovymi-bilbordami-vopreki-protestam-biznesa.html</w:t>
        </w:r>
      </w:hyperlink>
    </w:p>
    <w:p w:rsidR="001C3F30" w:rsidRDefault="001C3F30" w:rsidP="001C3F30">
      <w:pPr>
        <w:spacing w:after="0" w:line="240" w:lineRule="auto"/>
        <w:textAlignment w:val="baseline"/>
        <w:outlineLvl w:val="0"/>
        <w:rPr>
          <w:rFonts w:ascii="Arial" w:eastAsia="Times New Roman" w:hAnsi="Arial" w:cs="Arial"/>
          <w:b/>
          <w:bCs/>
          <w:color w:val="333333"/>
          <w:kern w:val="36"/>
          <w:sz w:val="33"/>
          <w:szCs w:val="33"/>
          <w:lang w:eastAsia="ru-RU"/>
        </w:rPr>
      </w:pPr>
    </w:p>
    <w:p w:rsidR="001C3F30" w:rsidRPr="001C3F30" w:rsidRDefault="001C3F30" w:rsidP="001C3F30">
      <w:pPr>
        <w:spacing w:after="0" w:line="240" w:lineRule="auto"/>
        <w:textAlignment w:val="baseline"/>
        <w:outlineLvl w:val="0"/>
        <w:rPr>
          <w:rFonts w:ascii="Arial" w:eastAsia="Times New Roman" w:hAnsi="Arial" w:cs="Arial"/>
          <w:b/>
          <w:bCs/>
          <w:color w:val="333333"/>
          <w:kern w:val="36"/>
          <w:sz w:val="33"/>
          <w:szCs w:val="33"/>
          <w:lang w:eastAsia="ru-RU"/>
        </w:rPr>
      </w:pPr>
      <w:r w:rsidRPr="001C3F30">
        <w:rPr>
          <w:rFonts w:ascii="Arial" w:eastAsia="Times New Roman" w:hAnsi="Arial" w:cs="Arial"/>
          <w:b/>
          <w:bCs/>
          <w:color w:val="333333"/>
          <w:kern w:val="36"/>
          <w:sz w:val="33"/>
          <w:szCs w:val="33"/>
          <w:lang w:eastAsia="ru-RU"/>
        </w:rPr>
        <w:t xml:space="preserve">Город-телевизор. Барнаул хотят «засветить» цифровыми </w:t>
      </w:r>
      <w:proofErr w:type="spellStart"/>
      <w:r w:rsidRPr="001C3F30">
        <w:rPr>
          <w:rFonts w:ascii="Arial" w:eastAsia="Times New Roman" w:hAnsi="Arial" w:cs="Arial"/>
          <w:b/>
          <w:bCs/>
          <w:color w:val="333333"/>
          <w:kern w:val="36"/>
          <w:sz w:val="33"/>
          <w:szCs w:val="33"/>
          <w:lang w:eastAsia="ru-RU"/>
        </w:rPr>
        <w:t>билбордами</w:t>
      </w:r>
      <w:proofErr w:type="spellEnd"/>
      <w:r w:rsidRPr="001C3F30">
        <w:rPr>
          <w:rFonts w:ascii="Arial" w:eastAsia="Times New Roman" w:hAnsi="Arial" w:cs="Arial"/>
          <w:b/>
          <w:bCs/>
          <w:color w:val="333333"/>
          <w:kern w:val="36"/>
          <w:sz w:val="33"/>
          <w:szCs w:val="33"/>
          <w:lang w:eastAsia="ru-RU"/>
        </w:rPr>
        <w:t xml:space="preserve"> вопреки протестам бизнеса</w:t>
      </w:r>
    </w:p>
    <w:p w:rsidR="001C3F30" w:rsidRPr="001C3F30" w:rsidRDefault="00C75EE6" w:rsidP="001C3F30">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hyperlink r:id="rId8" w:tooltip="7:18 дп" w:history="1">
        <w:r w:rsidR="001C3F30" w:rsidRPr="001C3F30">
          <w:rPr>
            <w:rFonts w:ascii="inherit" w:eastAsia="Times New Roman" w:hAnsi="inherit" w:cs="Times New Roman"/>
            <w:color w:val="888888"/>
            <w:sz w:val="18"/>
            <w:szCs w:val="18"/>
            <w:u w:val="single"/>
            <w:bdr w:val="none" w:sz="0" w:space="0" w:color="auto" w:frame="1"/>
            <w:lang w:eastAsia="ru-RU"/>
          </w:rPr>
          <w:t> 2 декабря, 2021</w:t>
        </w:r>
      </w:hyperlink>
      <w:r w:rsidR="001C3F30" w:rsidRPr="001C3F30">
        <w:rPr>
          <w:rFonts w:ascii="Times New Roman" w:eastAsia="Times New Roman" w:hAnsi="Times New Roman" w:cs="Times New Roman"/>
          <w:color w:val="444444"/>
          <w:sz w:val="24"/>
          <w:szCs w:val="24"/>
          <w:lang w:eastAsia="ru-RU"/>
        </w:rPr>
        <w:t> </w:t>
      </w:r>
      <w:hyperlink r:id="rId9" w:tooltip="Редактор" w:history="1">
        <w:r w:rsidR="001C3F30" w:rsidRPr="001C3F30">
          <w:rPr>
            <w:rFonts w:ascii="inherit" w:eastAsia="Times New Roman" w:hAnsi="inherit" w:cs="Times New Roman"/>
            <w:color w:val="888888"/>
            <w:sz w:val="18"/>
            <w:szCs w:val="18"/>
            <w:u w:val="single"/>
            <w:bdr w:val="none" w:sz="0" w:space="0" w:color="auto" w:frame="1"/>
            <w:lang w:eastAsia="ru-RU"/>
          </w:rPr>
          <w:t>Редактор</w:t>
        </w:r>
      </w:hyperlink>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Местных предпринимателей возмутила новая схема размещения «</w:t>
      </w:r>
      <w:proofErr w:type="spellStart"/>
      <w:r w:rsidRPr="001C3F30">
        <w:rPr>
          <w:rFonts w:ascii="Times New Roman" w:eastAsia="Times New Roman" w:hAnsi="Times New Roman" w:cs="Times New Roman"/>
          <w:color w:val="444444"/>
          <w:sz w:val="27"/>
          <w:szCs w:val="27"/>
          <w:lang w:eastAsia="ru-RU"/>
        </w:rPr>
        <w:t>наружки</w:t>
      </w:r>
      <w:proofErr w:type="spellEnd"/>
      <w:r w:rsidRPr="001C3F30">
        <w:rPr>
          <w:rFonts w:ascii="Times New Roman" w:eastAsia="Times New Roman" w:hAnsi="Times New Roman" w:cs="Times New Roman"/>
          <w:color w:val="444444"/>
          <w:sz w:val="27"/>
          <w:szCs w:val="27"/>
          <w:lang w:eastAsia="ru-RU"/>
        </w:rPr>
        <w:t>», которую разработали в мэрии</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noProof/>
          <w:color w:val="444444"/>
          <w:sz w:val="27"/>
          <w:szCs w:val="27"/>
          <w:lang w:eastAsia="ru-RU"/>
        </w:rPr>
        <w:drawing>
          <wp:inline distT="0" distB="0" distL="0" distR="0" wp14:anchorId="57AF43A1" wp14:editId="79C26DDF">
            <wp:extent cx="6477000" cy="3648075"/>
            <wp:effectExtent l="0" t="0" r="0" b="9525"/>
            <wp:docPr id="2" name="Рисунок 2" descr="http://www.amic.ru/images/news/news/493781_si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ic.ru/images/news/news/493781_siz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3648075"/>
                    </a:xfrm>
                    <a:prstGeom prst="rect">
                      <a:avLst/>
                    </a:prstGeom>
                    <a:noFill/>
                    <a:ln>
                      <a:noFill/>
                    </a:ln>
                  </pic:spPr>
                </pic:pic>
              </a:graphicData>
            </a:graphic>
          </wp:inline>
        </w:drawing>
      </w:r>
    </w:p>
    <w:p w:rsidR="001C3F30" w:rsidRPr="001C3F30" w:rsidRDefault="001C3F30" w:rsidP="001C3F30">
      <w:pPr>
        <w:shd w:val="clear" w:color="auto" w:fill="FFFFFF"/>
        <w:spacing w:after="225" w:line="432" w:lineRule="atLeast"/>
        <w:jc w:val="center"/>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Фото: amic.ru</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lastRenderedPageBreak/>
        <w:t xml:space="preserve">В мэрии Барнаула решили кардинально изменить схему размещения наружной рекламы в краевой столице. Вместо почти 700 конструкций в черте города планируют оставить чуть больше 300. Причём вместо </w:t>
      </w:r>
      <w:proofErr w:type="gramStart"/>
      <w:r w:rsidRPr="001C3F30">
        <w:rPr>
          <w:rFonts w:ascii="Times New Roman" w:eastAsia="Times New Roman" w:hAnsi="Times New Roman" w:cs="Times New Roman"/>
          <w:color w:val="444444"/>
          <w:sz w:val="27"/>
          <w:szCs w:val="27"/>
          <w:lang w:eastAsia="ru-RU"/>
        </w:rPr>
        <w:t>статичных</w:t>
      </w:r>
      <w:proofErr w:type="gram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билбордов</w:t>
      </w:r>
      <w:proofErr w:type="spellEnd"/>
      <w:r w:rsidRPr="001C3F30">
        <w:rPr>
          <w:rFonts w:ascii="Times New Roman" w:eastAsia="Times New Roman" w:hAnsi="Times New Roman" w:cs="Times New Roman"/>
          <w:color w:val="444444"/>
          <w:sz w:val="27"/>
          <w:szCs w:val="27"/>
          <w:lang w:eastAsia="ru-RU"/>
        </w:rPr>
        <w:t xml:space="preserve"> администрация города хочет разместить огромные световые экраны. Проект схемы «</w:t>
      </w:r>
      <w:proofErr w:type="spellStart"/>
      <w:r w:rsidRPr="001C3F30">
        <w:rPr>
          <w:rFonts w:ascii="Times New Roman" w:eastAsia="Times New Roman" w:hAnsi="Times New Roman" w:cs="Times New Roman"/>
          <w:color w:val="444444"/>
          <w:sz w:val="27"/>
          <w:szCs w:val="27"/>
          <w:lang w:eastAsia="ru-RU"/>
        </w:rPr>
        <w:t>наружки</w:t>
      </w:r>
      <w:proofErr w:type="spellEnd"/>
      <w:r w:rsidRPr="001C3F30">
        <w:rPr>
          <w:rFonts w:ascii="Times New Roman" w:eastAsia="Times New Roman" w:hAnsi="Times New Roman" w:cs="Times New Roman"/>
          <w:color w:val="444444"/>
          <w:sz w:val="27"/>
          <w:szCs w:val="27"/>
          <w:lang w:eastAsia="ru-RU"/>
        </w:rPr>
        <w:t>» 15 ноября опубликовали на сайте городской администрации. До 3 декабря мэрия принимает замечания и предложения по инициативе.</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Но местные предприниматели жалуются, что их предложения никто не слышит. О планах провести «</w:t>
      </w:r>
      <w:proofErr w:type="spellStart"/>
      <w:r w:rsidRPr="001C3F30">
        <w:rPr>
          <w:rFonts w:ascii="Times New Roman" w:eastAsia="Times New Roman" w:hAnsi="Times New Roman" w:cs="Times New Roman"/>
          <w:color w:val="444444"/>
          <w:sz w:val="27"/>
          <w:szCs w:val="27"/>
          <w:lang w:eastAsia="ru-RU"/>
        </w:rPr>
        <w:t>цифровизацию</w:t>
      </w:r>
      <w:proofErr w:type="spellEnd"/>
      <w:r w:rsidRPr="001C3F30">
        <w:rPr>
          <w:rFonts w:ascii="Times New Roman" w:eastAsia="Times New Roman" w:hAnsi="Times New Roman" w:cs="Times New Roman"/>
          <w:color w:val="444444"/>
          <w:sz w:val="27"/>
          <w:szCs w:val="27"/>
          <w:lang w:eastAsia="ru-RU"/>
        </w:rPr>
        <w:t xml:space="preserve">» рекламного рынка Барнаула власти заявили ещё весной: с подобной инициативой обратилась федеральная компания </w:t>
      </w:r>
      <w:proofErr w:type="spellStart"/>
      <w:r w:rsidRPr="001C3F30">
        <w:rPr>
          <w:rFonts w:ascii="Times New Roman" w:eastAsia="Times New Roman" w:hAnsi="Times New Roman" w:cs="Times New Roman"/>
          <w:color w:val="444444"/>
          <w:sz w:val="27"/>
          <w:szCs w:val="27"/>
          <w:lang w:eastAsia="ru-RU"/>
        </w:rPr>
        <w:t>Russ</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Outdoors</w:t>
      </w:r>
      <w:proofErr w:type="spellEnd"/>
      <w:r w:rsidRPr="001C3F30">
        <w:rPr>
          <w:rFonts w:ascii="Times New Roman" w:eastAsia="Times New Roman" w:hAnsi="Times New Roman" w:cs="Times New Roman"/>
          <w:color w:val="444444"/>
          <w:sz w:val="27"/>
          <w:szCs w:val="27"/>
          <w:lang w:eastAsia="ru-RU"/>
        </w:rPr>
        <w:t>. И уже тогда бизнесмены назвали изменения «переделом» рынка, который неизбежно приведёт к монополии.</w:t>
      </w:r>
    </w:p>
    <w:p w:rsidR="001C3F30" w:rsidRPr="001C3F30" w:rsidRDefault="001C3F30" w:rsidP="001C3F30">
      <w:pPr>
        <w:shd w:val="clear" w:color="auto" w:fill="FFFFFF"/>
        <w:spacing w:after="0" w:line="240" w:lineRule="auto"/>
        <w:textAlignment w:val="baseline"/>
        <w:outlineLvl w:val="1"/>
        <w:rPr>
          <w:rFonts w:ascii="Arial" w:eastAsia="Times New Roman" w:hAnsi="Arial" w:cs="Arial"/>
          <w:color w:val="333333"/>
          <w:sz w:val="57"/>
          <w:szCs w:val="57"/>
          <w:lang w:eastAsia="ru-RU"/>
        </w:rPr>
      </w:pPr>
      <w:r w:rsidRPr="001C3F30">
        <w:rPr>
          <w:rFonts w:ascii="Arial" w:eastAsia="Times New Roman" w:hAnsi="Arial" w:cs="Arial"/>
          <w:color w:val="333333"/>
          <w:sz w:val="57"/>
          <w:szCs w:val="57"/>
          <w:lang w:eastAsia="ru-RU"/>
        </w:rPr>
        <w:t>Прибавь яркость</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 xml:space="preserve">Сейчас, согласно утверждённой схеме размещения, в городе 694 конструкции, подавляющее большинство из которых – обычные рекламные щиты. В новой схеме предлагается сократить количество позиций больше чем в два раза – до 324 штук. 90 из них будут представлены в виде светящихся цифровых </w:t>
      </w:r>
      <w:proofErr w:type="spellStart"/>
      <w:r w:rsidRPr="001C3F30">
        <w:rPr>
          <w:rFonts w:ascii="Times New Roman" w:eastAsia="Times New Roman" w:hAnsi="Times New Roman" w:cs="Times New Roman"/>
          <w:color w:val="444444"/>
          <w:sz w:val="27"/>
          <w:szCs w:val="27"/>
          <w:lang w:eastAsia="ru-RU"/>
        </w:rPr>
        <w:t>билбордов</w:t>
      </w:r>
      <w:proofErr w:type="spellEnd"/>
      <w:r w:rsidRPr="001C3F30">
        <w:rPr>
          <w:rFonts w:ascii="Times New Roman" w:eastAsia="Times New Roman" w:hAnsi="Times New Roman" w:cs="Times New Roman"/>
          <w:color w:val="444444"/>
          <w:sz w:val="27"/>
          <w:szCs w:val="27"/>
          <w:lang w:eastAsia="ru-RU"/>
        </w:rPr>
        <w:t>. Под обычные щиты планируют оставить только 176 мест. Утверждён даже список адресов, где будет расположен каждый объект.</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А началось всё в апреле 2021 года. Тогда глава города Вячеслав Франк провёл заседание, на котором и предложили изменить схему «</w:t>
      </w:r>
      <w:proofErr w:type="spellStart"/>
      <w:r w:rsidRPr="001C3F30">
        <w:rPr>
          <w:rFonts w:ascii="Times New Roman" w:eastAsia="Times New Roman" w:hAnsi="Times New Roman" w:cs="Times New Roman"/>
          <w:color w:val="444444"/>
          <w:sz w:val="27"/>
          <w:szCs w:val="27"/>
          <w:lang w:eastAsia="ru-RU"/>
        </w:rPr>
        <w:t>наружки</w:t>
      </w:r>
      <w:proofErr w:type="spellEnd"/>
      <w:r w:rsidRPr="001C3F30">
        <w:rPr>
          <w:rFonts w:ascii="Times New Roman" w:eastAsia="Times New Roman" w:hAnsi="Times New Roman" w:cs="Times New Roman"/>
          <w:color w:val="444444"/>
          <w:sz w:val="27"/>
          <w:szCs w:val="27"/>
          <w:lang w:eastAsia="ru-RU"/>
        </w:rPr>
        <w:t xml:space="preserve">», добавив большое количество цифровых </w:t>
      </w:r>
      <w:proofErr w:type="spellStart"/>
      <w:r w:rsidRPr="001C3F30">
        <w:rPr>
          <w:rFonts w:ascii="Times New Roman" w:eastAsia="Times New Roman" w:hAnsi="Times New Roman" w:cs="Times New Roman"/>
          <w:color w:val="444444"/>
          <w:sz w:val="27"/>
          <w:szCs w:val="27"/>
          <w:lang w:eastAsia="ru-RU"/>
        </w:rPr>
        <w:t>билбордов</w:t>
      </w:r>
      <w:proofErr w:type="spellEnd"/>
      <w:r w:rsidRPr="001C3F30">
        <w:rPr>
          <w:rFonts w:ascii="Times New Roman" w:eastAsia="Times New Roman" w:hAnsi="Times New Roman" w:cs="Times New Roman"/>
          <w:color w:val="444444"/>
          <w:sz w:val="27"/>
          <w:szCs w:val="27"/>
          <w:lang w:eastAsia="ru-RU"/>
        </w:rPr>
        <w:t xml:space="preserve">. С предложением выступил представитель федеральной компании </w:t>
      </w:r>
      <w:proofErr w:type="spellStart"/>
      <w:r w:rsidRPr="001C3F30">
        <w:rPr>
          <w:rFonts w:ascii="Times New Roman" w:eastAsia="Times New Roman" w:hAnsi="Times New Roman" w:cs="Times New Roman"/>
          <w:color w:val="444444"/>
          <w:sz w:val="27"/>
          <w:szCs w:val="27"/>
          <w:lang w:eastAsia="ru-RU"/>
        </w:rPr>
        <w:t>Russ</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Outdoor</w:t>
      </w:r>
      <w:proofErr w:type="spellEnd"/>
      <w:r w:rsidRPr="001C3F30">
        <w:rPr>
          <w:rFonts w:ascii="Times New Roman" w:eastAsia="Times New Roman" w:hAnsi="Times New Roman" w:cs="Times New Roman"/>
          <w:color w:val="444444"/>
          <w:sz w:val="27"/>
          <w:szCs w:val="27"/>
          <w:lang w:eastAsia="ru-RU"/>
        </w:rPr>
        <w:t xml:space="preserve"> Илья Булыгин.</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proofErr w:type="spellStart"/>
      <w:r w:rsidRPr="001C3F30">
        <w:rPr>
          <w:rFonts w:ascii="Times New Roman" w:eastAsia="Times New Roman" w:hAnsi="Times New Roman" w:cs="Times New Roman"/>
          <w:color w:val="444444"/>
          <w:sz w:val="27"/>
          <w:szCs w:val="27"/>
          <w:lang w:eastAsia="ru-RU"/>
        </w:rPr>
        <w:t>Russ</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Outdoors</w:t>
      </w:r>
      <w:proofErr w:type="spellEnd"/>
      <w:r w:rsidRPr="001C3F30">
        <w:rPr>
          <w:rFonts w:ascii="Times New Roman" w:eastAsia="Times New Roman" w:hAnsi="Times New Roman" w:cs="Times New Roman"/>
          <w:color w:val="444444"/>
          <w:sz w:val="27"/>
          <w:szCs w:val="27"/>
          <w:lang w:eastAsia="ru-RU"/>
        </w:rPr>
        <w:t xml:space="preserve"> – крупнейший оператор наружной рекламы в России. Компания работает с 1995 года и ведёт бизнес в 33 городах страны. Но в Барнауле организация на данный момент никак не представлена.</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По данным портала СПАРК, 85,48% компан</w:t>
      </w:r>
      <w:proofErr w:type="gramStart"/>
      <w:r w:rsidRPr="001C3F30">
        <w:rPr>
          <w:rFonts w:ascii="Times New Roman" w:eastAsia="Times New Roman" w:hAnsi="Times New Roman" w:cs="Times New Roman"/>
          <w:color w:val="444444"/>
          <w:sz w:val="27"/>
          <w:szCs w:val="27"/>
          <w:lang w:eastAsia="ru-RU"/>
        </w:rPr>
        <w:t>ии ООО</w:t>
      </w:r>
      <w:proofErr w:type="gramEnd"/>
      <w:r w:rsidRPr="001C3F30">
        <w:rPr>
          <w:rFonts w:ascii="Times New Roman" w:eastAsia="Times New Roman" w:hAnsi="Times New Roman" w:cs="Times New Roman"/>
          <w:color w:val="444444"/>
          <w:sz w:val="27"/>
          <w:szCs w:val="27"/>
          <w:lang w:eastAsia="ru-RU"/>
        </w:rPr>
        <w:t xml:space="preserve"> «Русс </w:t>
      </w:r>
      <w:proofErr w:type="spellStart"/>
      <w:r w:rsidRPr="001C3F30">
        <w:rPr>
          <w:rFonts w:ascii="Times New Roman" w:eastAsia="Times New Roman" w:hAnsi="Times New Roman" w:cs="Times New Roman"/>
          <w:color w:val="444444"/>
          <w:sz w:val="27"/>
          <w:szCs w:val="27"/>
          <w:lang w:eastAsia="ru-RU"/>
        </w:rPr>
        <w:t>Аутдор</w:t>
      </w:r>
      <w:proofErr w:type="spellEnd"/>
      <w:r w:rsidRPr="001C3F30">
        <w:rPr>
          <w:rFonts w:ascii="Times New Roman" w:eastAsia="Times New Roman" w:hAnsi="Times New Roman" w:cs="Times New Roman"/>
          <w:color w:val="444444"/>
          <w:sz w:val="27"/>
          <w:szCs w:val="27"/>
          <w:lang w:eastAsia="ru-RU"/>
        </w:rPr>
        <w:t xml:space="preserve">» принадлежит кипрской «Медиа Суппорт </w:t>
      </w:r>
      <w:proofErr w:type="spellStart"/>
      <w:r w:rsidRPr="001C3F30">
        <w:rPr>
          <w:rFonts w:ascii="Times New Roman" w:eastAsia="Times New Roman" w:hAnsi="Times New Roman" w:cs="Times New Roman"/>
          <w:color w:val="444444"/>
          <w:sz w:val="27"/>
          <w:szCs w:val="27"/>
          <w:lang w:eastAsia="ru-RU"/>
        </w:rPr>
        <w:t>Сервисез</w:t>
      </w:r>
      <w:proofErr w:type="spellEnd"/>
      <w:r w:rsidRPr="001C3F30">
        <w:rPr>
          <w:rFonts w:ascii="Times New Roman" w:eastAsia="Times New Roman" w:hAnsi="Times New Roman" w:cs="Times New Roman"/>
          <w:color w:val="444444"/>
          <w:sz w:val="27"/>
          <w:szCs w:val="27"/>
          <w:lang w:eastAsia="ru-RU"/>
        </w:rPr>
        <w:t xml:space="preserve"> Лимитед» (</w:t>
      </w:r>
      <w:proofErr w:type="spellStart"/>
      <w:r w:rsidRPr="001C3F30">
        <w:rPr>
          <w:rFonts w:ascii="Times New Roman" w:eastAsia="Times New Roman" w:hAnsi="Times New Roman" w:cs="Times New Roman"/>
          <w:color w:val="444444"/>
          <w:sz w:val="27"/>
          <w:szCs w:val="27"/>
          <w:lang w:eastAsia="ru-RU"/>
        </w:rPr>
        <w:t>Media</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Support</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Services</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Limited</w:t>
      </w:r>
      <w:proofErr w:type="spellEnd"/>
      <w:r w:rsidRPr="001C3F30">
        <w:rPr>
          <w:rFonts w:ascii="Times New Roman" w:eastAsia="Times New Roman" w:hAnsi="Times New Roman" w:cs="Times New Roman"/>
          <w:color w:val="444444"/>
          <w:sz w:val="27"/>
          <w:szCs w:val="27"/>
          <w:lang w:eastAsia="ru-RU"/>
        </w:rPr>
        <w:t>), а остальные 14,52% – другой кипрской «</w:t>
      </w:r>
      <w:proofErr w:type="spellStart"/>
      <w:r w:rsidRPr="001C3F30">
        <w:rPr>
          <w:rFonts w:ascii="Times New Roman" w:eastAsia="Times New Roman" w:hAnsi="Times New Roman" w:cs="Times New Roman"/>
          <w:color w:val="444444"/>
          <w:sz w:val="27"/>
          <w:szCs w:val="27"/>
          <w:lang w:eastAsia="ru-RU"/>
        </w:rPr>
        <w:t>Меркури</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Аутдор</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Дисплейс</w:t>
      </w:r>
      <w:proofErr w:type="spellEnd"/>
      <w:r w:rsidRPr="001C3F30">
        <w:rPr>
          <w:rFonts w:ascii="Times New Roman" w:eastAsia="Times New Roman" w:hAnsi="Times New Roman" w:cs="Times New Roman"/>
          <w:color w:val="444444"/>
          <w:sz w:val="27"/>
          <w:szCs w:val="27"/>
          <w:lang w:eastAsia="ru-RU"/>
        </w:rPr>
        <w:t xml:space="preserve"> Лимитед» (</w:t>
      </w:r>
      <w:proofErr w:type="spellStart"/>
      <w:r w:rsidRPr="001C3F30">
        <w:rPr>
          <w:rFonts w:ascii="Times New Roman" w:eastAsia="Times New Roman" w:hAnsi="Times New Roman" w:cs="Times New Roman"/>
          <w:color w:val="444444"/>
          <w:sz w:val="27"/>
          <w:szCs w:val="27"/>
          <w:lang w:eastAsia="ru-RU"/>
        </w:rPr>
        <w:t>Mercury</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Outdoor</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Displays</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Limited</w:t>
      </w:r>
      <w:proofErr w:type="spellEnd"/>
      <w:r w:rsidRPr="001C3F30">
        <w:rPr>
          <w:rFonts w:ascii="Times New Roman" w:eastAsia="Times New Roman" w:hAnsi="Times New Roman" w:cs="Times New Roman"/>
          <w:color w:val="444444"/>
          <w:sz w:val="27"/>
          <w:szCs w:val="27"/>
          <w:lang w:eastAsia="ru-RU"/>
        </w:rPr>
        <w:t xml:space="preserve">). Таким образом, «Русс </w:t>
      </w:r>
      <w:proofErr w:type="spellStart"/>
      <w:r w:rsidRPr="001C3F30">
        <w:rPr>
          <w:rFonts w:ascii="Times New Roman" w:eastAsia="Times New Roman" w:hAnsi="Times New Roman" w:cs="Times New Roman"/>
          <w:color w:val="444444"/>
          <w:sz w:val="27"/>
          <w:szCs w:val="27"/>
          <w:lang w:eastAsia="ru-RU"/>
        </w:rPr>
        <w:t>Аутдор</w:t>
      </w:r>
      <w:proofErr w:type="spellEnd"/>
      <w:r w:rsidRPr="001C3F30">
        <w:rPr>
          <w:rFonts w:ascii="Times New Roman" w:eastAsia="Times New Roman" w:hAnsi="Times New Roman" w:cs="Times New Roman"/>
          <w:color w:val="444444"/>
          <w:sz w:val="27"/>
          <w:szCs w:val="27"/>
          <w:lang w:eastAsia="ru-RU"/>
        </w:rPr>
        <w:t>» полностью принадлежит двум офшорным кипрским компаниям.</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lastRenderedPageBreak/>
        <w:t>«Существующая схема размещения достаточно сложная и продуманная. Но и рынок рекламы сам по себе достаточно сложный, изменчивый – это тот рынок, который очень много потерял в процессе пандемии. Сегодня мы поддерживаем мнение о том, что наружной рекламы должно быть меньше, но в этом вопросе нужно оценивать все составляющие», – цитировал выступление Франка на совещании «Вечерний Барнаул».</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Чиновникам предложенный курс на «</w:t>
      </w:r>
      <w:proofErr w:type="spellStart"/>
      <w:r w:rsidRPr="001C3F30">
        <w:rPr>
          <w:rFonts w:ascii="Times New Roman" w:eastAsia="Times New Roman" w:hAnsi="Times New Roman" w:cs="Times New Roman"/>
          <w:color w:val="444444"/>
          <w:sz w:val="27"/>
          <w:szCs w:val="27"/>
          <w:lang w:eastAsia="ru-RU"/>
        </w:rPr>
        <w:t>цифровизацию</w:t>
      </w:r>
      <w:proofErr w:type="spellEnd"/>
      <w:r w:rsidRPr="001C3F30">
        <w:rPr>
          <w:rFonts w:ascii="Times New Roman" w:eastAsia="Times New Roman" w:hAnsi="Times New Roman" w:cs="Times New Roman"/>
          <w:color w:val="444444"/>
          <w:sz w:val="27"/>
          <w:szCs w:val="27"/>
          <w:lang w:eastAsia="ru-RU"/>
        </w:rPr>
        <w:t>» пришёлся по душе и идею поддержали.</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 xml:space="preserve">Правда, тогда предлагалось сократить количество рекламных конструкций до 547, и 100 из них отдать </w:t>
      </w:r>
      <w:proofErr w:type="gramStart"/>
      <w:r w:rsidRPr="001C3F30">
        <w:rPr>
          <w:rFonts w:ascii="Times New Roman" w:eastAsia="Times New Roman" w:hAnsi="Times New Roman" w:cs="Times New Roman"/>
          <w:color w:val="444444"/>
          <w:sz w:val="27"/>
          <w:szCs w:val="27"/>
          <w:lang w:eastAsia="ru-RU"/>
        </w:rPr>
        <w:t>под</w:t>
      </w:r>
      <w:proofErr w:type="gramEnd"/>
      <w:r w:rsidRPr="001C3F30">
        <w:rPr>
          <w:rFonts w:ascii="Times New Roman" w:eastAsia="Times New Roman" w:hAnsi="Times New Roman" w:cs="Times New Roman"/>
          <w:color w:val="444444"/>
          <w:sz w:val="27"/>
          <w:szCs w:val="27"/>
          <w:lang w:eastAsia="ru-RU"/>
        </w:rPr>
        <w:t xml:space="preserve"> цифровые </w:t>
      </w:r>
      <w:proofErr w:type="spellStart"/>
      <w:r w:rsidRPr="001C3F30">
        <w:rPr>
          <w:rFonts w:ascii="Times New Roman" w:eastAsia="Times New Roman" w:hAnsi="Times New Roman" w:cs="Times New Roman"/>
          <w:color w:val="444444"/>
          <w:sz w:val="27"/>
          <w:szCs w:val="27"/>
          <w:lang w:eastAsia="ru-RU"/>
        </w:rPr>
        <w:t>билборды</w:t>
      </w:r>
      <w:proofErr w:type="spellEnd"/>
      <w:r w:rsidRPr="001C3F30">
        <w:rPr>
          <w:rFonts w:ascii="Times New Roman" w:eastAsia="Times New Roman" w:hAnsi="Times New Roman" w:cs="Times New Roman"/>
          <w:color w:val="444444"/>
          <w:sz w:val="27"/>
          <w:szCs w:val="27"/>
          <w:lang w:eastAsia="ru-RU"/>
        </w:rPr>
        <w:t>. Как видим, в итоге позиций хотят оставить намного меньше, но долю световых экранов существенно менять никто не собирается.</w:t>
      </w:r>
    </w:p>
    <w:p w:rsidR="001C3F30" w:rsidRPr="001C3F30" w:rsidRDefault="001C3F30" w:rsidP="001C3F30">
      <w:pPr>
        <w:shd w:val="clear" w:color="auto" w:fill="FFFFFF"/>
        <w:spacing w:after="0" w:line="240" w:lineRule="auto"/>
        <w:textAlignment w:val="baseline"/>
        <w:outlineLvl w:val="1"/>
        <w:rPr>
          <w:rFonts w:ascii="Arial" w:eastAsia="Times New Roman" w:hAnsi="Arial" w:cs="Arial"/>
          <w:color w:val="333333"/>
          <w:sz w:val="57"/>
          <w:szCs w:val="57"/>
          <w:lang w:eastAsia="ru-RU"/>
        </w:rPr>
      </w:pPr>
      <w:r w:rsidRPr="001C3F30">
        <w:rPr>
          <w:rFonts w:ascii="Arial" w:eastAsia="Times New Roman" w:hAnsi="Arial" w:cs="Arial"/>
          <w:color w:val="333333"/>
          <w:sz w:val="57"/>
          <w:szCs w:val="57"/>
          <w:lang w:eastAsia="ru-RU"/>
        </w:rPr>
        <w:t>Местных не спросили</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 xml:space="preserve">Таким образом, почти треть всех рекламных конструкций в городе будут составлять цифровые </w:t>
      </w:r>
      <w:proofErr w:type="spellStart"/>
      <w:r w:rsidRPr="001C3F30">
        <w:rPr>
          <w:rFonts w:ascii="Times New Roman" w:eastAsia="Times New Roman" w:hAnsi="Times New Roman" w:cs="Times New Roman"/>
          <w:color w:val="444444"/>
          <w:sz w:val="27"/>
          <w:szCs w:val="27"/>
          <w:lang w:eastAsia="ru-RU"/>
        </w:rPr>
        <w:t>билборды</w:t>
      </w:r>
      <w:proofErr w:type="spellEnd"/>
      <w:r w:rsidRPr="001C3F30">
        <w:rPr>
          <w:rFonts w:ascii="Times New Roman" w:eastAsia="Times New Roman" w:hAnsi="Times New Roman" w:cs="Times New Roman"/>
          <w:color w:val="444444"/>
          <w:sz w:val="27"/>
          <w:szCs w:val="27"/>
          <w:lang w:eastAsia="ru-RU"/>
        </w:rPr>
        <w:t>. Правда, местных участников рынка нововведения совсем не обрадовали. Ещё в июле они рассказали «Рекламному порталу», что их на обсуждение проекта никто не приглашал. Предприниматели мелкого и среднего бизнеса сами прислали в мэрию свои предложения по изменению схемы, но к ним не прислушались.</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proofErr w:type="gramStart"/>
      <w:r w:rsidRPr="001C3F30">
        <w:rPr>
          <w:rFonts w:ascii="Times New Roman" w:eastAsia="Times New Roman" w:hAnsi="Times New Roman" w:cs="Times New Roman"/>
          <w:color w:val="444444"/>
          <w:sz w:val="27"/>
          <w:szCs w:val="27"/>
          <w:lang w:eastAsia="ru-RU"/>
        </w:rPr>
        <w:t>Барнаульские рекламщики уверены, что такое большое количество цифровой рекламы превратит Барнаул в огромный светящийся телевизор.</w:t>
      </w:r>
      <w:proofErr w:type="gramEnd"/>
      <w:r w:rsidRPr="001C3F30">
        <w:rPr>
          <w:rFonts w:ascii="Times New Roman" w:eastAsia="Times New Roman" w:hAnsi="Times New Roman" w:cs="Times New Roman"/>
          <w:color w:val="444444"/>
          <w:sz w:val="27"/>
          <w:szCs w:val="27"/>
          <w:lang w:eastAsia="ru-RU"/>
        </w:rPr>
        <w:t xml:space="preserve"> К тому же, городу столько и не нужно: по данным «Рекламного портала», потребность в </w:t>
      </w:r>
      <w:proofErr w:type="spellStart"/>
      <w:r w:rsidRPr="001C3F30">
        <w:rPr>
          <w:rFonts w:ascii="Times New Roman" w:eastAsia="Times New Roman" w:hAnsi="Times New Roman" w:cs="Times New Roman"/>
          <w:color w:val="444444"/>
          <w:sz w:val="27"/>
          <w:szCs w:val="27"/>
          <w:lang w:eastAsia="ru-RU"/>
        </w:rPr>
        <w:t>digital</w:t>
      </w:r>
      <w:proofErr w:type="spellEnd"/>
      <w:r w:rsidRPr="001C3F30">
        <w:rPr>
          <w:rFonts w:ascii="Times New Roman" w:eastAsia="Times New Roman" w:hAnsi="Times New Roman" w:cs="Times New Roman"/>
          <w:color w:val="444444"/>
          <w:sz w:val="27"/>
          <w:szCs w:val="27"/>
          <w:lang w:eastAsia="ru-RU"/>
        </w:rPr>
        <w:t>-площадках составляет не более 15% от всего количества рекламных поверхностей. Издание приводит в пример города-</w:t>
      </w:r>
      <w:proofErr w:type="spellStart"/>
      <w:r w:rsidRPr="001C3F30">
        <w:rPr>
          <w:rFonts w:ascii="Times New Roman" w:eastAsia="Times New Roman" w:hAnsi="Times New Roman" w:cs="Times New Roman"/>
          <w:color w:val="444444"/>
          <w:sz w:val="27"/>
          <w:szCs w:val="27"/>
          <w:lang w:eastAsia="ru-RU"/>
        </w:rPr>
        <w:t>миллионники</w:t>
      </w:r>
      <w:proofErr w:type="spellEnd"/>
      <w:r w:rsidRPr="001C3F30">
        <w:rPr>
          <w:rFonts w:ascii="Times New Roman" w:eastAsia="Times New Roman" w:hAnsi="Times New Roman" w:cs="Times New Roman"/>
          <w:color w:val="444444"/>
          <w:sz w:val="27"/>
          <w:szCs w:val="27"/>
          <w:lang w:eastAsia="ru-RU"/>
        </w:rPr>
        <w:t>, где эту пропорцию выдерживают.</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 xml:space="preserve">Кроме того, местные предприниматели опасаются, что изменение схемы приведёт к переделу рынка. Они считают, что новые условия позволят </w:t>
      </w:r>
      <w:proofErr w:type="spellStart"/>
      <w:r w:rsidRPr="001C3F30">
        <w:rPr>
          <w:rFonts w:ascii="Times New Roman" w:eastAsia="Times New Roman" w:hAnsi="Times New Roman" w:cs="Times New Roman"/>
          <w:color w:val="444444"/>
          <w:sz w:val="27"/>
          <w:szCs w:val="27"/>
          <w:lang w:eastAsia="ru-RU"/>
        </w:rPr>
        <w:t>Russ</w:t>
      </w:r>
      <w:proofErr w:type="spellEnd"/>
      <w:r w:rsidRPr="001C3F30">
        <w:rPr>
          <w:rFonts w:ascii="Times New Roman" w:eastAsia="Times New Roman" w:hAnsi="Times New Roman" w:cs="Times New Roman"/>
          <w:color w:val="444444"/>
          <w:sz w:val="27"/>
          <w:szCs w:val="27"/>
          <w:lang w:eastAsia="ru-RU"/>
        </w:rPr>
        <w:t xml:space="preserve"> </w:t>
      </w:r>
      <w:proofErr w:type="spellStart"/>
      <w:r w:rsidRPr="001C3F30">
        <w:rPr>
          <w:rFonts w:ascii="Times New Roman" w:eastAsia="Times New Roman" w:hAnsi="Times New Roman" w:cs="Times New Roman"/>
          <w:color w:val="444444"/>
          <w:sz w:val="27"/>
          <w:szCs w:val="27"/>
          <w:lang w:eastAsia="ru-RU"/>
        </w:rPr>
        <w:t>Outdoors</w:t>
      </w:r>
      <w:proofErr w:type="spellEnd"/>
      <w:r w:rsidRPr="001C3F30">
        <w:rPr>
          <w:rFonts w:ascii="Times New Roman" w:eastAsia="Times New Roman" w:hAnsi="Times New Roman" w:cs="Times New Roman"/>
          <w:color w:val="444444"/>
          <w:sz w:val="27"/>
          <w:szCs w:val="27"/>
          <w:lang w:eastAsia="ru-RU"/>
        </w:rPr>
        <w:t xml:space="preserve"> стать монополистом, а их оставят не у дел. На фоне пандемии, которая и так «подкосила» рекламную отрасль, барнаульские бизнесмены рискуют </w:t>
      </w:r>
      <w:r w:rsidRPr="001C3F30">
        <w:rPr>
          <w:rFonts w:ascii="Times New Roman" w:eastAsia="Times New Roman" w:hAnsi="Times New Roman" w:cs="Times New Roman"/>
          <w:color w:val="444444"/>
          <w:sz w:val="27"/>
          <w:szCs w:val="27"/>
          <w:lang w:eastAsia="ru-RU"/>
        </w:rPr>
        <w:lastRenderedPageBreak/>
        <w:t xml:space="preserve">остаться вообще без прибыли. По данным «Рекламного портала», предприниматели направили групповое обращение </w:t>
      </w:r>
      <w:proofErr w:type="gramStart"/>
      <w:r w:rsidRPr="001C3F30">
        <w:rPr>
          <w:rFonts w:ascii="Times New Roman" w:eastAsia="Times New Roman" w:hAnsi="Times New Roman" w:cs="Times New Roman"/>
          <w:color w:val="444444"/>
          <w:sz w:val="27"/>
          <w:szCs w:val="27"/>
          <w:lang w:eastAsia="ru-RU"/>
        </w:rPr>
        <w:t>в</w:t>
      </w:r>
      <w:proofErr w:type="gramEnd"/>
      <w:r w:rsidRPr="001C3F30">
        <w:rPr>
          <w:rFonts w:ascii="Times New Roman" w:eastAsia="Times New Roman" w:hAnsi="Times New Roman" w:cs="Times New Roman"/>
          <w:color w:val="444444"/>
          <w:sz w:val="27"/>
          <w:szCs w:val="27"/>
          <w:lang w:eastAsia="ru-RU"/>
        </w:rPr>
        <w:t xml:space="preserve"> краевое УФАС.</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Amic.ru ещё в июле направлял запрос в администрацию Барнаула и пытался выяснить, не приведёт ли сокращение рекламных площадей к «недостаче» в городском бюджете и почему власти не прислушались к местному бизнесу. Но чиновники ответили только на часть вопросов. По их словам, изменение схемы призвано избавить краевую столицу «от устаревших, портящих внешний вид города рекламных конструкций». А сами рекламные конструкции подорожают, что должно компенсировать выпадающие доходы. Остальные вопросы остались без ответа.</w:t>
      </w:r>
    </w:p>
    <w:p w:rsidR="001C3F30" w:rsidRPr="001C3F30" w:rsidRDefault="001C3F30" w:rsidP="001C3F30">
      <w:pPr>
        <w:shd w:val="clear" w:color="auto" w:fill="FFFFFF"/>
        <w:spacing w:after="225" w:line="432" w:lineRule="atLeast"/>
        <w:textAlignment w:val="baseline"/>
        <w:rPr>
          <w:rFonts w:ascii="Times New Roman" w:eastAsia="Times New Roman" w:hAnsi="Times New Roman" w:cs="Times New Roman"/>
          <w:color w:val="444444"/>
          <w:sz w:val="27"/>
          <w:szCs w:val="27"/>
          <w:lang w:eastAsia="ru-RU"/>
        </w:rPr>
      </w:pPr>
      <w:r w:rsidRPr="001C3F30">
        <w:rPr>
          <w:rFonts w:ascii="Times New Roman" w:eastAsia="Times New Roman" w:hAnsi="Times New Roman" w:cs="Times New Roman"/>
          <w:color w:val="444444"/>
          <w:sz w:val="27"/>
          <w:szCs w:val="27"/>
          <w:lang w:eastAsia="ru-RU"/>
        </w:rPr>
        <w:t>Чтобы понять, что ждёт малый бизнес и почему его представителей не пригласили к обсуждению, amic.ru отправил в мэрию повторный запрос.</w:t>
      </w:r>
    </w:p>
    <w:p w:rsidR="00244F41" w:rsidRDefault="00244F41" w:rsidP="00244F41">
      <w:pPr>
        <w:keepNext/>
        <w:keepLines/>
        <w:spacing w:before="200" w:after="120" w:line="240" w:lineRule="auto"/>
        <w:outlineLvl w:val="3"/>
        <w:rPr>
          <w:rFonts w:ascii="Arial" w:eastAsia="Times New Roman" w:hAnsi="Arial" w:cs="Times New Roman"/>
          <w:b/>
          <w:bCs/>
          <w:iCs/>
          <w:sz w:val="16"/>
          <w:szCs w:val="20"/>
        </w:rPr>
      </w:pPr>
      <w:bookmarkStart w:id="0" w:name="_Toc90873489"/>
      <w:r w:rsidRPr="00244F41">
        <w:rPr>
          <w:rFonts w:ascii="Arial" w:eastAsia="Times New Roman" w:hAnsi="Arial" w:cs="Times New Roman"/>
          <w:b/>
          <w:bCs/>
          <w:iCs/>
          <w:sz w:val="16"/>
          <w:szCs w:val="20"/>
        </w:rPr>
        <w:t>14.12.2021 10:57</w:t>
      </w:r>
      <w:r w:rsidRPr="00244F41">
        <w:rPr>
          <w:rFonts w:ascii="Arial" w:eastAsia="Times New Roman" w:hAnsi="Arial" w:cs="Times New Roman"/>
          <w:b/>
          <w:bCs/>
          <w:iCs/>
          <w:sz w:val="24"/>
          <w:szCs w:val="20"/>
        </w:rPr>
        <w:br/>
      </w:r>
      <w:hyperlink r:id="rId11" w:history="1">
        <w:r w:rsidRPr="00A52C2C">
          <w:rPr>
            <w:rStyle w:val="a5"/>
            <w:rFonts w:ascii="Arial" w:eastAsia="Times New Roman" w:hAnsi="Arial" w:cs="Times New Roman"/>
            <w:b/>
            <w:bCs/>
            <w:iCs/>
            <w:sz w:val="16"/>
            <w:szCs w:val="20"/>
          </w:rPr>
          <w:t>https://barnaul.bezformata.com/listnews/altayskom-kraevom-ufas-rossii/100574318/</w:t>
        </w:r>
      </w:hyperlink>
    </w:p>
    <w:p w:rsidR="00244F41" w:rsidRPr="00244F41" w:rsidRDefault="00244F41" w:rsidP="00244F41">
      <w:pPr>
        <w:keepNext/>
        <w:keepLines/>
        <w:spacing w:before="200" w:after="120" w:line="240" w:lineRule="auto"/>
        <w:outlineLvl w:val="3"/>
        <w:rPr>
          <w:rFonts w:ascii="Arial" w:eastAsia="Times New Roman" w:hAnsi="Arial" w:cs="Times New Roman"/>
          <w:b/>
          <w:bCs/>
          <w:iCs/>
          <w:sz w:val="24"/>
          <w:szCs w:val="20"/>
        </w:rPr>
      </w:pPr>
      <w:r w:rsidRPr="00244F41">
        <w:rPr>
          <w:rFonts w:ascii="Arial" w:eastAsia="Times New Roman" w:hAnsi="Arial" w:cs="Times New Roman"/>
          <w:b/>
          <w:bCs/>
          <w:iCs/>
          <w:sz w:val="16"/>
          <w:szCs w:val="20"/>
        </w:rPr>
        <w:t>BezFormata.com</w:t>
      </w:r>
      <w:r w:rsidRPr="00244F41">
        <w:rPr>
          <w:rFonts w:ascii="Arial" w:eastAsia="Times New Roman" w:hAnsi="Arial" w:cs="Times New Roman"/>
          <w:b/>
          <w:bCs/>
          <w:iCs/>
          <w:sz w:val="24"/>
          <w:szCs w:val="20"/>
        </w:rPr>
        <w:br/>
        <w:t xml:space="preserve">Председателю Общественного совета при Алтайском краевом УФАС России, президенту Алтайской торгово-промышленной палаты Борису </w:t>
      </w:r>
      <w:proofErr w:type="spellStart"/>
      <w:r w:rsidRPr="00244F41">
        <w:rPr>
          <w:rFonts w:ascii="Arial" w:eastAsia="Times New Roman" w:hAnsi="Arial" w:cs="Times New Roman"/>
          <w:b/>
          <w:bCs/>
          <w:iCs/>
          <w:sz w:val="24"/>
          <w:szCs w:val="20"/>
        </w:rPr>
        <w:t>Чеснокову</w:t>
      </w:r>
      <w:proofErr w:type="spellEnd"/>
      <w:r w:rsidRPr="00244F41">
        <w:rPr>
          <w:rFonts w:ascii="Arial" w:eastAsia="Times New Roman" w:hAnsi="Arial" w:cs="Times New Roman"/>
          <w:b/>
          <w:bCs/>
          <w:iCs/>
          <w:sz w:val="24"/>
          <w:szCs w:val="20"/>
        </w:rPr>
        <w:t xml:space="preserve"> вручена Почетная грамота ФАС России</w:t>
      </w:r>
      <w:bookmarkEnd w:id="0"/>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Вручение ведомственной награды антимонопольной службы состоялось в рамках торжественного делового приема, посвященного 30-летию со дня образования Торгово-промышленной палаты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На протяжении многих лет </w:t>
      </w:r>
      <w:r w:rsidRPr="00244F41">
        <w:rPr>
          <w:rFonts w:ascii="Arial" w:eastAsia="Calibri" w:hAnsi="Arial" w:cs="Times New Roman"/>
          <w:b/>
          <w:sz w:val="18"/>
          <w:szCs w:val="20"/>
        </w:rPr>
        <w:t>Алтайская</w:t>
      </w:r>
      <w:r w:rsidRPr="00244F41">
        <w:rPr>
          <w:rFonts w:ascii="Arial" w:eastAsia="Calibri" w:hAnsi="Arial" w:cs="Times New Roman"/>
          <w:sz w:val="18"/>
          <w:szCs w:val="20"/>
        </w:rPr>
        <w:t xml:space="preserve"> торгово-промышленная палата является надежным партнером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краевого </w:t>
      </w:r>
      <w:r w:rsidRPr="00244F41">
        <w:rPr>
          <w:rFonts w:ascii="Arial" w:eastAsia="Calibri" w:hAnsi="Arial" w:cs="Times New Roman"/>
          <w:b/>
          <w:sz w:val="18"/>
          <w:szCs w:val="20"/>
        </w:rPr>
        <w:t>УФАС</w:t>
      </w:r>
      <w:r w:rsidRPr="00244F41">
        <w:rPr>
          <w:rFonts w:ascii="Arial" w:eastAsia="Calibri" w:hAnsi="Arial" w:cs="Times New Roman"/>
          <w:sz w:val="18"/>
          <w:szCs w:val="20"/>
        </w:rPr>
        <w:t xml:space="preserve"> России в сфере защиты свободной и честной конкуренции на территории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Руководитель управления Степан Поспелов в своем поздравлении назвал </w:t>
      </w:r>
      <w:r w:rsidRPr="00244F41">
        <w:rPr>
          <w:rFonts w:ascii="Arial" w:eastAsia="Calibri" w:hAnsi="Arial" w:cs="Times New Roman"/>
          <w:b/>
          <w:sz w:val="18"/>
          <w:szCs w:val="20"/>
        </w:rPr>
        <w:t>Алтайскую</w:t>
      </w:r>
      <w:r w:rsidRPr="00244F41">
        <w:rPr>
          <w:rFonts w:ascii="Arial" w:eastAsia="Calibri" w:hAnsi="Arial" w:cs="Times New Roman"/>
          <w:sz w:val="18"/>
          <w:szCs w:val="20"/>
        </w:rPr>
        <w:t xml:space="preserve"> ТПП надежным союзником в процессе формирования новых конкурентных экономических отношений, подчеркнул личный вклад президента некоммерческого объединения, твердо стоящего на защите прав бизнеса, в процесс сотрудничества с государственным органом власти.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Борис Анатольевич Чесноков с 2008 по 2019 годы занимал должность заместителя председателя Общественно-консультативного совета при </w:t>
      </w:r>
      <w:r w:rsidRPr="00244F41">
        <w:rPr>
          <w:rFonts w:ascii="Arial" w:eastAsia="Calibri" w:hAnsi="Arial" w:cs="Times New Roman"/>
          <w:b/>
          <w:sz w:val="18"/>
          <w:szCs w:val="20"/>
        </w:rPr>
        <w:t>Алтайском</w:t>
      </w:r>
      <w:r w:rsidRPr="00244F41">
        <w:rPr>
          <w:rFonts w:ascii="Arial" w:eastAsia="Calibri" w:hAnsi="Arial" w:cs="Times New Roman"/>
          <w:sz w:val="18"/>
          <w:szCs w:val="20"/>
        </w:rPr>
        <w:t xml:space="preserve"> краевом </w:t>
      </w:r>
      <w:r w:rsidRPr="00244F41">
        <w:rPr>
          <w:rFonts w:ascii="Arial" w:eastAsia="Calibri" w:hAnsi="Arial" w:cs="Times New Roman"/>
          <w:b/>
          <w:sz w:val="18"/>
          <w:szCs w:val="20"/>
        </w:rPr>
        <w:t>УФАС</w:t>
      </w:r>
      <w:r w:rsidRPr="00244F41">
        <w:rPr>
          <w:rFonts w:ascii="Arial" w:eastAsia="Calibri" w:hAnsi="Arial" w:cs="Times New Roman"/>
          <w:sz w:val="18"/>
          <w:szCs w:val="20"/>
        </w:rPr>
        <w:t xml:space="preserve"> России, а с 2019 года возглавил обновленный Общественный совет при антимонопольном управлении. Под его руководством Совет принимает активное участие в обсуждении ключевых направлений конкурентной политики, приоритетов антимонопольного регулирования и стратегических целей ФАС России, включает в повестку работы актуальные темы и аспекты, связанные с развитием конкуренции в регионе, участвует в мониторинге качества реализации контрольных функций территориального органа.</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"Благодаря этой работе участникам реального сектора экономики, входящим в общественное объединение, доступно транслируются специфика применения действующих норм подконтрольных законодательств, а также предоставляется возможность вносить предложения об их изменении и участвовать в формировании конкурентной среды на различных рынках региона", - подчеркнул Степан Степанович Поспелов.</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Вручая президенту </w:t>
      </w:r>
      <w:r w:rsidRPr="00244F41">
        <w:rPr>
          <w:rFonts w:ascii="Arial" w:eastAsia="Calibri" w:hAnsi="Arial" w:cs="Times New Roman"/>
          <w:b/>
          <w:sz w:val="18"/>
          <w:szCs w:val="20"/>
        </w:rPr>
        <w:t>Алтайской</w:t>
      </w:r>
      <w:r w:rsidRPr="00244F41">
        <w:rPr>
          <w:rFonts w:ascii="Arial" w:eastAsia="Calibri" w:hAnsi="Arial" w:cs="Times New Roman"/>
          <w:sz w:val="18"/>
          <w:szCs w:val="20"/>
        </w:rPr>
        <w:t xml:space="preserve"> ТПП Борису </w:t>
      </w:r>
      <w:proofErr w:type="spellStart"/>
      <w:r w:rsidRPr="00244F41">
        <w:rPr>
          <w:rFonts w:ascii="Arial" w:eastAsia="Calibri" w:hAnsi="Arial" w:cs="Times New Roman"/>
          <w:sz w:val="18"/>
          <w:szCs w:val="20"/>
        </w:rPr>
        <w:t>Чеснокову</w:t>
      </w:r>
      <w:proofErr w:type="spellEnd"/>
      <w:r w:rsidRPr="00244F41">
        <w:rPr>
          <w:rFonts w:ascii="Arial" w:eastAsia="Calibri" w:hAnsi="Arial" w:cs="Times New Roman"/>
          <w:sz w:val="18"/>
          <w:szCs w:val="20"/>
        </w:rPr>
        <w:t xml:space="preserve"> Почетную грамоту Федеральной Антимонопольной Службы за заслуги в обеспечении свободы конкуренции и эффективной защиты предпринимательства</w:t>
      </w:r>
      <w:proofErr w:type="gramStart"/>
      <w:r w:rsidRPr="00244F41">
        <w:rPr>
          <w:rFonts w:ascii="Arial" w:eastAsia="Calibri" w:hAnsi="Arial" w:cs="Times New Roman"/>
          <w:sz w:val="18"/>
          <w:szCs w:val="20"/>
        </w:rPr>
        <w:t xml:space="preserve"> ,</w:t>
      </w:r>
      <w:proofErr w:type="gramEnd"/>
      <w:r w:rsidRPr="00244F41">
        <w:rPr>
          <w:rFonts w:ascii="Arial" w:eastAsia="Calibri" w:hAnsi="Arial" w:cs="Times New Roman"/>
          <w:sz w:val="18"/>
          <w:szCs w:val="20"/>
        </w:rPr>
        <w:t xml:space="preserve"> руководитель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краевого </w:t>
      </w:r>
      <w:r w:rsidRPr="00244F41">
        <w:rPr>
          <w:rFonts w:ascii="Arial" w:eastAsia="Calibri" w:hAnsi="Arial" w:cs="Times New Roman"/>
          <w:b/>
          <w:sz w:val="18"/>
          <w:szCs w:val="20"/>
        </w:rPr>
        <w:t>УФАС</w:t>
      </w:r>
      <w:r w:rsidRPr="00244F41">
        <w:rPr>
          <w:rFonts w:ascii="Arial" w:eastAsia="Calibri" w:hAnsi="Arial" w:cs="Times New Roman"/>
          <w:sz w:val="18"/>
          <w:szCs w:val="20"/>
        </w:rPr>
        <w:t xml:space="preserve"> России выразил надежду на дальнейшее плодотворное сотрудничество.</w:t>
      </w:r>
    </w:p>
    <w:p w:rsidR="00244F41" w:rsidRPr="00244F41" w:rsidRDefault="00244F41" w:rsidP="00244F41">
      <w:pPr>
        <w:spacing w:before="120" w:after="120" w:line="360" w:lineRule="auto"/>
        <w:rPr>
          <w:rFonts w:ascii="Arial" w:eastAsia="Calibri" w:hAnsi="Arial" w:cs="Times New Roman"/>
          <w:sz w:val="20"/>
          <w:szCs w:val="20"/>
        </w:rPr>
      </w:pPr>
      <w:r w:rsidRPr="00244F41">
        <w:rPr>
          <w:rFonts w:ascii="Arial" w:eastAsia="Calibri" w:hAnsi="Arial" w:cs="Times New Roman"/>
          <w:sz w:val="18"/>
          <w:szCs w:val="20"/>
        </w:rPr>
        <w:t>назад: </w:t>
      </w:r>
      <w:hyperlink w:anchor="th_6b6f641321e940f3a4a489188d1610d2" w:history="1">
        <w:r w:rsidRPr="00244F41">
          <w:rPr>
            <w:rFonts w:ascii="Arial" w:eastAsia="Calibri" w:hAnsi="Arial" w:cs="Times New Roman"/>
            <w:color w:val="0000FF"/>
            <w:sz w:val="18"/>
            <w:szCs w:val="20"/>
            <w:u w:val="single"/>
          </w:rPr>
          <w:t>тем</w:t>
        </w:r>
        <w:proofErr w:type="gramStart"/>
        <w:r w:rsidRPr="00244F41">
          <w:rPr>
            <w:rFonts w:ascii="Arial" w:eastAsia="Calibri" w:hAnsi="Arial" w:cs="Times New Roman"/>
            <w:color w:val="0000FF"/>
            <w:sz w:val="18"/>
            <w:szCs w:val="20"/>
            <w:u w:val="single"/>
          </w:rPr>
          <w:t>.</w:t>
        </w:r>
        <w:proofErr w:type="gramEnd"/>
        <w:r w:rsidRPr="00244F41">
          <w:rPr>
            <w:rFonts w:ascii="Arial" w:eastAsia="Calibri" w:hAnsi="Arial" w:cs="Times New Roman"/>
            <w:color w:val="0000FF"/>
            <w:sz w:val="18"/>
            <w:szCs w:val="20"/>
            <w:u w:val="single"/>
          </w:rPr>
          <w:t xml:space="preserve"> </w:t>
        </w:r>
        <w:proofErr w:type="gramStart"/>
        <w:r w:rsidRPr="00244F41">
          <w:rPr>
            <w:rFonts w:ascii="Arial" w:eastAsia="Calibri" w:hAnsi="Arial" w:cs="Times New Roman"/>
            <w:color w:val="0000FF"/>
            <w:sz w:val="18"/>
            <w:szCs w:val="20"/>
            <w:u w:val="single"/>
          </w:rPr>
          <w:t>к</w:t>
        </w:r>
        <w:proofErr w:type="gramEnd"/>
        <w:r w:rsidRPr="00244F41">
          <w:rPr>
            <w:rFonts w:ascii="Arial" w:eastAsia="Calibri" w:hAnsi="Arial" w:cs="Times New Roman"/>
            <w:color w:val="0000FF"/>
            <w:sz w:val="18"/>
            <w:szCs w:val="20"/>
            <w:u w:val="single"/>
          </w:rPr>
          <w:t>арта</w:t>
        </w:r>
      </w:hyperlink>
      <w:r w:rsidRPr="00244F41">
        <w:rPr>
          <w:rFonts w:ascii="Arial" w:eastAsia="Calibri" w:hAnsi="Arial" w:cs="Times New Roman"/>
          <w:sz w:val="20"/>
          <w:szCs w:val="20"/>
        </w:rPr>
        <w:t xml:space="preserve">, </w:t>
      </w:r>
      <w:hyperlink w:anchor="di_6b6f641321e940f3a4a489188d1610d2" w:history="1">
        <w:r w:rsidRPr="00244F41">
          <w:rPr>
            <w:rFonts w:ascii="Arial" w:eastAsia="Calibri" w:hAnsi="Arial" w:cs="Times New Roman"/>
            <w:color w:val="0000FF"/>
            <w:sz w:val="18"/>
            <w:szCs w:val="20"/>
            <w:u w:val="single"/>
          </w:rPr>
          <w:t>дайджест</w:t>
        </w:r>
      </w:hyperlink>
      <w:r w:rsidRPr="00244F41">
        <w:rPr>
          <w:rFonts w:ascii="Arial" w:eastAsia="Calibri" w:hAnsi="Arial" w:cs="Times New Roman"/>
          <w:sz w:val="20"/>
          <w:szCs w:val="20"/>
        </w:rPr>
        <w:t xml:space="preserve">, </w:t>
      </w:r>
      <w:hyperlink w:anchor="ref_toc" w:history="1">
        <w:r w:rsidRPr="00244F41">
          <w:rPr>
            <w:rFonts w:ascii="Arial" w:eastAsia="Calibri" w:hAnsi="Arial" w:cs="Times New Roman"/>
            <w:color w:val="0000FF"/>
            <w:sz w:val="18"/>
            <w:szCs w:val="20"/>
            <w:u w:val="single"/>
          </w:rPr>
          <w:t>оглавление</w:t>
        </w:r>
      </w:hyperlink>
    </w:p>
    <w:p w:rsidR="00244F41" w:rsidRDefault="00244F41" w:rsidP="00244F41">
      <w:pPr>
        <w:keepNext/>
        <w:keepLines/>
        <w:spacing w:before="200" w:after="120" w:line="240" w:lineRule="auto"/>
        <w:outlineLvl w:val="3"/>
        <w:rPr>
          <w:rFonts w:ascii="Arial" w:eastAsia="Times New Roman" w:hAnsi="Arial" w:cs="Times New Roman"/>
          <w:b/>
          <w:bCs/>
          <w:iCs/>
          <w:sz w:val="24"/>
          <w:szCs w:val="20"/>
        </w:rPr>
      </w:pPr>
      <w:bookmarkStart w:id="1" w:name="d_9aaf6f138475457e94988cd65b3843d4"/>
      <w:bookmarkStart w:id="2" w:name="_Toc90873490"/>
      <w:bookmarkEnd w:id="1"/>
      <w:r w:rsidRPr="00244F41">
        <w:rPr>
          <w:rFonts w:ascii="Arial" w:eastAsia="Times New Roman" w:hAnsi="Arial" w:cs="Times New Roman"/>
          <w:b/>
          <w:bCs/>
          <w:iCs/>
          <w:sz w:val="16"/>
          <w:szCs w:val="20"/>
        </w:rPr>
        <w:lastRenderedPageBreak/>
        <w:t>11.12.2021 03:19</w:t>
      </w:r>
      <w:r w:rsidRPr="00244F41">
        <w:rPr>
          <w:rFonts w:ascii="Arial" w:eastAsia="Times New Roman" w:hAnsi="Arial" w:cs="Times New Roman"/>
          <w:b/>
          <w:bCs/>
          <w:iCs/>
          <w:sz w:val="24"/>
          <w:szCs w:val="20"/>
        </w:rPr>
        <w:br/>
      </w:r>
      <w:r w:rsidRPr="00244F41">
        <w:rPr>
          <w:rFonts w:ascii="Arial" w:eastAsia="Times New Roman" w:hAnsi="Arial" w:cs="Times New Roman"/>
          <w:b/>
          <w:bCs/>
          <w:iCs/>
          <w:sz w:val="16"/>
          <w:szCs w:val="20"/>
        </w:rPr>
        <w:t>Авангард (Алтайский край) (ustpristan.ru)</w:t>
      </w:r>
      <w:r w:rsidRPr="00244F41">
        <w:rPr>
          <w:rFonts w:ascii="Arial" w:eastAsia="Times New Roman" w:hAnsi="Arial" w:cs="Times New Roman"/>
          <w:b/>
          <w:bCs/>
          <w:iCs/>
          <w:sz w:val="24"/>
          <w:szCs w:val="20"/>
        </w:rPr>
        <w:br/>
      </w:r>
      <w:hyperlink r:id="rId12" w:history="1">
        <w:r w:rsidRPr="00A52C2C">
          <w:rPr>
            <w:rStyle w:val="a5"/>
            <w:rFonts w:ascii="Arial" w:eastAsia="Times New Roman" w:hAnsi="Arial" w:cs="Times New Roman"/>
            <w:b/>
            <w:bCs/>
            <w:iCs/>
            <w:sz w:val="24"/>
            <w:szCs w:val="20"/>
          </w:rPr>
          <w:t>https://ustpristan.ru/?p=16199</w:t>
        </w:r>
      </w:hyperlink>
    </w:p>
    <w:p w:rsidR="00244F41" w:rsidRPr="00244F41" w:rsidRDefault="00244F41" w:rsidP="00244F41">
      <w:pPr>
        <w:keepNext/>
        <w:keepLines/>
        <w:spacing w:before="200" w:after="120" w:line="240" w:lineRule="auto"/>
        <w:outlineLvl w:val="3"/>
        <w:rPr>
          <w:rFonts w:ascii="Arial" w:eastAsia="Times New Roman" w:hAnsi="Arial" w:cs="Times New Roman"/>
          <w:b/>
          <w:bCs/>
          <w:iCs/>
          <w:sz w:val="24"/>
          <w:szCs w:val="20"/>
        </w:rPr>
      </w:pPr>
      <w:r w:rsidRPr="00244F41">
        <w:rPr>
          <w:rFonts w:ascii="Arial" w:eastAsia="Times New Roman" w:hAnsi="Arial" w:cs="Times New Roman"/>
          <w:b/>
          <w:bCs/>
          <w:iCs/>
          <w:sz w:val="24"/>
          <w:szCs w:val="20"/>
        </w:rPr>
        <w:t xml:space="preserve">Минстрой решил расторгнуть договор с </w:t>
      </w:r>
      <w:proofErr w:type="gramStart"/>
      <w:r w:rsidRPr="00244F41">
        <w:rPr>
          <w:rFonts w:ascii="Arial" w:eastAsia="Times New Roman" w:hAnsi="Arial" w:cs="Times New Roman"/>
          <w:b/>
          <w:bCs/>
          <w:iCs/>
          <w:sz w:val="24"/>
          <w:szCs w:val="20"/>
        </w:rPr>
        <w:t>мусорным</w:t>
      </w:r>
      <w:proofErr w:type="gramEnd"/>
      <w:r w:rsidRPr="00244F41">
        <w:rPr>
          <w:rFonts w:ascii="Arial" w:eastAsia="Times New Roman" w:hAnsi="Arial" w:cs="Times New Roman"/>
          <w:b/>
          <w:bCs/>
          <w:iCs/>
          <w:sz w:val="24"/>
          <w:szCs w:val="20"/>
        </w:rPr>
        <w:t xml:space="preserve"> </w:t>
      </w:r>
      <w:proofErr w:type="spellStart"/>
      <w:r w:rsidRPr="00244F41">
        <w:rPr>
          <w:rFonts w:ascii="Arial" w:eastAsia="Times New Roman" w:hAnsi="Arial" w:cs="Times New Roman"/>
          <w:b/>
          <w:bCs/>
          <w:iCs/>
          <w:sz w:val="24"/>
          <w:szCs w:val="20"/>
        </w:rPr>
        <w:t>регоператором</w:t>
      </w:r>
      <w:proofErr w:type="spellEnd"/>
      <w:r w:rsidRPr="00244F41">
        <w:rPr>
          <w:rFonts w:ascii="Arial" w:eastAsia="Times New Roman" w:hAnsi="Arial" w:cs="Times New Roman"/>
          <w:b/>
          <w:bCs/>
          <w:iCs/>
          <w:sz w:val="24"/>
          <w:szCs w:val="20"/>
        </w:rPr>
        <w:t xml:space="preserve"> </w:t>
      </w:r>
      <w:proofErr w:type="spellStart"/>
      <w:r w:rsidRPr="00244F41">
        <w:rPr>
          <w:rFonts w:ascii="Arial" w:eastAsia="Times New Roman" w:hAnsi="Arial" w:cs="Times New Roman"/>
          <w:b/>
          <w:bCs/>
          <w:iCs/>
          <w:sz w:val="24"/>
          <w:szCs w:val="20"/>
        </w:rPr>
        <w:t>Алейской</w:t>
      </w:r>
      <w:proofErr w:type="spellEnd"/>
      <w:r w:rsidRPr="00244F41">
        <w:rPr>
          <w:rFonts w:ascii="Arial" w:eastAsia="Times New Roman" w:hAnsi="Arial" w:cs="Times New Roman"/>
          <w:b/>
          <w:bCs/>
          <w:iCs/>
          <w:sz w:val="24"/>
          <w:szCs w:val="20"/>
        </w:rPr>
        <w:t xml:space="preserve"> зоны после критики губернатора</w:t>
      </w:r>
      <w:bookmarkEnd w:id="2"/>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7</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После гневного спича главы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 Виктора Томенко Минстрой без лишних раздумий пошел на расторжение контракта с </w:t>
      </w:r>
      <w:proofErr w:type="spellStart"/>
      <w:r w:rsidRPr="00244F41">
        <w:rPr>
          <w:rFonts w:ascii="Arial" w:eastAsia="Calibri" w:hAnsi="Arial" w:cs="Times New Roman"/>
          <w:sz w:val="18"/>
          <w:szCs w:val="20"/>
        </w:rPr>
        <w:t>регоператором</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компанией «</w:t>
      </w:r>
      <w:proofErr w:type="spellStart"/>
      <w:r w:rsidRPr="00244F41">
        <w:rPr>
          <w:rFonts w:ascii="Arial" w:eastAsia="Calibri" w:hAnsi="Arial" w:cs="Times New Roman"/>
          <w:sz w:val="18"/>
          <w:szCs w:val="20"/>
        </w:rPr>
        <w:t>Экостар</w:t>
      </w:r>
      <w:proofErr w:type="spellEnd"/>
      <w:r w:rsidRPr="00244F41">
        <w:rPr>
          <w:rFonts w:ascii="Arial" w:eastAsia="Calibri" w:hAnsi="Arial" w:cs="Times New Roman"/>
          <w:sz w:val="18"/>
          <w:szCs w:val="20"/>
        </w:rPr>
        <w:t>», у которой возникли проблемы с вывозом мусора. Соответствующее решение было принято накануне на заседании межведомственной комиссии, сообщили ИА «</w:t>
      </w:r>
      <w:proofErr w:type="spellStart"/>
      <w:r w:rsidRPr="00244F41">
        <w:rPr>
          <w:rFonts w:ascii="Arial" w:eastAsia="Calibri" w:hAnsi="Arial" w:cs="Times New Roman"/>
          <w:sz w:val="18"/>
          <w:szCs w:val="20"/>
        </w:rPr>
        <w:t>Банкфакс</w:t>
      </w:r>
      <w:proofErr w:type="spellEnd"/>
      <w:r w:rsidRPr="00244F41">
        <w:rPr>
          <w:rFonts w:ascii="Arial" w:eastAsia="Calibri" w:hAnsi="Arial" w:cs="Times New Roman"/>
          <w:sz w:val="18"/>
          <w:szCs w:val="20"/>
        </w:rPr>
        <w:t>» в пресс-службе ведомства.</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Накануне губернатор Виктор Томенко призвал чиновников не деликатничать в подобных ситуациях, что должно стать сигналом для других операторов: церемониться с ними больше не будут.</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В Минстрое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 «</w:t>
      </w:r>
      <w:proofErr w:type="spellStart"/>
      <w:r w:rsidRPr="00244F41">
        <w:rPr>
          <w:rFonts w:ascii="Arial" w:eastAsia="Calibri" w:hAnsi="Arial" w:cs="Times New Roman"/>
          <w:sz w:val="18"/>
          <w:szCs w:val="20"/>
        </w:rPr>
        <w:t>Банкфаксу</w:t>
      </w:r>
      <w:proofErr w:type="spellEnd"/>
      <w:r w:rsidRPr="00244F41">
        <w:rPr>
          <w:rFonts w:ascii="Arial" w:eastAsia="Calibri" w:hAnsi="Arial" w:cs="Times New Roman"/>
          <w:sz w:val="18"/>
          <w:szCs w:val="20"/>
        </w:rPr>
        <w:t>» сообщили, что накануне прошло межведомственное совещание, в ходе которого было принято единогласное решение о расторжении контракта с компанией «</w:t>
      </w:r>
      <w:proofErr w:type="spellStart"/>
      <w:r w:rsidRPr="00244F41">
        <w:rPr>
          <w:rFonts w:ascii="Arial" w:eastAsia="Calibri" w:hAnsi="Arial" w:cs="Times New Roman"/>
          <w:sz w:val="18"/>
          <w:szCs w:val="20"/>
        </w:rPr>
        <w:t>Экостар</w:t>
      </w:r>
      <w:proofErr w:type="spellEnd"/>
      <w:r w:rsidRPr="00244F41">
        <w:rPr>
          <w:rFonts w:ascii="Arial" w:eastAsia="Calibri" w:hAnsi="Arial" w:cs="Times New Roman"/>
          <w:sz w:val="18"/>
          <w:szCs w:val="20"/>
        </w:rPr>
        <w:t xml:space="preserve">». Оно находится на стадии утверждения, после которого фирма потеряет статус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но останется обслуживать </w:t>
      </w:r>
      <w:proofErr w:type="spellStart"/>
      <w:r w:rsidRPr="00244F41">
        <w:rPr>
          <w:rFonts w:ascii="Arial" w:eastAsia="Calibri" w:hAnsi="Arial" w:cs="Times New Roman"/>
          <w:sz w:val="18"/>
          <w:szCs w:val="20"/>
        </w:rPr>
        <w:t>Славгородскую</w:t>
      </w:r>
      <w:proofErr w:type="spellEnd"/>
      <w:r w:rsidRPr="00244F41">
        <w:rPr>
          <w:rFonts w:ascii="Arial" w:eastAsia="Calibri" w:hAnsi="Arial" w:cs="Times New Roman"/>
          <w:sz w:val="18"/>
          <w:szCs w:val="20"/>
        </w:rPr>
        <w:t xml:space="preserve">. Любопытно, что министр Иван </w:t>
      </w:r>
      <w:proofErr w:type="spellStart"/>
      <w:r w:rsidRPr="00244F41">
        <w:rPr>
          <w:rFonts w:ascii="Arial" w:eastAsia="Calibri" w:hAnsi="Arial" w:cs="Times New Roman"/>
          <w:sz w:val="18"/>
          <w:szCs w:val="20"/>
        </w:rPr>
        <w:t>Гилев</w:t>
      </w:r>
      <w:proofErr w:type="spellEnd"/>
      <w:r w:rsidRPr="00244F41">
        <w:rPr>
          <w:rFonts w:ascii="Arial" w:eastAsia="Calibri" w:hAnsi="Arial" w:cs="Times New Roman"/>
          <w:sz w:val="18"/>
          <w:szCs w:val="20"/>
        </w:rPr>
        <w:t xml:space="preserve"> неожиданно быстро отреагировал на критику губернатора и принял решительные меры в тот же день. Не исключено, что Виктор Томенко решил прибегнуть к «методу кнута» после визита полпреда президента в Сибирском федеральном округе Анатолия Серышева.</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Одной из заявленных, но публично не освещенных тем обсуждения как раз стало обращение с отходами. Вероятно, устраивая разнос своим подчиненным, глава региона транслировал позицию федерального центра относительно действительно низких показателей работы регионального правительства в мусорной отрасли.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На днях Минстрой сообщал, что имеет возможность заключить краткосрочный контракт с </w:t>
      </w:r>
      <w:proofErr w:type="gramStart"/>
      <w:r w:rsidRPr="00244F41">
        <w:rPr>
          <w:rFonts w:ascii="Arial" w:eastAsia="Calibri" w:hAnsi="Arial" w:cs="Times New Roman"/>
          <w:sz w:val="18"/>
          <w:szCs w:val="20"/>
        </w:rPr>
        <w:t>временным</w:t>
      </w:r>
      <w:proofErr w:type="gram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регоператором</w:t>
      </w:r>
      <w:proofErr w:type="spellEnd"/>
      <w:r w:rsidRPr="00244F41">
        <w:rPr>
          <w:rFonts w:ascii="Arial" w:eastAsia="Calibri" w:hAnsi="Arial" w:cs="Times New Roman"/>
          <w:sz w:val="18"/>
          <w:szCs w:val="20"/>
        </w:rPr>
        <w:t xml:space="preserve"> без проведения конкурсных процедур. В ведомстве пояснили, что в данный момент новая организация для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не определена. Этот вопрос находится на стадии обсуждения. Как ожидается, временного подрядчика определят на срок до года, а конкурс пройдет в 2022 году.</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Как ранее писал «</w:t>
      </w:r>
      <w:proofErr w:type="spellStart"/>
      <w:r w:rsidRPr="00244F41">
        <w:rPr>
          <w:rFonts w:ascii="Arial" w:eastAsia="Calibri" w:hAnsi="Arial" w:cs="Times New Roman"/>
          <w:sz w:val="18"/>
          <w:szCs w:val="20"/>
        </w:rPr>
        <w:t>Банкфакс</w:t>
      </w:r>
      <w:proofErr w:type="spellEnd"/>
      <w:r w:rsidRPr="00244F41">
        <w:rPr>
          <w:rFonts w:ascii="Arial" w:eastAsia="Calibri" w:hAnsi="Arial" w:cs="Times New Roman"/>
          <w:sz w:val="18"/>
          <w:szCs w:val="20"/>
        </w:rPr>
        <w:t>», проблемы в работе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xml:space="preserve">» могут обуславливаться конфликтом между его собственниками на фоне распрей, связанных с заемными деньгами. По обязательствам перед предпринимателем с компании требуют более 15 </w:t>
      </w:r>
      <w:proofErr w:type="gramStart"/>
      <w:r w:rsidRPr="00244F41">
        <w:rPr>
          <w:rFonts w:ascii="Arial" w:eastAsia="Calibri" w:hAnsi="Arial" w:cs="Times New Roman"/>
          <w:sz w:val="18"/>
          <w:szCs w:val="20"/>
        </w:rPr>
        <w:t>млн</w:t>
      </w:r>
      <w:proofErr w:type="gramEnd"/>
      <w:r w:rsidRPr="00244F41">
        <w:rPr>
          <w:rFonts w:ascii="Arial" w:eastAsia="Calibri" w:hAnsi="Arial" w:cs="Times New Roman"/>
          <w:sz w:val="18"/>
          <w:szCs w:val="20"/>
        </w:rPr>
        <w:t xml:space="preserve"> рублей. В то же время, по словам директора фирмы и одного из учредителей Андрея Коляды, </w:t>
      </w:r>
      <w:proofErr w:type="spellStart"/>
      <w:r w:rsidRPr="00244F41">
        <w:rPr>
          <w:rFonts w:ascii="Arial" w:eastAsia="Calibri" w:hAnsi="Arial" w:cs="Times New Roman"/>
          <w:sz w:val="18"/>
          <w:szCs w:val="20"/>
        </w:rPr>
        <w:t>регоператор</w:t>
      </w:r>
      <w:proofErr w:type="spellEnd"/>
      <w:r w:rsidRPr="00244F41">
        <w:rPr>
          <w:rFonts w:ascii="Arial" w:eastAsia="Calibri" w:hAnsi="Arial" w:cs="Times New Roman"/>
          <w:sz w:val="18"/>
          <w:szCs w:val="20"/>
        </w:rPr>
        <w:t xml:space="preserve"> старается вовремя и качественно исполнять свои функции. Он подчеркивал, что основной проблемой является низкая собираемость оплаты за услуги с населения и </w:t>
      </w:r>
      <w:proofErr w:type="spellStart"/>
      <w:r w:rsidRPr="00244F41">
        <w:rPr>
          <w:rFonts w:ascii="Arial" w:eastAsia="Calibri" w:hAnsi="Arial" w:cs="Times New Roman"/>
          <w:sz w:val="18"/>
          <w:szCs w:val="20"/>
        </w:rPr>
        <w:t>юрлиц</w:t>
      </w:r>
      <w:proofErr w:type="spellEnd"/>
      <w:r w:rsidRPr="00244F41">
        <w:rPr>
          <w:rFonts w:ascii="Arial" w:eastAsia="Calibri" w:hAnsi="Arial" w:cs="Times New Roman"/>
          <w:sz w:val="18"/>
          <w:szCs w:val="20"/>
        </w:rPr>
        <w:t>. Надо сказать, что данная тема в ходе совещания правительства поднята не была.</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Помимо склочных тяжб между собственниками положение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ухудшается исходом иска от конкурента - омского «</w:t>
      </w:r>
      <w:proofErr w:type="spellStart"/>
      <w:r w:rsidRPr="00244F41">
        <w:rPr>
          <w:rFonts w:ascii="Arial" w:eastAsia="Calibri" w:hAnsi="Arial" w:cs="Times New Roman"/>
          <w:sz w:val="18"/>
          <w:szCs w:val="20"/>
        </w:rPr>
        <w:t>ЭкоТранса</w:t>
      </w:r>
      <w:proofErr w:type="spellEnd"/>
      <w:r w:rsidRPr="00244F41">
        <w:rPr>
          <w:rFonts w:ascii="Arial" w:eastAsia="Calibri" w:hAnsi="Arial" w:cs="Times New Roman"/>
          <w:sz w:val="18"/>
          <w:szCs w:val="20"/>
        </w:rPr>
        <w:t xml:space="preserve">», который в ходе конкурса, проводимого Минстроем, также боролся за статус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но выбыл до финальной стадии. В июле этого года фирма обратилась в арбитраж с требованием к администрации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w:t>
      </w:r>
      <w:proofErr w:type="spellStart"/>
      <w:r w:rsidRPr="00244F41">
        <w:rPr>
          <w:rFonts w:ascii="Arial" w:eastAsia="Calibri" w:hAnsi="Arial" w:cs="Times New Roman"/>
          <w:sz w:val="18"/>
          <w:szCs w:val="20"/>
        </w:rPr>
        <w:t>Экостару</w:t>
      </w:r>
      <w:proofErr w:type="spellEnd"/>
      <w:r w:rsidRPr="00244F41">
        <w:rPr>
          <w:rFonts w:ascii="Arial" w:eastAsia="Calibri" w:hAnsi="Arial" w:cs="Times New Roman"/>
          <w:sz w:val="18"/>
          <w:szCs w:val="20"/>
        </w:rPr>
        <w:t>» расторгнуть инвестиционный договор. Как следует из материалов дела, соглашение касалось предоставления компании земли площадью чуть менее 19,7 тысяч кв. м в аренду для строительства мусоросортировочного комплекса в селе Шипуново. Данный объект после возведения компания планировала безвозмездно передать муниципалитету, а взамен стать его арендатором на 10 лет.</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По мнению истца, стороны не планировали исполнять этот договор, и заключен он был в целях улучшения положения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xml:space="preserve">» во время проведения отбора </w:t>
      </w:r>
      <w:proofErr w:type="spellStart"/>
      <w:r w:rsidRPr="00244F41">
        <w:rPr>
          <w:rFonts w:ascii="Arial" w:eastAsia="Calibri" w:hAnsi="Arial" w:cs="Times New Roman"/>
          <w:sz w:val="18"/>
          <w:szCs w:val="20"/>
        </w:rPr>
        <w:t>регоператоров</w:t>
      </w:r>
      <w:proofErr w:type="spellEnd"/>
      <w:r w:rsidRPr="00244F41">
        <w:rPr>
          <w:rFonts w:ascii="Arial" w:eastAsia="Calibri" w:hAnsi="Arial" w:cs="Times New Roman"/>
          <w:sz w:val="18"/>
          <w:szCs w:val="20"/>
        </w:rPr>
        <w:t>. Как указал «</w:t>
      </w:r>
      <w:proofErr w:type="spellStart"/>
      <w:r w:rsidRPr="00244F41">
        <w:rPr>
          <w:rFonts w:ascii="Arial" w:eastAsia="Calibri" w:hAnsi="Arial" w:cs="Times New Roman"/>
          <w:sz w:val="18"/>
          <w:szCs w:val="20"/>
        </w:rPr>
        <w:t>ЭкоТранс</w:t>
      </w:r>
      <w:proofErr w:type="spellEnd"/>
      <w:r w:rsidRPr="00244F41">
        <w:rPr>
          <w:rFonts w:ascii="Arial" w:eastAsia="Calibri" w:hAnsi="Arial" w:cs="Times New Roman"/>
          <w:sz w:val="18"/>
          <w:szCs w:val="20"/>
        </w:rPr>
        <w:t xml:space="preserve">» без этого инвестиционного соглашения он должен был стать победителем в конкурсе. Арбитражем было установлено, что по прописанным в документах условиям договоренность больше подходит под концессионное соглашение, поскольку фактически инфраструктурный объект после его строительства относился бы к собственности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По соответствующему законодательству такие соглашения заключаются по результатам конкурсных процедур, которых не проводилось.</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Более того, в договоре был любопытный пункт о том, что стороны не несут ответственности за невыполнение обязанностей, если у инвестора будут отсутствовать деньги, привлеченные от третьих лиц. Впоследствии дополнительным соглашением статья об ответственности сторон и вовсе была исключена. Суд также отметил, что территориальной схемой обращения с ТКО не предусмотрено возведение мусоросортировочного комплекса в </w:t>
      </w:r>
      <w:proofErr w:type="spellStart"/>
      <w:r w:rsidRPr="00244F41">
        <w:rPr>
          <w:rFonts w:ascii="Arial" w:eastAsia="Calibri" w:hAnsi="Arial" w:cs="Times New Roman"/>
          <w:sz w:val="18"/>
          <w:szCs w:val="20"/>
        </w:rPr>
        <w:t>Шипуновском</w:t>
      </w:r>
      <w:proofErr w:type="spellEnd"/>
      <w:r w:rsidRPr="00244F41">
        <w:rPr>
          <w:rFonts w:ascii="Arial" w:eastAsia="Calibri" w:hAnsi="Arial" w:cs="Times New Roman"/>
          <w:sz w:val="18"/>
          <w:szCs w:val="20"/>
        </w:rPr>
        <w:t xml:space="preserve"> районе, но есть упоминание о мусороперегрузочной станции. По сути это два разных объекта. «Вышеуказанное свидетельствует о фиктивности заключенного инвестиционного договора, об отсутствии у сторон намерения его исполнять, поскольку необходимость строительства данного объекта отсутствует исходя из территориальной схемы», — пришел к выводу арбитраж, также указав на признаки нарушения закона о защите конкуренции. В результате инвестиционный договор между администрацией муниципалитета и «</w:t>
      </w:r>
      <w:proofErr w:type="spellStart"/>
      <w:r w:rsidRPr="00244F41">
        <w:rPr>
          <w:rFonts w:ascii="Arial" w:eastAsia="Calibri" w:hAnsi="Arial" w:cs="Times New Roman"/>
          <w:sz w:val="18"/>
          <w:szCs w:val="20"/>
        </w:rPr>
        <w:t>Экостаром</w:t>
      </w:r>
      <w:proofErr w:type="spellEnd"/>
      <w:r w:rsidRPr="00244F41">
        <w:rPr>
          <w:rFonts w:ascii="Arial" w:eastAsia="Calibri" w:hAnsi="Arial" w:cs="Times New Roman"/>
          <w:sz w:val="18"/>
          <w:szCs w:val="20"/>
        </w:rPr>
        <w:t>» был признан недействительным. Решение было вынесено 18 ноября. На сегодняшний день жалоб подано не было.</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Между тем стоит отметить, что, как следует из материалов других судебных процессов «</w:t>
      </w:r>
      <w:proofErr w:type="spellStart"/>
      <w:r w:rsidRPr="00244F41">
        <w:rPr>
          <w:rFonts w:ascii="Arial" w:eastAsia="Calibri" w:hAnsi="Arial" w:cs="Times New Roman"/>
          <w:sz w:val="18"/>
          <w:szCs w:val="20"/>
        </w:rPr>
        <w:t>ЭкоТранса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антимонопольщики</w:t>
      </w:r>
      <w:proofErr w:type="spellEnd"/>
      <w:r w:rsidRPr="00244F41">
        <w:rPr>
          <w:rFonts w:ascii="Arial" w:eastAsia="Calibri" w:hAnsi="Arial" w:cs="Times New Roman"/>
          <w:sz w:val="18"/>
          <w:szCs w:val="20"/>
        </w:rPr>
        <w:t xml:space="preserve"> не нашли никаких нарушений в результатах конкурсных процедур Минстроя по определению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Позицию ФАС в суде оспорить не удалось. Впрочем, 7 декабря, уже имея на </w:t>
      </w:r>
      <w:r w:rsidRPr="00244F41">
        <w:rPr>
          <w:rFonts w:ascii="Arial" w:eastAsia="Calibri" w:hAnsi="Arial" w:cs="Times New Roman"/>
          <w:sz w:val="18"/>
          <w:szCs w:val="20"/>
        </w:rPr>
        <w:lastRenderedPageBreak/>
        <w:t xml:space="preserve">руках решение о недействительности сделки между администрацией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w:t>
      </w:r>
      <w:proofErr w:type="spellStart"/>
      <w:r w:rsidRPr="00244F41">
        <w:rPr>
          <w:rFonts w:ascii="Arial" w:eastAsia="Calibri" w:hAnsi="Arial" w:cs="Times New Roman"/>
          <w:sz w:val="18"/>
          <w:szCs w:val="20"/>
        </w:rPr>
        <w:t>Экостаром</w:t>
      </w:r>
      <w:proofErr w:type="spellEnd"/>
      <w:r w:rsidRPr="00244F41">
        <w:rPr>
          <w:rFonts w:ascii="Arial" w:eastAsia="Calibri" w:hAnsi="Arial" w:cs="Times New Roman"/>
          <w:sz w:val="18"/>
          <w:szCs w:val="20"/>
        </w:rPr>
        <w:t xml:space="preserve">», компания обратилась с иском к </w:t>
      </w:r>
      <w:r w:rsidRPr="00244F41">
        <w:rPr>
          <w:rFonts w:ascii="Arial" w:eastAsia="Calibri" w:hAnsi="Arial" w:cs="Times New Roman"/>
          <w:b/>
          <w:sz w:val="18"/>
          <w:szCs w:val="20"/>
        </w:rPr>
        <w:t>УФАС</w:t>
      </w:r>
      <w:r w:rsidRPr="00244F41">
        <w:rPr>
          <w:rFonts w:ascii="Arial" w:eastAsia="Calibri" w:hAnsi="Arial" w:cs="Times New Roman"/>
          <w:sz w:val="18"/>
          <w:szCs w:val="20"/>
        </w:rPr>
        <w:t xml:space="preserve"> по </w:t>
      </w:r>
      <w:r w:rsidRPr="00244F41">
        <w:rPr>
          <w:rFonts w:ascii="Arial" w:eastAsia="Calibri" w:hAnsi="Arial" w:cs="Times New Roman"/>
          <w:b/>
          <w:sz w:val="18"/>
          <w:szCs w:val="20"/>
        </w:rPr>
        <w:t>Алтайскому</w:t>
      </w:r>
      <w:r w:rsidRPr="00244F41">
        <w:rPr>
          <w:rFonts w:ascii="Arial" w:eastAsia="Calibri" w:hAnsi="Arial" w:cs="Times New Roman"/>
          <w:sz w:val="18"/>
          <w:szCs w:val="20"/>
        </w:rPr>
        <w:t xml:space="preserve"> краю. Вероятно, подтвержденные вышеописанные обстоятельства могут переломить ход этой истории.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Как бы то ни было, существование упомянутого инвестиционного договора с муниципалитетом и тот факт, что при его рассмотрении чиновники не нашли никаких противоречий, вызывает дополнительные вопросы к администрации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Минстрою. Не исключено, что данные обстоятельства могут стать поводом для отдельного разбирательства.</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https://www.bankfax.ru/news/144542/</w:t>
      </w:r>
    </w:p>
    <w:p w:rsidR="00244F41" w:rsidRPr="00244F41" w:rsidRDefault="00244F41" w:rsidP="00244F41">
      <w:pPr>
        <w:spacing w:before="120" w:after="120" w:line="360" w:lineRule="auto"/>
        <w:rPr>
          <w:rFonts w:ascii="Arial" w:eastAsia="Calibri" w:hAnsi="Arial" w:cs="Times New Roman"/>
          <w:sz w:val="16"/>
          <w:szCs w:val="20"/>
        </w:rPr>
      </w:pPr>
      <w:r w:rsidRPr="00244F41">
        <w:rPr>
          <w:rFonts w:ascii="Arial" w:eastAsia="Calibri" w:hAnsi="Arial" w:cs="Times New Roman"/>
          <w:sz w:val="16"/>
          <w:szCs w:val="20"/>
        </w:rPr>
        <w:t>Евгения Никулина</w:t>
      </w:r>
    </w:p>
    <w:p w:rsidR="00244F41" w:rsidRPr="00244F41" w:rsidRDefault="00244F41" w:rsidP="00244F41">
      <w:pPr>
        <w:spacing w:before="120" w:after="120" w:line="360" w:lineRule="auto"/>
        <w:rPr>
          <w:rFonts w:ascii="Arial" w:eastAsia="Calibri" w:hAnsi="Arial" w:cs="Times New Roman"/>
          <w:sz w:val="20"/>
          <w:szCs w:val="20"/>
        </w:rPr>
      </w:pPr>
      <w:r w:rsidRPr="00244F41">
        <w:rPr>
          <w:rFonts w:ascii="Arial" w:eastAsia="Calibri" w:hAnsi="Arial" w:cs="Times New Roman"/>
          <w:sz w:val="18"/>
          <w:szCs w:val="20"/>
        </w:rPr>
        <w:t>назад: </w:t>
      </w:r>
      <w:hyperlink w:anchor="th_9aaf6f138475457e94988cd65b3843d4" w:history="1">
        <w:r w:rsidRPr="00244F41">
          <w:rPr>
            <w:rFonts w:ascii="Arial" w:eastAsia="Calibri" w:hAnsi="Arial" w:cs="Times New Roman"/>
            <w:color w:val="0000FF"/>
            <w:sz w:val="18"/>
            <w:szCs w:val="20"/>
            <w:u w:val="single"/>
          </w:rPr>
          <w:t>тем</w:t>
        </w:r>
        <w:proofErr w:type="gramStart"/>
        <w:r w:rsidRPr="00244F41">
          <w:rPr>
            <w:rFonts w:ascii="Arial" w:eastAsia="Calibri" w:hAnsi="Arial" w:cs="Times New Roman"/>
            <w:color w:val="0000FF"/>
            <w:sz w:val="18"/>
            <w:szCs w:val="20"/>
            <w:u w:val="single"/>
          </w:rPr>
          <w:t>.</w:t>
        </w:r>
        <w:proofErr w:type="gramEnd"/>
        <w:r w:rsidRPr="00244F41">
          <w:rPr>
            <w:rFonts w:ascii="Arial" w:eastAsia="Calibri" w:hAnsi="Arial" w:cs="Times New Roman"/>
            <w:color w:val="0000FF"/>
            <w:sz w:val="18"/>
            <w:szCs w:val="20"/>
            <w:u w:val="single"/>
          </w:rPr>
          <w:t xml:space="preserve"> </w:t>
        </w:r>
        <w:proofErr w:type="gramStart"/>
        <w:r w:rsidRPr="00244F41">
          <w:rPr>
            <w:rFonts w:ascii="Arial" w:eastAsia="Calibri" w:hAnsi="Arial" w:cs="Times New Roman"/>
            <w:color w:val="0000FF"/>
            <w:sz w:val="18"/>
            <w:szCs w:val="20"/>
            <w:u w:val="single"/>
          </w:rPr>
          <w:t>к</w:t>
        </w:r>
        <w:proofErr w:type="gramEnd"/>
        <w:r w:rsidRPr="00244F41">
          <w:rPr>
            <w:rFonts w:ascii="Arial" w:eastAsia="Calibri" w:hAnsi="Arial" w:cs="Times New Roman"/>
            <w:color w:val="0000FF"/>
            <w:sz w:val="18"/>
            <w:szCs w:val="20"/>
            <w:u w:val="single"/>
          </w:rPr>
          <w:t>арта</w:t>
        </w:r>
      </w:hyperlink>
      <w:r w:rsidRPr="00244F41">
        <w:rPr>
          <w:rFonts w:ascii="Arial" w:eastAsia="Calibri" w:hAnsi="Arial" w:cs="Times New Roman"/>
          <w:sz w:val="20"/>
          <w:szCs w:val="20"/>
        </w:rPr>
        <w:t xml:space="preserve">, </w:t>
      </w:r>
      <w:hyperlink w:anchor="di_9aaf6f138475457e94988cd65b3843d4" w:history="1">
        <w:r w:rsidRPr="00244F41">
          <w:rPr>
            <w:rFonts w:ascii="Arial" w:eastAsia="Calibri" w:hAnsi="Arial" w:cs="Times New Roman"/>
            <w:color w:val="0000FF"/>
            <w:sz w:val="18"/>
            <w:szCs w:val="20"/>
            <w:u w:val="single"/>
          </w:rPr>
          <w:t>дайджест</w:t>
        </w:r>
      </w:hyperlink>
      <w:r w:rsidRPr="00244F41">
        <w:rPr>
          <w:rFonts w:ascii="Arial" w:eastAsia="Calibri" w:hAnsi="Arial" w:cs="Times New Roman"/>
          <w:sz w:val="20"/>
          <w:szCs w:val="20"/>
        </w:rPr>
        <w:t xml:space="preserve">, </w:t>
      </w:r>
      <w:hyperlink w:anchor="ref_toc" w:history="1">
        <w:r w:rsidRPr="00244F41">
          <w:rPr>
            <w:rFonts w:ascii="Arial" w:eastAsia="Calibri" w:hAnsi="Arial" w:cs="Times New Roman"/>
            <w:color w:val="0000FF"/>
            <w:sz w:val="18"/>
            <w:szCs w:val="20"/>
            <w:u w:val="single"/>
          </w:rPr>
          <w:t>оглавление</w:t>
        </w:r>
      </w:hyperlink>
    </w:p>
    <w:p w:rsidR="00244F41" w:rsidRPr="00244F41" w:rsidRDefault="00244F41" w:rsidP="00244F41">
      <w:pPr>
        <w:keepNext/>
        <w:keepLines/>
        <w:spacing w:before="200" w:after="120" w:line="240" w:lineRule="auto"/>
        <w:outlineLvl w:val="3"/>
        <w:rPr>
          <w:rFonts w:ascii="Arial" w:eastAsia="Times New Roman" w:hAnsi="Arial" w:cs="Times New Roman"/>
          <w:b/>
          <w:bCs/>
          <w:iCs/>
          <w:sz w:val="24"/>
          <w:szCs w:val="24"/>
        </w:rPr>
      </w:pPr>
      <w:bookmarkStart w:id="3" w:name="d_e185e9d9849143e88f82b7b39a8ca85f"/>
      <w:bookmarkStart w:id="4" w:name="_Toc90873491"/>
      <w:bookmarkEnd w:id="3"/>
      <w:r w:rsidRPr="00244F41">
        <w:rPr>
          <w:rFonts w:ascii="Arial" w:eastAsia="Times New Roman" w:hAnsi="Arial" w:cs="Times New Roman"/>
          <w:b/>
          <w:bCs/>
          <w:iCs/>
          <w:sz w:val="24"/>
          <w:szCs w:val="24"/>
        </w:rPr>
        <w:t>10.12.2021 14:21</w:t>
      </w:r>
      <w:r w:rsidRPr="00244F41">
        <w:rPr>
          <w:rFonts w:ascii="Arial" w:eastAsia="Times New Roman" w:hAnsi="Arial" w:cs="Times New Roman"/>
          <w:b/>
          <w:bCs/>
          <w:iCs/>
          <w:sz w:val="24"/>
          <w:szCs w:val="24"/>
        </w:rPr>
        <w:br/>
        <w:t xml:space="preserve">ИА </w:t>
      </w:r>
      <w:proofErr w:type="spellStart"/>
      <w:r w:rsidRPr="00244F41">
        <w:rPr>
          <w:rFonts w:ascii="Arial" w:eastAsia="Times New Roman" w:hAnsi="Arial" w:cs="Times New Roman"/>
          <w:b/>
          <w:bCs/>
          <w:iCs/>
          <w:sz w:val="24"/>
          <w:szCs w:val="24"/>
        </w:rPr>
        <w:t>Банкфакс</w:t>
      </w:r>
      <w:proofErr w:type="spellEnd"/>
      <w:r w:rsidRPr="00244F41">
        <w:rPr>
          <w:rFonts w:ascii="Arial" w:eastAsia="Times New Roman" w:hAnsi="Arial" w:cs="Times New Roman"/>
          <w:b/>
          <w:bCs/>
          <w:iCs/>
          <w:sz w:val="24"/>
          <w:szCs w:val="24"/>
        </w:rPr>
        <w:t xml:space="preserve"> (bankfax.ru)</w:t>
      </w:r>
      <w:r w:rsidRPr="00244F41">
        <w:rPr>
          <w:rFonts w:ascii="Arial" w:eastAsia="Times New Roman" w:hAnsi="Arial" w:cs="Times New Roman"/>
          <w:b/>
          <w:bCs/>
          <w:iCs/>
          <w:sz w:val="24"/>
          <w:szCs w:val="24"/>
        </w:rPr>
        <w:br/>
      </w:r>
      <w:hyperlink r:id="rId13" w:history="1">
        <w:r w:rsidRPr="00244F41">
          <w:rPr>
            <w:rStyle w:val="a5"/>
            <w:rFonts w:ascii="Arial" w:eastAsia="Times New Roman" w:hAnsi="Arial" w:cs="Times New Roman"/>
            <w:b/>
            <w:bCs/>
            <w:iCs/>
            <w:sz w:val="24"/>
            <w:szCs w:val="24"/>
          </w:rPr>
          <w:t>https://www.bankfax.ru/news/144542/</w:t>
        </w:r>
      </w:hyperlink>
    </w:p>
    <w:p w:rsidR="00244F41" w:rsidRPr="00244F41" w:rsidRDefault="00244F41" w:rsidP="00244F41">
      <w:pPr>
        <w:keepNext/>
        <w:keepLines/>
        <w:spacing w:before="200" w:after="120" w:line="240" w:lineRule="auto"/>
        <w:outlineLvl w:val="3"/>
        <w:rPr>
          <w:rFonts w:ascii="Arial" w:eastAsia="Times New Roman" w:hAnsi="Arial" w:cs="Times New Roman"/>
          <w:b/>
          <w:bCs/>
          <w:iCs/>
          <w:sz w:val="24"/>
          <w:szCs w:val="24"/>
        </w:rPr>
      </w:pPr>
      <w:r w:rsidRPr="00244F41">
        <w:rPr>
          <w:rFonts w:ascii="Arial" w:eastAsia="Times New Roman" w:hAnsi="Arial" w:cs="Times New Roman"/>
          <w:b/>
          <w:bCs/>
          <w:iCs/>
          <w:sz w:val="24"/>
          <w:szCs w:val="24"/>
        </w:rPr>
        <w:t xml:space="preserve">Минстрой решил расторгнуть договор с </w:t>
      </w:r>
      <w:proofErr w:type="gramStart"/>
      <w:r w:rsidRPr="00244F41">
        <w:rPr>
          <w:rFonts w:ascii="Arial" w:eastAsia="Times New Roman" w:hAnsi="Arial" w:cs="Times New Roman"/>
          <w:b/>
          <w:bCs/>
          <w:iCs/>
          <w:sz w:val="24"/>
          <w:szCs w:val="24"/>
        </w:rPr>
        <w:t>мусорным</w:t>
      </w:r>
      <w:proofErr w:type="gramEnd"/>
      <w:r w:rsidRPr="00244F41">
        <w:rPr>
          <w:rFonts w:ascii="Arial" w:eastAsia="Times New Roman" w:hAnsi="Arial" w:cs="Times New Roman"/>
          <w:b/>
          <w:bCs/>
          <w:iCs/>
          <w:sz w:val="24"/>
          <w:szCs w:val="24"/>
        </w:rPr>
        <w:t xml:space="preserve"> </w:t>
      </w:r>
      <w:proofErr w:type="spellStart"/>
      <w:r w:rsidRPr="00244F41">
        <w:rPr>
          <w:rFonts w:ascii="Arial" w:eastAsia="Times New Roman" w:hAnsi="Arial" w:cs="Times New Roman"/>
          <w:b/>
          <w:bCs/>
          <w:iCs/>
          <w:sz w:val="24"/>
          <w:szCs w:val="24"/>
        </w:rPr>
        <w:t>регоператором</w:t>
      </w:r>
      <w:proofErr w:type="spellEnd"/>
      <w:r w:rsidRPr="00244F41">
        <w:rPr>
          <w:rFonts w:ascii="Arial" w:eastAsia="Times New Roman" w:hAnsi="Arial" w:cs="Times New Roman"/>
          <w:b/>
          <w:bCs/>
          <w:iCs/>
          <w:sz w:val="24"/>
          <w:szCs w:val="24"/>
        </w:rPr>
        <w:t xml:space="preserve"> </w:t>
      </w:r>
      <w:proofErr w:type="spellStart"/>
      <w:r w:rsidRPr="00244F41">
        <w:rPr>
          <w:rFonts w:ascii="Arial" w:eastAsia="Times New Roman" w:hAnsi="Arial" w:cs="Times New Roman"/>
          <w:b/>
          <w:bCs/>
          <w:iCs/>
          <w:sz w:val="24"/>
          <w:szCs w:val="24"/>
        </w:rPr>
        <w:t>Алейской</w:t>
      </w:r>
      <w:proofErr w:type="spellEnd"/>
      <w:r w:rsidRPr="00244F41">
        <w:rPr>
          <w:rFonts w:ascii="Arial" w:eastAsia="Times New Roman" w:hAnsi="Arial" w:cs="Times New Roman"/>
          <w:b/>
          <w:bCs/>
          <w:iCs/>
          <w:sz w:val="24"/>
          <w:szCs w:val="24"/>
        </w:rPr>
        <w:t xml:space="preserve"> зоны после критики губернатора</w:t>
      </w:r>
      <w:bookmarkEnd w:id="4"/>
    </w:p>
    <w:p w:rsidR="00244F41" w:rsidRPr="00244F41" w:rsidRDefault="00244F41" w:rsidP="00244F41">
      <w:pPr>
        <w:spacing w:after="120" w:line="240" w:lineRule="auto"/>
        <w:ind w:firstLine="567"/>
        <w:jc w:val="both"/>
        <w:rPr>
          <w:rFonts w:ascii="Arial" w:eastAsia="Calibri" w:hAnsi="Arial" w:cs="Times New Roman"/>
          <w:sz w:val="24"/>
          <w:szCs w:val="24"/>
        </w:rPr>
      </w:pPr>
      <w:r w:rsidRPr="00244F41">
        <w:rPr>
          <w:rFonts w:ascii="Arial" w:eastAsia="Calibri" w:hAnsi="Arial" w:cs="Times New Roman"/>
          <w:sz w:val="24"/>
          <w:szCs w:val="24"/>
        </w:rPr>
        <w:t xml:space="preserve">После гневного спича главы </w:t>
      </w:r>
      <w:r w:rsidRPr="00244F41">
        <w:rPr>
          <w:rFonts w:ascii="Arial" w:eastAsia="Calibri" w:hAnsi="Arial" w:cs="Times New Roman"/>
          <w:b/>
          <w:sz w:val="24"/>
          <w:szCs w:val="24"/>
        </w:rPr>
        <w:t>Алтайского</w:t>
      </w:r>
      <w:r w:rsidRPr="00244F41">
        <w:rPr>
          <w:rFonts w:ascii="Arial" w:eastAsia="Calibri" w:hAnsi="Arial" w:cs="Times New Roman"/>
          <w:sz w:val="24"/>
          <w:szCs w:val="24"/>
        </w:rPr>
        <w:t xml:space="preserve"> края Виктора Томенко Минстрой без лишних раздумий пошел на расторжение контракта с </w:t>
      </w:r>
      <w:proofErr w:type="spellStart"/>
      <w:r w:rsidRPr="00244F41">
        <w:rPr>
          <w:rFonts w:ascii="Arial" w:eastAsia="Calibri" w:hAnsi="Arial" w:cs="Times New Roman"/>
          <w:sz w:val="24"/>
          <w:szCs w:val="24"/>
        </w:rPr>
        <w:t>регоператором</w:t>
      </w:r>
      <w:proofErr w:type="spellEnd"/>
      <w:r w:rsidRPr="00244F41">
        <w:rPr>
          <w:rFonts w:ascii="Arial" w:eastAsia="Calibri" w:hAnsi="Arial" w:cs="Times New Roman"/>
          <w:sz w:val="24"/>
          <w:szCs w:val="24"/>
        </w:rPr>
        <w:t xml:space="preserve"> </w:t>
      </w:r>
      <w:proofErr w:type="spellStart"/>
      <w:r w:rsidRPr="00244F41">
        <w:rPr>
          <w:rFonts w:ascii="Arial" w:eastAsia="Calibri" w:hAnsi="Arial" w:cs="Times New Roman"/>
          <w:sz w:val="24"/>
          <w:szCs w:val="24"/>
        </w:rPr>
        <w:t>Алейской</w:t>
      </w:r>
      <w:proofErr w:type="spellEnd"/>
      <w:r w:rsidRPr="00244F41">
        <w:rPr>
          <w:rFonts w:ascii="Arial" w:eastAsia="Calibri" w:hAnsi="Arial" w:cs="Times New Roman"/>
          <w:sz w:val="24"/>
          <w:szCs w:val="24"/>
        </w:rPr>
        <w:t xml:space="preserve"> зоны компанией «</w:t>
      </w:r>
      <w:proofErr w:type="spellStart"/>
      <w:r w:rsidRPr="00244F41">
        <w:rPr>
          <w:rFonts w:ascii="Arial" w:eastAsia="Calibri" w:hAnsi="Arial" w:cs="Times New Roman"/>
          <w:sz w:val="24"/>
          <w:szCs w:val="24"/>
        </w:rPr>
        <w:t>Экостар</w:t>
      </w:r>
      <w:proofErr w:type="spellEnd"/>
      <w:r w:rsidRPr="00244F41">
        <w:rPr>
          <w:rFonts w:ascii="Arial" w:eastAsia="Calibri" w:hAnsi="Arial" w:cs="Times New Roman"/>
          <w:sz w:val="24"/>
          <w:szCs w:val="24"/>
        </w:rPr>
        <w:t>», у которой возникли проблемы с вывозом мусора. Соответствующее решение было принято накануне на заседании межведомственной комиссии, сообщили ИА «</w:t>
      </w:r>
      <w:proofErr w:type="spellStart"/>
      <w:r w:rsidRPr="00244F41">
        <w:rPr>
          <w:rFonts w:ascii="Arial" w:eastAsia="Calibri" w:hAnsi="Arial" w:cs="Times New Roman"/>
          <w:sz w:val="24"/>
          <w:szCs w:val="24"/>
        </w:rPr>
        <w:t>Банкфакс</w:t>
      </w:r>
      <w:proofErr w:type="spellEnd"/>
      <w:r w:rsidRPr="00244F41">
        <w:rPr>
          <w:rFonts w:ascii="Arial" w:eastAsia="Calibri" w:hAnsi="Arial" w:cs="Times New Roman"/>
          <w:sz w:val="24"/>
          <w:szCs w:val="24"/>
        </w:rPr>
        <w:t>» в пресс-службе ведомства. Накануне губернатор Виктор Томенко призвал чиновников не деликатничать в подобных ситуациях, что должно стать сигналом для других операторов: церемониться с ними больше не будут.</w:t>
      </w:r>
    </w:p>
    <w:p w:rsidR="00244F41" w:rsidRPr="00244F41" w:rsidRDefault="00244F41" w:rsidP="00244F41">
      <w:pPr>
        <w:spacing w:after="120" w:line="240" w:lineRule="auto"/>
        <w:ind w:firstLine="567"/>
        <w:jc w:val="both"/>
        <w:rPr>
          <w:rFonts w:ascii="Arial" w:eastAsia="Calibri" w:hAnsi="Arial" w:cs="Times New Roman"/>
          <w:sz w:val="24"/>
          <w:szCs w:val="24"/>
        </w:rPr>
      </w:pPr>
      <w:r w:rsidRPr="00244F41">
        <w:rPr>
          <w:rFonts w:ascii="Arial" w:eastAsia="Calibri" w:hAnsi="Arial" w:cs="Times New Roman"/>
          <w:sz w:val="24"/>
          <w:szCs w:val="24"/>
        </w:rPr>
        <w:t xml:space="preserve">В Минстрое </w:t>
      </w:r>
      <w:r w:rsidRPr="00244F41">
        <w:rPr>
          <w:rFonts w:ascii="Arial" w:eastAsia="Calibri" w:hAnsi="Arial" w:cs="Times New Roman"/>
          <w:b/>
          <w:sz w:val="24"/>
          <w:szCs w:val="24"/>
        </w:rPr>
        <w:t>Алтайского</w:t>
      </w:r>
      <w:r w:rsidRPr="00244F41">
        <w:rPr>
          <w:rFonts w:ascii="Arial" w:eastAsia="Calibri" w:hAnsi="Arial" w:cs="Times New Roman"/>
          <w:sz w:val="24"/>
          <w:szCs w:val="24"/>
        </w:rPr>
        <w:t xml:space="preserve"> края «</w:t>
      </w:r>
      <w:proofErr w:type="spellStart"/>
      <w:r w:rsidRPr="00244F41">
        <w:rPr>
          <w:rFonts w:ascii="Arial" w:eastAsia="Calibri" w:hAnsi="Arial" w:cs="Times New Roman"/>
          <w:sz w:val="24"/>
          <w:szCs w:val="24"/>
        </w:rPr>
        <w:t>Банкфаксу</w:t>
      </w:r>
      <w:proofErr w:type="spellEnd"/>
      <w:r w:rsidRPr="00244F41">
        <w:rPr>
          <w:rFonts w:ascii="Arial" w:eastAsia="Calibri" w:hAnsi="Arial" w:cs="Times New Roman"/>
          <w:sz w:val="24"/>
          <w:szCs w:val="24"/>
        </w:rPr>
        <w:t>» сообщили, что накануне прошло межведомственное совещание, в ходе которого было принято единогласное решение о расторжении контракта с компанией «</w:t>
      </w:r>
      <w:proofErr w:type="spellStart"/>
      <w:r w:rsidRPr="00244F41">
        <w:rPr>
          <w:rFonts w:ascii="Arial" w:eastAsia="Calibri" w:hAnsi="Arial" w:cs="Times New Roman"/>
          <w:sz w:val="24"/>
          <w:szCs w:val="24"/>
        </w:rPr>
        <w:t>Экостар</w:t>
      </w:r>
      <w:proofErr w:type="spellEnd"/>
      <w:r w:rsidRPr="00244F41">
        <w:rPr>
          <w:rFonts w:ascii="Arial" w:eastAsia="Calibri" w:hAnsi="Arial" w:cs="Times New Roman"/>
          <w:sz w:val="24"/>
          <w:szCs w:val="24"/>
        </w:rPr>
        <w:t xml:space="preserve">». Оно находится на стадии утверждения, после которого фирма потеряет статус </w:t>
      </w:r>
      <w:proofErr w:type="spellStart"/>
      <w:r w:rsidRPr="00244F41">
        <w:rPr>
          <w:rFonts w:ascii="Arial" w:eastAsia="Calibri" w:hAnsi="Arial" w:cs="Times New Roman"/>
          <w:sz w:val="24"/>
          <w:szCs w:val="24"/>
        </w:rPr>
        <w:t>регоператора</w:t>
      </w:r>
      <w:proofErr w:type="spellEnd"/>
      <w:r w:rsidRPr="00244F41">
        <w:rPr>
          <w:rFonts w:ascii="Arial" w:eastAsia="Calibri" w:hAnsi="Arial" w:cs="Times New Roman"/>
          <w:sz w:val="24"/>
          <w:szCs w:val="24"/>
        </w:rPr>
        <w:t xml:space="preserve"> </w:t>
      </w:r>
      <w:proofErr w:type="spellStart"/>
      <w:r w:rsidRPr="00244F41">
        <w:rPr>
          <w:rFonts w:ascii="Arial" w:eastAsia="Calibri" w:hAnsi="Arial" w:cs="Times New Roman"/>
          <w:sz w:val="24"/>
          <w:szCs w:val="24"/>
        </w:rPr>
        <w:t>Алейской</w:t>
      </w:r>
      <w:proofErr w:type="spellEnd"/>
      <w:r w:rsidRPr="00244F41">
        <w:rPr>
          <w:rFonts w:ascii="Arial" w:eastAsia="Calibri" w:hAnsi="Arial" w:cs="Times New Roman"/>
          <w:sz w:val="24"/>
          <w:szCs w:val="24"/>
        </w:rPr>
        <w:t xml:space="preserve"> зоны, но останется обслуживать </w:t>
      </w:r>
      <w:proofErr w:type="spellStart"/>
      <w:r w:rsidRPr="00244F41">
        <w:rPr>
          <w:rFonts w:ascii="Arial" w:eastAsia="Calibri" w:hAnsi="Arial" w:cs="Times New Roman"/>
          <w:sz w:val="24"/>
          <w:szCs w:val="24"/>
        </w:rPr>
        <w:t>Славгородскую</w:t>
      </w:r>
      <w:proofErr w:type="spellEnd"/>
      <w:r w:rsidRPr="00244F41">
        <w:rPr>
          <w:rFonts w:ascii="Arial" w:eastAsia="Calibri" w:hAnsi="Arial" w:cs="Times New Roman"/>
          <w:sz w:val="24"/>
          <w:szCs w:val="24"/>
        </w:rPr>
        <w:t xml:space="preserve">. Любопытно, что министр Иван </w:t>
      </w:r>
      <w:proofErr w:type="spellStart"/>
      <w:r w:rsidRPr="00244F41">
        <w:rPr>
          <w:rFonts w:ascii="Arial" w:eastAsia="Calibri" w:hAnsi="Arial" w:cs="Times New Roman"/>
          <w:sz w:val="24"/>
          <w:szCs w:val="24"/>
        </w:rPr>
        <w:t>Гилев</w:t>
      </w:r>
      <w:proofErr w:type="spellEnd"/>
      <w:r w:rsidRPr="00244F41">
        <w:rPr>
          <w:rFonts w:ascii="Arial" w:eastAsia="Calibri" w:hAnsi="Arial" w:cs="Times New Roman"/>
          <w:sz w:val="24"/>
          <w:szCs w:val="24"/>
        </w:rPr>
        <w:t xml:space="preserve"> неожиданно быстро отреагировал на критику губернатора и принял решительные меры в тот же день. Не исключено, что Виктор Томенко решил прибегнуть к «методу кнута» после визита полпреда президента в Сибирском федеральном округе Анатолия Серышева. Одной из заявленных, но публично не освещенных тем обсуждения как раз стало обращение с отходами. Вероятно, устраивая разнос своим подчиненным, глава региона транслировал позицию федерального центра относительно действительно низких показателей работы регионального правительства в мусорной отрасли.</w:t>
      </w:r>
    </w:p>
    <w:p w:rsidR="00244F41" w:rsidRPr="00244F41" w:rsidRDefault="00244F41" w:rsidP="00244F41">
      <w:pPr>
        <w:spacing w:after="120" w:line="240" w:lineRule="auto"/>
        <w:ind w:firstLine="567"/>
        <w:jc w:val="both"/>
        <w:rPr>
          <w:rFonts w:ascii="Arial" w:eastAsia="Calibri" w:hAnsi="Arial" w:cs="Times New Roman"/>
          <w:sz w:val="24"/>
          <w:szCs w:val="24"/>
        </w:rPr>
      </w:pPr>
      <w:r w:rsidRPr="00244F41">
        <w:rPr>
          <w:rFonts w:ascii="Arial" w:eastAsia="Calibri" w:hAnsi="Arial" w:cs="Times New Roman"/>
          <w:sz w:val="24"/>
          <w:szCs w:val="24"/>
        </w:rPr>
        <w:t xml:space="preserve">На днях Минстрой сообщал, что имеет возможность заключить краткосрочный контракт с </w:t>
      </w:r>
      <w:proofErr w:type="gramStart"/>
      <w:r w:rsidRPr="00244F41">
        <w:rPr>
          <w:rFonts w:ascii="Arial" w:eastAsia="Calibri" w:hAnsi="Arial" w:cs="Times New Roman"/>
          <w:sz w:val="24"/>
          <w:szCs w:val="24"/>
        </w:rPr>
        <w:t>временным</w:t>
      </w:r>
      <w:proofErr w:type="gramEnd"/>
      <w:r w:rsidRPr="00244F41">
        <w:rPr>
          <w:rFonts w:ascii="Arial" w:eastAsia="Calibri" w:hAnsi="Arial" w:cs="Times New Roman"/>
          <w:sz w:val="24"/>
          <w:szCs w:val="24"/>
        </w:rPr>
        <w:t xml:space="preserve"> </w:t>
      </w:r>
      <w:proofErr w:type="spellStart"/>
      <w:r w:rsidRPr="00244F41">
        <w:rPr>
          <w:rFonts w:ascii="Arial" w:eastAsia="Calibri" w:hAnsi="Arial" w:cs="Times New Roman"/>
          <w:sz w:val="24"/>
          <w:szCs w:val="24"/>
        </w:rPr>
        <w:t>регоператором</w:t>
      </w:r>
      <w:proofErr w:type="spellEnd"/>
      <w:r w:rsidRPr="00244F41">
        <w:rPr>
          <w:rFonts w:ascii="Arial" w:eastAsia="Calibri" w:hAnsi="Arial" w:cs="Times New Roman"/>
          <w:sz w:val="24"/>
          <w:szCs w:val="24"/>
        </w:rPr>
        <w:t xml:space="preserve"> без проведения конкурсных процедур. В ведомстве пояснили, что в данный момент новая организация для </w:t>
      </w:r>
      <w:proofErr w:type="spellStart"/>
      <w:r w:rsidRPr="00244F41">
        <w:rPr>
          <w:rFonts w:ascii="Arial" w:eastAsia="Calibri" w:hAnsi="Arial" w:cs="Times New Roman"/>
          <w:sz w:val="24"/>
          <w:szCs w:val="24"/>
        </w:rPr>
        <w:t>Алейской</w:t>
      </w:r>
      <w:proofErr w:type="spellEnd"/>
      <w:r w:rsidRPr="00244F41">
        <w:rPr>
          <w:rFonts w:ascii="Arial" w:eastAsia="Calibri" w:hAnsi="Arial" w:cs="Times New Roman"/>
          <w:sz w:val="24"/>
          <w:szCs w:val="24"/>
        </w:rPr>
        <w:t xml:space="preserve"> зоны не определена. Этот вопрос находится на стадии обсуждения. Как ожидается, временного подрядчика определят на срок до года, а конкурс пройдет в 2022 году.</w:t>
      </w:r>
    </w:p>
    <w:p w:rsidR="00244F41" w:rsidRPr="00244F41" w:rsidRDefault="00244F41" w:rsidP="00244F41">
      <w:pPr>
        <w:spacing w:after="120" w:line="240" w:lineRule="auto"/>
        <w:ind w:firstLine="567"/>
        <w:jc w:val="both"/>
        <w:rPr>
          <w:rFonts w:ascii="Arial" w:eastAsia="Calibri" w:hAnsi="Arial" w:cs="Times New Roman"/>
          <w:sz w:val="24"/>
          <w:szCs w:val="24"/>
        </w:rPr>
      </w:pPr>
      <w:r w:rsidRPr="00244F41">
        <w:rPr>
          <w:rFonts w:ascii="Arial" w:eastAsia="Calibri" w:hAnsi="Arial" w:cs="Times New Roman"/>
          <w:sz w:val="24"/>
          <w:szCs w:val="24"/>
        </w:rPr>
        <w:t>Как ранее писал «</w:t>
      </w:r>
      <w:proofErr w:type="spellStart"/>
      <w:r w:rsidRPr="00244F41">
        <w:rPr>
          <w:rFonts w:ascii="Arial" w:eastAsia="Calibri" w:hAnsi="Arial" w:cs="Times New Roman"/>
          <w:sz w:val="24"/>
          <w:szCs w:val="24"/>
        </w:rPr>
        <w:t>Банкфакс</w:t>
      </w:r>
      <w:proofErr w:type="spellEnd"/>
      <w:r w:rsidRPr="00244F41">
        <w:rPr>
          <w:rFonts w:ascii="Arial" w:eastAsia="Calibri" w:hAnsi="Arial" w:cs="Times New Roman"/>
          <w:sz w:val="24"/>
          <w:szCs w:val="24"/>
        </w:rPr>
        <w:t>», проблемы в работе «</w:t>
      </w:r>
      <w:proofErr w:type="spellStart"/>
      <w:r w:rsidRPr="00244F41">
        <w:rPr>
          <w:rFonts w:ascii="Arial" w:eastAsia="Calibri" w:hAnsi="Arial" w:cs="Times New Roman"/>
          <w:sz w:val="24"/>
          <w:szCs w:val="24"/>
        </w:rPr>
        <w:t>Экостара</w:t>
      </w:r>
      <w:proofErr w:type="spellEnd"/>
      <w:r w:rsidRPr="00244F41">
        <w:rPr>
          <w:rFonts w:ascii="Arial" w:eastAsia="Calibri" w:hAnsi="Arial" w:cs="Times New Roman"/>
          <w:sz w:val="24"/>
          <w:szCs w:val="24"/>
        </w:rPr>
        <w:t xml:space="preserve">» могут обуславливаться конфликтом между его собственниками на фоне распрей, связанных с заемными деньгами. По обязательствам перед предпринимателем с компании требуют более 15 </w:t>
      </w:r>
      <w:proofErr w:type="gramStart"/>
      <w:r w:rsidRPr="00244F41">
        <w:rPr>
          <w:rFonts w:ascii="Arial" w:eastAsia="Calibri" w:hAnsi="Arial" w:cs="Times New Roman"/>
          <w:sz w:val="24"/>
          <w:szCs w:val="24"/>
        </w:rPr>
        <w:t>млн</w:t>
      </w:r>
      <w:proofErr w:type="gramEnd"/>
      <w:r w:rsidRPr="00244F41">
        <w:rPr>
          <w:rFonts w:ascii="Arial" w:eastAsia="Calibri" w:hAnsi="Arial" w:cs="Times New Roman"/>
          <w:sz w:val="24"/>
          <w:szCs w:val="24"/>
        </w:rPr>
        <w:t xml:space="preserve"> рублей. В то же время, по словам директора фирмы и одного из учредителей Андрея Коляды, </w:t>
      </w:r>
      <w:proofErr w:type="spellStart"/>
      <w:r w:rsidRPr="00244F41">
        <w:rPr>
          <w:rFonts w:ascii="Arial" w:eastAsia="Calibri" w:hAnsi="Arial" w:cs="Times New Roman"/>
          <w:sz w:val="24"/>
          <w:szCs w:val="24"/>
        </w:rPr>
        <w:t>регоператор</w:t>
      </w:r>
      <w:proofErr w:type="spellEnd"/>
      <w:r w:rsidRPr="00244F41">
        <w:rPr>
          <w:rFonts w:ascii="Arial" w:eastAsia="Calibri" w:hAnsi="Arial" w:cs="Times New Roman"/>
          <w:sz w:val="24"/>
          <w:szCs w:val="24"/>
        </w:rPr>
        <w:t xml:space="preserve"> старается вовремя и качественно исполнять свои функции. Он подчеркивал, что основной проблемой </w:t>
      </w:r>
      <w:r w:rsidRPr="00244F41">
        <w:rPr>
          <w:rFonts w:ascii="Arial" w:eastAsia="Calibri" w:hAnsi="Arial" w:cs="Times New Roman"/>
          <w:sz w:val="24"/>
          <w:szCs w:val="24"/>
        </w:rPr>
        <w:lastRenderedPageBreak/>
        <w:t xml:space="preserve">является низкая собираемость оплаты за услуги с населения и </w:t>
      </w:r>
      <w:proofErr w:type="spellStart"/>
      <w:r w:rsidRPr="00244F41">
        <w:rPr>
          <w:rFonts w:ascii="Arial" w:eastAsia="Calibri" w:hAnsi="Arial" w:cs="Times New Roman"/>
          <w:sz w:val="24"/>
          <w:szCs w:val="24"/>
        </w:rPr>
        <w:t>юрлиц</w:t>
      </w:r>
      <w:proofErr w:type="spellEnd"/>
      <w:r w:rsidRPr="00244F41">
        <w:rPr>
          <w:rFonts w:ascii="Arial" w:eastAsia="Calibri" w:hAnsi="Arial" w:cs="Times New Roman"/>
          <w:sz w:val="24"/>
          <w:szCs w:val="24"/>
        </w:rPr>
        <w:t>. Надо сказать, что данная тема в ходе совещания правительства поднята не была.</w:t>
      </w:r>
    </w:p>
    <w:p w:rsidR="00244F41" w:rsidRPr="00244F41" w:rsidRDefault="00244F41" w:rsidP="00244F41">
      <w:pPr>
        <w:spacing w:after="120" w:line="240" w:lineRule="auto"/>
        <w:ind w:firstLine="567"/>
        <w:jc w:val="both"/>
        <w:rPr>
          <w:rFonts w:ascii="Arial" w:eastAsia="Calibri" w:hAnsi="Arial" w:cs="Times New Roman"/>
          <w:sz w:val="24"/>
          <w:szCs w:val="24"/>
        </w:rPr>
      </w:pPr>
      <w:r w:rsidRPr="00244F41">
        <w:rPr>
          <w:rFonts w:ascii="Arial" w:eastAsia="Calibri" w:hAnsi="Arial" w:cs="Times New Roman"/>
          <w:sz w:val="24"/>
          <w:szCs w:val="24"/>
        </w:rPr>
        <w:t>Помимо склочных тяжб между собственниками положение «</w:t>
      </w:r>
      <w:proofErr w:type="spellStart"/>
      <w:r w:rsidRPr="00244F41">
        <w:rPr>
          <w:rFonts w:ascii="Arial" w:eastAsia="Calibri" w:hAnsi="Arial" w:cs="Times New Roman"/>
          <w:sz w:val="24"/>
          <w:szCs w:val="24"/>
        </w:rPr>
        <w:t>Экостара</w:t>
      </w:r>
      <w:proofErr w:type="spellEnd"/>
      <w:r w:rsidRPr="00244F41">
        <w:rPr>
          <w:rFonts w:ascii="Arial" w:eastAsia="Calibri" w:hAnsi="Arial" w:cs="Times New Roman"/>
          <w:sz w:val="24"/>
          <w:szCs w:val="24"/>
        </w:rPr>
        <w:t>» ухудшается исходом иска от конкурента - омского «</w:t>
      </w:r>
      <w:proofErr w:type="spellStart"/>
      <w:r w:rsidRPr="00244F41">
        <w:rPr>
          <w:rFonts w:ascii="Arial" w:eastAsia="Calibri" w:hAnsi="Arial" w:cs="Times New Roman"/>
          <w:sz w:val="24"/>
          <w:szCs w:val="24"/>
        </w:rPr>
        <w:t>ЭкоТранса</w:t>
      </w:r>
      <w:proofErr w:type="spellEnd"/>
      <w:r w:rsidRPr="00244F41">
        <w:rPr>
          <w:rFonts w:ascii="Arial" w:eastAsia="Calibri" w:hAnsi="Arial" w:cs="Times New Roman"/>
          <w:sz w:val="24"/>
          <w:szCs w:val="24"/>
        </w:rPr>
        <w:t xml:space="preserve">», который в ходе конкурса, проводимого Минстроем, также боролся за статус </w:t>
      </w:r>
      <w:proofErr w:type="spellStart"/>
      <w:r w:rsidRPr="00244F41">
        <w:rPr>
          <w:rFonts w:ascii="Arial" w:eastAsia="Calibri" w:hAnsi="Arial" w:cs="Times New Roman"/>
          <w:sz w:val="24"/>
          <w:szCs w:val="24"/>
        </w:rPr>
        <w:t>регоператора</w:t>
      </w:r>
      <w:proofErr w:type="spellEnd"/>
      <w:r w:rsidRPr="00244F41">
        <w:rPr>
          <w:rFonts w:ascii="Arial" w:eastAsia="Calibri" w:hAnsi="Arial" w:cs="Times New Roman"/>
          <w:sz w:val="24"/>
          <w:szCs w:val="24"/>
        </w:rPr>
        <w:t xml:space="preserve"> </w:t>
      </w:r>
      <w:proofErr w:type="spellStart"/>
      <w:r w:rsidRPr="00244F41">
        <w:rPr>
          <w:rFonts w:ascii="Arial" w:eastAsia="Calibri" w:hAnsi="Arial" w:cs="Times New Roman"/>
          <w:sz w:val="24"/>
          <w:szCs w:val="24"/>
        </w:rPr>
        <w:t>Алейской</w:t>
      </w:r>
      <w:proofErr w:type="spellEnd"/>
      <w:r w:rsidRPr="00244F41">
        <w:rPr>
          <w:rFonts w:ascii="Arial" w:eastAsia="Calibri" w:hAnsi="Arial" w:cs="Times New Roman"/>
          <w:sz w:val="24"/>
          <w:szCs w:val="24"/>
        </w:rPr>
        <w:t xml:space="preserve"> зоны, но выбыл до финальной стадии. В июле этого года фирма обратилась в арбитраж с требованием к администрации </w:t>
      </w:r>
      <w:proofErr w:type="spellStart"/>
      <w:r w:rsidRPr="00244F41">
        <w:rPr>
          <w:rFonts w:ascii="Arial" w:eastAsia="Calibri" w:hAnsi="Arial" w:cs="Times New Roman"/>
          <w:sz w:val="24"/>
          <w:szCs w:val="24"/>
        </w:rPr>
        <w:t>Шипуновского</w:t>
      </w:r>
      <w:proofErr w:type="spellEnd"/>
      <w:r w:rsidRPr="00244F41">
        <w:rPr>
          <w:rFonts w:ascii="Arial" w:eastAsia="Calibri" w:hAnsi="Arial" w:cs="Times New Roman"/>
          <w:sz w:val="24"/>
          <w:szCs w:val="24"/>
        </w:rPr>
        <w:t xml:space="preserve"> района и «</w:t>
      </w:r>
      <w:proofErr w:type="spellStart"/>
      <w:r w:rsidRPr="00244F41">
        <w:rPr>
          <w:rFonts w:ascii="Arial" w:eastAsia="Calibri" w:hAnsi="Arial" w:cs="Times New Roman"/>
          <w:sz w:val="24"/>
          <w:szCs w:val="24"/>
        </w:rPr>
        <w:t>Экостару</w:t>
      </w:r>
      <w:proofErr w:type="spellEnd"/>
      <w:r w:rsidRPr="00244F41">
        <w:rPr>
          <w:rFonts w:ascii="Arial" w:eastAsia="Calibri" w:hAnsi="Arial" w:cs="Times New Roman"/>
          <w:sz w:val="24"/>
          <w:szCs w:val="24"/>
        </w:rPr>
        <w:t>» расторгнуть инвестиционный договор. Как следует из материалов дела, соглашение касалось предоставления компании земли площадью чуть менее 19,7 тысяч кв. м в аренду для строительства мусоросортировочного комплекса в селе Шипуново. Данный объект после возведения компания планировала безвозмездно передать муниципалитету, а взамен стать его арендатором на 10 лет.</w:t>
      </w:r>
    </w:p>
    <w:p w:rsidR="00244F41" w:rsidRPr="00244F41" w:rsidRDefault="00244F41" w:rsidP="00244F41">
      <w:pPr>
        <w:spacing w:after="120" w:line="240" w:lineRule="auto"/>
        <w:ind w:firstLine="567"/>
        <w:jc w:val="both"/>
        <w:rPr>
          <w:rFonts w:ascii="Arial" w:eastAsia="Calibri" w:hAnsi="Arial" w:cs="Times New Roman"/>
          <w:sz w:val="24"/>
          <w:szCs w:val="24"/>
        </w:rPr>
      </w:pPr>
      <w:r w:rsidRPr="00244F41">
        <w:rPr>
          <w:rFonts w:ascii="Arial" w:eastAsia="Calibri" w:hAnsi="Arial" w:cs="Times New Roman"/>
          <w:sz w:val="24"/>
          <w:szCs w:val="24"/>
        </w:rPr>
        <w:t>По мнению истца, стороны не планировали исполнять этот договор, и заключен он был в целях улучшения положения «</w:t>
      </w:r>
      <w:proofErr w:type="spellStart"/>
      <w:r w:rsidRPr="00244F41">
        <w:rPr>
          <w:rFonts w:ascii="Arial" w:eastAsia="Calibri" w:hAnsi="Arial" w:cs="Times New Roman"/>
          <w:sz w:val="24"/>
          <w:szCs w:val="24"/>
        </w:rPr>
        <w:t>Экостара</w:t>
      </w:r>
      <w:proofErr w:type="spellEnd"/>
      <w:r w:rsidRPr="00244F41">
        <w:rPr>
          <w:rFonts w:ascii="Arial" w:eastAsia="Calibri" w:hAnsi="Arial" w:cs="Times New Roman"/>
          <w:sz w:val="24"/>
          <w:szCs w:val="24"/>
        </w:rPr>
        <w:t xml:space="preserve">» во время проведения отбора </w:t>
      </w:r>
      <w:proofErr w:type="spellStart"/>
      <w:r w:rsidRPr="00244F41">
        <w:rPr>
          <w:rFonts w:ascii="Arial" w:eastAsia="Calibri" w:hAnsi="Arial" w:cs="Times New Roman"/>
          <w:sz w:val="24"/>
          <w:szCs w:val="24"/>
        </w:rPr>
        <w:t>регоператоров</w:t>
      </w:r>
      <w:proofErr w:type="spellEnd"/>
      <w:r w:rsidRPr="00244F41">
        <w:rPr>
          <w:rFonts w:ascii="Arial" w:eastAsia="Calibri" w:hAnsi="Arial" w:cs="Times New Roman"/>
          <w:sz w:val="24"/>
          <w:szCs w:val="24"/>
        </w:rPr>
        <w:t>. Как указал «</w:t>
      </w:r>
      <w:proofErr w:type="spellStart"/>
      <w:r w:rsidRPr="00244F41">
        <w:rPr>
          <w:rFonts w:ascii="Arial" w:eastAsia="Calibri" w:hAnsi="Arial" w:cs="Times New Roman"/>
          <w:sz w:val="24"/>
          <w:szCs w:val="24"/>
        </w:rPr>
        <w:t>ЭкоТранс</w:t>
      </w:r>
      <w:proofErr w:type="spellEnd"/>
      <w:r w:rsidRPr="00244F41">
        <w:rPr>
          <w:rFonts w:ascii="Arial" w:eastAsia="Calibri" w:hAnsi="Arial" w:cs="Times New Roman"/>
          <w:sz w:val="24"/>
          <w:szCs w:val="24"/>
        </w:rPr>
        <w:t xml:space="preserve">» без этого инвестиционного соглашения он должен был стать победителем в конкурсе. Арбитражем было установлено, что по прописанным в документах условиям договоренность больше подходит под концессионное соглашение, поскольку фактически инфраструктурный объект после его строительства относился бы к собственности </w:t>
      </w:r>
      <w:proofErr w:type="spellStart"/>
      <w:r w:rsidRPr="00244F41">
        <w:rPr>
          <w:rFonts w:ascii="Arial" w:eastAsia="Calibri" w:hAnsi="Arial" w:cs="Times New Roman"/>
          <w:sz w:val="24"/>
          <w:szCs w:val="24"/>
        </w:rPr>
        <w:t>Шипуновского</w:t>
      </w:r>
      <w:proofErr w:type="spellEnd"/>
      <w:r w:rsidRPr="00244F41">
        <w:rPr>
          <w:rFonts w:ascii="Arial" w:eastAsia="Calibri" w:hAnsi="Arial" w:cs="Times New Roman"/>
          <w:sz w:val="24"/>
          <w:szCs w:val="24"/>
        </w:rPr>
        <w:t xml:space="preserve"> района. По соответствующему законодательству такие соглашения заключаются по результатам конкурсных процедур, которых не проводилось.</w:t>
      </w:r>
    </w:p>
    <w:p w:rsidR="00244F41" w:rsidRPr="00244F41" w:rsidRDefault="00244F41" w:rsidP="00244F41">
      <w:pPr>
        <w:spacing w:after="120" w:line="240" w:lineRule="auto"/>
        <w:ind w:firstLine="567"/>
        <w:jc w:val="both"/>
        <w:rPr>
          <w:rFonts w:ascii="Arial" w:eastAsia="Calibri" w:hAnsi="Arial" w:cs="Times New Roman"/>
          <w:sz w:val="24"/>
          <w:szCs w:val="24"/>
        </w:rPr>
      </w:pPr>
      <w:r w:rsidRPr="00244F41">
        <w:rPr>
          <w:rFonts w:ascii="Arial" w:eastAsia="Calibri" w:hAnsi="Arial" w:cs="Times New Roman"/>
          <w:sz w:val="24"/>
          <w:szCs w:val="24"/>
        </w:rPr>
        <w:t xml:space="preserve">Более того, в договоре был любопытный пункт о том, что стороны не несут ответственности за невыполнение обязанностей, если у инвестора будут отсутствовать деньги, привлеченные от третьих лиц. Впоследствии дополнительным соглашением статья об ответственности сторон и вовсе была исключена. Суд также отметил, что территориальной схемой обращения с ТКО не предусмотрено возведение мусоросортировочного комплекса в </w:t>
      </w:r>
      <w:proofErr w:type="spellStart"/>
      <w:r w:rsidRPr="00244F41">
        <w:rPr>
          <w:rFonts w:ascii="Arial" w:eastAsia="Calibri" w:hAnsi="Arial" w:cs="Times New Roman"/>
          <w:sz w:val="24"/>
          <w:szCs w:val="24"/>
        </w:rPr>
        <w:t>Шипуновском</w:t>
      </w:r>
      <w:proofErr w:type="spellEnd"/>
      <w:r w:rsidRPr="00244F41">
        <w:rPr>
          <w:rFonts w:ascii="Arial" w:eastAsia="Calibri" w:hAnsi="Arial" w:cs="Times New Roman"/>
          <w:sz w:val="24"/>
          <w:szCs w:val="24"/>
        </w:rPr>
        <w:t xml:space="preserve"> районе, но есть упоминание о мусороперегрузочной станции. По сути это два разных объекта. «Вышеуказанное свидетельствует о фиктивности заключенного инвестиционного договора, об отсутствии у сторон намерения его исполнять, поскольку необходимость строительства данного объекта отсутствует исходя из территориальной схемы», - пришел к выводу арбитраж, также указав на признаки нарушения закона о защите конкуренции. В результате инвестиционный договор между администрацией муниципалитета и «</w:t>
      </w:r>
      <w:proofErr w:type="spellStart"/>
      <w:r w:rsidRPr="00244F41">
        <w:rPr>
          <w:rFonts w:ascii="Arial" w:eastAsia="Calibri" w:hAnsi="Arial" w:cs="Times New Roman"/>
          <w:sz w:val="24"/>
          <w:szCs w:val="24"/>
        </w:rPr>
        <w:t>Экостаром</w:t>
      </w:r>
      <w:proofErr w:type="spellEnd"/>
      <w:r w:rsidRPr="00244F41">
        <w:rPr>
          <w:rFonts w:ascii="Arial" w:eastAsia="Calibri" w:hAnsi="Arial" w:cs="Times New Roman"/>
          <w:sz w:val="24"/>
          <w:szCs w:val="24"/>
        </w:rPr>
        <w:t>» был признан недействительным. Решение было вынесено 18 ноября. На сегодняшний день жалоб подано не было.</w:t>
      </w:r>
    </w:p>
    <w:p w:rsidR="00244F41" w:rsidRPr="00244F41" w:rsidRDefault="00244F41" w:rsidP="00244F41">
      <w:pPr>
        <w:spacing w:after="120" w:line="240" w:lineRule="auto"/>
        <w:ind w:firstLine="567"/>
        <w:jc w:val="both"/>
        <w:rPr>
          <w:rFonts w:ascii="Arial" w:eastAsia="Calibri" w:hAnsi="Arial" w:cs="Times New Roman"/>
          <w:sz w:val="24"/>
          <w:szCs w:val="24"/>
        </w:rPr>
      </w:pPr>
      <w:r w:rsidRPr="00244F41">
        <w:rPr>
          <w:rFonts w:ascii="Arial" w:eastAsia="Calibri" w:hAnsi="Arial" w:cs="Times New Roman"/>
          <w:sz w:val="24"/>
          <w:szCs w:val="24"/>
        </w:rPr>
        <w:t>Между тем стоит отметить, что, как следует из материалов других судебных процессов «</w:t>
      </w:r>
      <w:proofErr w:type="spellStart"/>
      <w:r w:rsidRPr="00244F41">
        <w:rPr>
          <w:rFonts w:ascii="Arial" w:eastAsia="Calibri" w:hAnsi="Arial" w:cs="Times New Roman"/>
          <w:sz w:val="24"/>
          <w:szCs w:val="24"/>
        </w:rPr>
        <w:t>ЭкоТранса</w:t>
      </w:r>
      <w:proofErr w:type="spellEnd"/>
      <w:r w:rsidRPr="00244F41">
        <w:rPr>
          <w:rFonts w:ascii="Arial" w:eastAsia="Calibri" w:hAnsi="Arial" w:cs="Times New Roman"/>
          <w:sz w:val="24"/>
          <w:szCs w:val="24"/>
        </w:rPr>
        <w:t xml:space="preserve">», </w:t>
      </w:r>
      <w:proofErr w:type="spellStart"/>
      <w:r w:rsidRPr="00244F41">
        <w:rPr>
          <w:rFonts w:ascii="Arial" w:eastAsia="Calibri" w:hAnsi="Arial" w:cs="Times New Roman"/>
          <w:sz w:val="24"/>
          <w:szCs w:val="24"/>
        </w:rPr>
        <w:t>антимонопольщики</w:t>
      </w:r>
      <w:proofErr w:type="spellEnd"/>
      <w:r w:rsidRPr="00244F41">
        <w:rPr>
          <w:rFonts w:ascii="Arial" w:eastAsia="Calibri" w:hAnsi="Arial" w:cs="Times New Roman"/>
          <w:sz w:val="24"/>
          <w:szCs w:val="24"/>
        </w:rPr>
        <w:t xml:space="preserve"> не нашли никаких нарушений в результатах конкурсных процедур Минстроя по определению </w:t>
      </w:r>
      <w:proofErr w:type="spellStart"/>
      <w:r w:rsidRPr="00244F41">
        <w:rPr>
          <w:rFonts w:ascii="Arial" w:eastAsia="Calibri" w:hAnsi="Arial" w:cs="Times New Roman"/>
          <w:sz w:val="24"/>
          <w:szCs w:val="24"/>
        </w:rPr>
        <w:t>регоператора</w:t>
      </w:r>
      <w:proofErr w:type="spellEnd"/>
      <w:r w:rsidRPr="00244F41">
        <w:rPr>
          <w:rFonts w:ascii="Arial" w:eastAsia="Calibri" w:hAnsi="Arial" w:cs="Times New Roman"/>
          <w:sz w:val="24"/>
          <w:szCs w:val="24"/>
        </w:rPr>
        <w:t xml:space="preserve">. Позицию ФАС в суде оспорить не удалось. Впрочем, 7 декабря, уже имея на руках решение о недействительности сделки между администрацией </w:t>
      </w:r>
      <w:proofErr w:type="spellStart"/>
      <w:r w:rsidRPr="00244F41">
        <w:rPr>
          <w:rFonts w:ascii="Arial" w:eastAsia="Calibri" w:hAnsi="Arial" w:cs="Times New Roman"/>
          <w:sz w:val="24"/>
          <w:szCs w:val="24"/>
        </w:rPr>
        <w:t>Шипуновского</w:t>
      </w:r>
      <w:proofErr w:type="spellEnd"/>
      <w:r w:rsidRPr="00244F41">
        <w:rPr>
          <w:rFonts w:ascii="Arial" w:eastAsia="Calibri" w:hAnsi="Arial" w:cs="Times New Roman"/>
          <w:sz w:val="24"/>
          <w:szCs w:val="24"/>
        </w:rPr>
        <w:t xml:space="preserve"> района и «</w:t>
      </w:r>
      <w:proofErr w:type="spellStart"/>
      <w:r w:rsidRPr="00244F41">
        <w:rPr>
          <w:rFonts w:ascii="Arial" w:eastAsia="Calibri" w:hAnsi="Arial" w:cs="Times New Roman"/>
          <w:sz w:val="24"/>
          <w:szCs w:val="24"/>
        </w:rPr>
        <w:t>Экостаром</w:t>
      </w:r>
      <w:proofErr w:type="spellEnd"/>
      <w:r w:rsidRPr="00244F41">
        <w:rPr>
          <w:rFonts w:ascii="Arial" w:eastAsia="Calibri" w:hAnsi="Arial" w:cs="Times New Roman"/>
          <w:sz w:val="24"/>
          <w:szCs w:val="24"/>
        </w:rPr>
        <w:t xml:space="preserve">», компания обратилась с иском к </w:t>
      </w:r>
      <w:r w:rsidRPr="00244F41">
        <w:rPr>
          <w:rFonts w:ascii="Arial" w:eastAsia="Calibri" w:hAnsi="Arial" w:cs="Times New Roman"/>
          <w:b/>
          <w:sz w:val="24"/>
          <w:szCs w:val="24"/>
        </w:rPr>
        <w:t>УФАС</w:t>
      </w:r>
      <w:r w:rsidRPr="00244F41">
        <w:rPr>
          <w:rFonts w:ascii="Arial" w:eastAsia="Calibri" w:hAnsi="Arial" w:cs="Times New Roman"/>
          <w:sz w:val="24"/>
          <w:szCs w:val="24"/>
        </w:rPr>
        <w:t xml:space="preserve"> по </w:t>
      </w:r>
      <w:r w:rsidRPr="00244F41">
        <w:rPr>
          <w:rFonts w:ascii="Arial" w:eastAsia="Calibri" w:hAnsi="Arial" w:cs="Times New Roman"/>
          <w:b/>
          <w:sz w:val="24"/>
          <w:szCs w:val="24"/>
        </w:rPr>
        <w:t>Алтайскому</w:t>
      </w:r>
      <w:r w:rsidRPr="00244F41">
        <w:rPr>
          <w:rFonts w:ascii="Arial" w:eastAsia="Calibri" w:hAnsi="Arial" w:cs="Times New Roman"/>
          <w:sz w:val="24"/>
          <w:szCs w:val="24"/>
        </w:rPr>
        <w:t xml:space="preserve"> краю. Вероятно, подтвержденные вышеописанные обстоятельства могут переломить ход этой истории.</w:t>
      </w:r>
    </w:p>
    <w:p w:rsidR="00244F41" w:rsidRPr="00244F41" w:rsidRDefault="00244F41" w:rsidP="00244F41">
      <w:pPr>
        <w:spacing w:after="120" w:line="240" w:lineRule="auto"/>
        <w:ind w:firstLine="567"/>
        <w:jc w:val="both"/>
        <w:rPr>
          <w:rFonts w:ascii="Arial" w:eastAsia="Calibri" w:hAnsi="Arial" w:cs="Times New Roman"/>
          <w:sz w:val="24"/>
          <w:szCs w:val="24"/>
        </w:rPr>
      </w:pPr>
      <w:r w:rsidRPr="00244F41">
        <w:rPr>
          <w:rFonts w:ascii="Arial" w:eastAsia="Calibri" w:hAnsi="Arial" w:cs="Times New Roman"/>
          <w:sz w:val="24"/>
          <w:szCs w:val="24"/>
        </w:rPr>
        <w:t xml:space="preserve">Как бы то ни было, существование упомянутого инвестиционного договора с муниципалитетом и тот факт, что при его рассмотрении чиновники не нашли никаких противоречий, вызывает дополнительные вопросы к администрации </w:t>
      </w:r>
      <w:proofErr w:type="spellStart"/>
      <w:r w:rsidRPr="00244F41">
        <w:rPr>
          <w:rFonts w:ascii="Arial" w:eastAsia="Calibri" w:hAnsi="Arial" w:cs="Times New Roman"/>
          <w:sz w:val="24"/>
          <w:szCs w:val="24"/>
        </w:rPr>
        <w:t>Шипуновского</w:t>
      </w:r>
      <w:proofErr w:type="spellEnd"/>
      <w:r w:rsidRPr="00244F41">
        <w:rPr>
          <w:rFonts w:ascii="Arial" w:eastAsia="Calibri" w:hAnsi="Arial" w:cs="Times New Roman"/>
          <w:sz w:val="24"/>
          <w:szCs w:val="24"/>
        </w:rPr>
        <w:t xml:space="preserve"> района и Минстрою. Не исключено, что данные обстоятельства могут стать поводом для отдельного разбирательства.</w:t>
      </w:r>
    </w:p>
    <w:p w:rsidR="00244F41" w:rsidRPr="00244F41" w:rsidRDefault="00244F41" w:rsidP="00244F41">
      <w:pPr>
        <w:spacing w:before="120" w:after="120" w:line="360" w:lineRule="auto"/>
        <w:rPr>
          <w:rFonts w:ascii="Arial" w:eastAsia="Calibri" w:hAnsi="Arial" w:cs="Times New Roman"/>
          <w:sz w:val="20"/>
          <w:szCs w:val="20"/>
        </w:rPr>
      </w:pPr>
      <w:r w:rsidRPr="00244F41">
        <w:rPr>
          <w:rFonts w:ascii="Arial" w:eastAsia="Calibri" w:hAnsi="Arial" w:cs="Times New Roman"/>
          <w:sz w:val="18"/>
          <w:szCs w:val="20"/>
        </w:rPr>
        <w:lastRenderedPageBreak/>
        <w:t>назад: </w:t>
      </w:r>
      <w:hyperlink w:anchor="th_e185e9d9849143e88f82b7b39a8ca85f" w:history="1">
        <w:r w:rsidRPr="00244F41">
          <w:rPr>
            <w:rFonts w:ascii="Arial" w:eastAsia="Calibri" w:hAnsi="Arial" w:cs="Times New Roman"/>
            <w:color w:val="0000FF"/>
            <w:sz w:val="18"/>
            <w:szCs w:val="20"/>
            <w:u w:val="single"/>
          </w:rPr>
          <w:t>тем</w:t>
        </w:r>
        <w:proofErr w:type="gramStart"/>
        <w:r w:rsidRPr="00244F41">
          <w:rPr>
            <w:rFonts w:ascii="Arial" w:eastAsia="Calibri" w:hAnsi="Arial" w:cs="Times New Roman"/>
            <w:color w:val="0000FF"/>
            <w:sz w:val="18"/>
            <w:szCs w:val="20"/>
            <w:u w:val="single"/>
          </w:rPr>
          <w:t>.</w:t>
        </w:r>
        <w:proofErr w:type="gramEnd"/>
        <w:r w:rsidRPr="00244F41">
          <w:rPr>
            <w:rFonts w:ascii="Arial" w:eastAsia="Calibri" w:hAnsi="Arial" w:cs="Times New Roman"/>
            <w:color w:val="0000FF"/>
            <w:sz w:val="18"/>
            <w:szCs w:val="20"/>
            <w:u w:val="single"/>
          </w:rPr>
          <w:t xml:space="preserve"> </w:t>
        </w:r>
        <w:proofErr w:type="gramStart"/>
        <w:r w:rsidRPr="00244F41">
          <w:rPr>
            <w:rFonts w:ascii="Arial" w:eastAsia="Calibri" w:hAnsi="Arial" w:cs="Times New Roman"/>
            <w:color w:val="0000FF"/>
            <w:sz w:val="18"/>
            <w:szCs w:val="20"/>
            <w:u w:val="single"/>
          </w:rPr>
          <w:t>к</w:t>
        </w:r>
        <w:proofErr w:type="gramEnd"/>
        <w:r w:rsidRPr="00244F41">
          <w:rPr>
            <w:rFonts w:ascii="Arial" w:eastAsia="Calibri" w:hAnsi="Arial" w:cs="Times New Roman"/>
            <w:color w:val="0000FF"/>
            <w:sz w:val="18"/>
            <w:szCs w:val="20"/>
            <w:u w:val="single"/>
          </w:rPr>
          <w:t>арта</w:t>
        </w:r>
      </w:hyperlink>
      <w:r w:rsidRPr="00244F41">
        <w:rPr>
          <w:rFonts w:ascii="Arial" w:eastAsia="Calibri" w:hAnsi="Arial" w:cs="Times New Roman"/>
          <w:sz w:val="20"/>
          <w:szCs w:val="20"/>
        </w:rPr>
        <w:t xml:space="preserve">, </w:t>
      </w:r>
      <w:hyperlink w:anchor="di_e185e9d9849143e88f82b7b39a8ca85f" w:history="1">
        <w:r w:rsidRPr="00244F41">
          <w:rPr>
            <w:rFonts w:ascii="Arial" w:eastAsia="Calibri" w:hAnsi="Arial" w:cs="Times New Roman"/>
            <w:color w:val="0000FF"/>
            <w:sz w:val="18"/>
            <w:szCs w:val="20"/>
            <w:u w:val="single"/>
          </w:rPr>
          <w:t>дайджест</w:t>
        </w:r>
      </w:hyperlink>
      <w:r w:rsidRPr="00244F41">
        <w:rPr>
          <w:rFonts w:ascii="Arial" w:eastAsia="Calibri" w:hAnsi="Arial" w:cs="Times New Roman"/>
          <w:sz w:val="20"/>
          <w:szCs w:val="20"/>
        </w:rPr>
        <w:t xml:space="preserve">, </w:t>
      </w:r>
      <w:hyperlink w:anchor="ref_toc" w:history="1">
        <w:r w:rsidRPr="00244F41">
          <w:rPr>
            <w:rFonts w:ascii="Arial" w:eastAsia="Calibri" w:hAnsi="Arial" w:cs="Times New Roman"/>
            <w:color w:val="0000FF"/>
            <w:sz w:val="18"/>
            <w:szCs w:val="20"/>
            <w:u w:val="single"/>
          </w:rPr>
          <w:t>оглавление</w:t>
        </w:r>
      </w:hyperlink>
    </w:p>
    <w:p w:rsidR="00244F41" w:rsidRDefault="00244F41" w:rsidP="00244F41">
      <w:pPr>
        <w:keepNext/>
        <w:keepLines/>
        <w:spacing w:before="200" w:after="120" w:line="240" w:lineRule="auto"/>
        <w:outlineLvl w:val="3"/>
        <w:rPr>
          <w:rFonts w:ascii="Arial" w:eastAsia="Times New Roman" w:hAnsi="Arial" w:cs="Times New Roman"/>
          <w:b/>
          <w:bCs/>
          <w:iCs/>
          <w:sz w:val="24"/>
          <w:szCs w:val="20"/>
        </w:rPr>
      </w:pPr>
      <w:bookmarkStart w:id="5" w:name="d_369c6c1c3f8c40dd854e1c590981a462"/>
      <w:bookmarkStart w:id="6" w:name="_Toc90873492"/>
      <w:bookmarkEnd w:id="5"/>
      <w:r w:rsidRPr="00244F41">
        <w:rPr>
          <w:rFonts w:ascii="Arial" w:eastAsia="Times New Roman" w:hAnsi="Arial" w:cs="Times New Roman"/>
          <w:b/>
          <w:bCs/>
          <w:iCs/>
          <w:sz w:val="16"/>
          <w:szCs w:val="20"/>
        </w:rPr>
        <w:t>10.12.2021 10:49</w:t>
      </w:r>
      <w:r w:rsidRPr="00244F41">
        <w:rPr>
          <w:rFonts w:ascii="Arial" w:eastAsia="Times New Roman" w:hAnsi="Arial" w:cs="Times New Roman"/>
          <w:b/>
          <w:bCs/>
          <w:iCs/>
          <w:sz w:val="24"/>
          <w:szCs w:val="20"/>
        </w:rPr>
        <w:br/>
      </w:r>
      <w:r w:rsidRPr="00244F41">
        <w:rPr>
          <w:rFonts w:ascii="Arial" w:eastAsia="Times New Roman" w:hAnsi="Arial" w:cs="Times New Roman"/>
          <w:b/>
          <w:bCs/>
          <w:iCs/>
          <w:sz w:val="16"/>
          <w:szCs w:val="20"/>
        </w:rPr>
        <w:t>BezFormata.com</w:t>
      </w:r>
      <w:r w:rsidRPr="00244F41">
        <w:rPr>
          <w:rFonts w:ascii="Arial" w:eastAsia="Times New Roman" w:hAnsi="Arial" w:cs="Times New Roman"/>
          <w:b/>
          <w:bCs/>
          <w:iCs/>
          <w:sz w:val="24"/>
          <w:szCs w:val="20"/>
        </w:rPr>
        <w:br/>
      </w:r>
      <w:hyperlink r:id="rId14" w:history="1">
        <w:r w:rsidRPr="00A52C2C">
          <w:rPr>
            <w:rStyle w:val="a5"/>
            <w:rFonts w:ascii="Arial" w:eastAsia="Times New Roman" w:hAnsi="Arial" w:cs="Times New Roman"/>
            <w:b/>
            <w:bCs/>
            <w:iCs/>
            <w:sz w:val="24"/>
            <w:szCs w:val="20"/>
          </w:rPr>
          <w:t>https://barnaul.bezformata.com/listnews/dogovor-s-musornim-regoperatorom-aleyskoy/100459580/</w:t>
        </w:r>
      </w:hyperlink>
    </w:p>
    <w:p w:rsidR="00244F41" w:rsidRPr="00244F41" w:rsidRDefault="00244F41" w:rsidP="00244F41">
      <w:pPr>
        <w:keepNext/>
        <w:keepLines/>
        <w:spacing w:before="200" w:after="120" w:line="240" w:lineRule="auto"/>
        <w:outlineLvl w:val="3"/>
        <w:rPr>
          <w:rFonts w:ascii="Arial" w:eastAsia="Times New Roman" w:hAnsi="Arial" w:cs="Times New Roman"/>
          <w:b/>
          <w:bCs/>
          <w:iCs/>
          <w:sz w:val="24"/>
          <w:szCs w:val="20"/>
        </w:rPr>
      </w:pPr>
      <w:r w:rsidRPr="00244F41">
        <w:rPr>
          <w:rFonts w:ascii="Arial" w:eastAsia="Times New Roman" w:hAnsi="Arial" w:cs="Times New Roman"/>
          <w:b/>
          <w:bCs/>
          <w:iCs/>
          <w:sz w:val="24"/>
          <w:szCs w:val="20"/>
        </w:rPr>
        <w:t xml:space="preserve">Минстрой решил расторгнуть договор с </w:t>
      </w:r>
      <w:proofErr w:type="gramStart"/>
      <w:r w:rsidRPr="00244F41">
        <w:rPr>
          <w:rFonts w:ascii="Arial" w:eastAsia="Times New Roman" w:hAnsi="Arial" w:cs="Times New Roman"/>
          <w:b/>
          <w:bCs/>
          <w:iCs/>
          <w:sz w:val="24"/>
          <w:szCs w:val="20"/>
        </w:rPr>
        <w:t>мусорным</w:t>
      </w:r>
      <w:proofErr w:type="gramEnd"/>
      <w:r w:rsidRPr="00244F41">
        <w:rPr>
          <w:rFonts w:ascii="Arial" w:eastAsia="Times New Roman" w:hAnsi="Arial" w:cs="Times New Roman"/>
          <w:b/>
          <w:bCs/>
          <w:iCs/>
          <w:sz w:val="24"/>
          <w:szCs w:val="20"/>
        </w:rPr>
        <w:t xml:space="preserve"> </w:t>
      </w:r>
      <w:proofErr w:type="spellStart"/>
      <w:r w:rsidRPr="00244F41">
        <w:rPr>
          <w:rFonts w:ascii="Arial" w:eastAsia="Times New Roman" w:hAnsi="Arial" w:cs="Times New Roman"/>
          <w:b/>
          <w:bCs/>
          <w:iCs/>
          <w:sz w:val="24"/>
          <w:szCs w:val="20"/>
        </w:rPr>
        <w:t>регоператором</w:t>
      </w:r>
      <w:proofErr w:type="spellEnd"/>
      <w:r w:rsidRPr="00244F41">
        <w:rPr>
          <w:rFonts w:ascii="Arial" w:eastAsia="Times New Roman" w:hAnsi="Arial" w:cs="Times New Roman"/>
          <w:b/>
          <w:bCs/>
          <w:iCs/>
          <w:sz w:val="24"/>
          <w:szCs w:val="20"/>
        </w:rPr>
        <w:t xml:space="preserve"> </w:t>
      </w:r>
      <w:proofErr w:type="spellStart"/>
      <w:r w:rsidRPr="00244F41">
        <w:rPr>
          <w:rFonts w:ascii="Arial" w:eastAsia="Times New Roman" w:hAnsi="Arial" w:cs="Times New Roman"/>
          <w:b/>
          <w:bCs/>
          <w:iCs/>
          <w:sz w:val="24"/>
          <w:szCs w:val="20"/>
        </w:rPr>
        <w:t>Алейской</w:t>
      </w:r>
      <w:proofErr w:type="spellEnd"/>
      <w:r w:rsidRPr="00244F41">
        <w:rPr>
          <w:rFonts w:ascii="Arial" w:eastAsia="Times New Roman" w:hAnsi="Arial" w:cs="Times New Roman"/>
          <w:b/>
          <w:bCs/>
          <w:iCs/>
          <w:sz w:val="24"/>
          <w:szCs w:val="20"/>
        </w:rPr>
        <w:t xml:space="preserve"> зоны после критики губернатора</w:t>
      </w:r>
      <w:bookmarkEnd w:id="6"/>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После гневного спича главы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 Виктора Томенко Минстрой без лишних раздумий пошел на расторжение контракта с </w:t>
      </w:r>
      <w:proofErr w:type="spellStart"/>
      <w:r w:rsidRPr="00244F41">
        <w:rPr>
          <w:rFonts w:ascii="Arial" w:eastAsia="Calibri" w:hAnsi="Arial" w:cs="Times New Roman"/>
          <w:sz w:val="18"/>
          <w:szCs w:val="20"/>
        </w:rPr>
        <w:t>регоператором</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компанией «</w:t>
      </w:r>
      <w:proofErr w:type="spellStart"/>
      <w:r w:rsidRPr="00244F41">
        <w:rPr>
          <w:rFonts w:ascii="Arial" w:eastAsia="Calibri" w:hAnsi="Arial" w:cs="Times New Roman"/>
          <w:sz w:val="18"/>
          <w:szCs w:val="20"/>
        </w:rPr>
        <w:t>Экостар</w:t>
      </w:r>
      <w:proofErr w:type="spellEnd"/>
      <w:r w:rsidRPr="00244F41">
        <w:rPr>
          <w:rFonts w:ascii="Arial" w:eastAsia="Calibri" w:hAnsi="Arial" w:cs="Times New Roman"/>
          <w:sz w:val="18"/>
          <w:szCs w:val="20"/>
        </w:rPr>
        <w:t>», у которой возникли проблемы с вывозом мусора. Соответствующее решение было принято накануне на заседании межведомственной комиссии, сообщили ИА «</w:t>
      </w:r>
      <w:proofErr w:type="spellStart"/>
      <w:r w:rsidRPr="00244F41">
        <w:rPr>
          <w:rFonts w:ascii="Arial" w:eastAsia="Calibri" w:hAnsi="Arial" w:cs="Times New Roman"/>
          <w:sz w:val="18"/>
          <w:szCs w:val="20"/>
        </w:rPr>
        <w:t>Банкфакс</w:t>
      </w:r>
      <w:proofErr w:type="spellEnd"/>
      <w:r w:rsidRPr="00244F41">
        <w:rPr>
          <w:rFonts w:ascii="Arial" w:eastAsia="Calibri" w:hAnsi="Arial" w:cs="Times New Roman"/>
          <w:sz w:val="18"/>
          <w:szCs w:val="20"/>
        </w:rPr>
        <w:t>» в пресс-службе ведомства. Накануне губернатор Виктор Томенко призвал чиновников не деликатничать в подобных ситуациях, что должно стать сигналом для других операторов: церемониться с ними больше не будут.</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В Минстрое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 «</w:t>
      </w:r>
      <w:proofErr w:type="spellStart"/>
      <w:r w:rsidRPr="00244F41">
        <w:rPr>
          <w:rFonts w:ascii="Arial" w:eastAsia="Calibri" w:hAnsi="Arial" w:cs="Times New Roman"/>
          <w:sz w:val="18"/>
          <w:szCs w:val="20"/>
        </w:rPr>
        <w:t>Банкфаксу</w:t>
      </w:r>
      <w:proofErr w:type="spellEnd"/>
      <w:r w:rsidRPr="00244F41">
        <w:rPr>
          <w:rFonts w:ascii="Arial" w:eastAsia="Calibri" w:hAnsi="Arial" w:cs="Times New Roman"/>
          <w:sz w:val="18"/>
          <w:szCs w:val="20"/>
        </w:rPr>
        <w:t>» сообщили, что накануне прошло межведомственное совещание, в ходе которого было принято единогласное решение о расторжении контракта с компанией «</w:t>
      </w:r>
      <w:proofErr w:type="spellStart"/>
      <w:r w:rsidRPr="00244F41">
        <w:rPr>
          <w:rFonts w:ascii="Arial" w:eastAsia="Calibri" w:hAnsi="Arial" w:cs="Times New Roman"/>
          <w:sz w:val="18"/>
          <w:szCs w:val="20"/>
        </w:rPr>
        <w:t>Экостар</w:t>
      </w:r>
      <w:proofErr w:type="spellEnd"/>
      <w:r w:rsidRPr="00244F41">
        <w:rPr>
          <w:rFonts w:ascii="Arial" w:eastAsia="Calibri" w:hAnsi="Arial" w:cs="Times New Roman"/>
          <w:sz w:val="18"/>
          <w:szCs w:val="20"/>
        </w:rPr>
        <w:t xml:space="preserve">». Оно находится на стадии утверждения, после которого фирма потеряет статус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но останется обслуживать </w:t>
      </w:r>
      <w:proofErr w:type="spellStart"/>
      <w:r w:rsidRPr="00244F41">
        <w:rPr>
          <w:rFonts w:ascii="Arial" w:eastAsia="Calibri" w:hAnsi="Arial" w:cs="Times New Roman"/>
          <w:sz w:val="18"/>
          <w:szCs w:val="20"/>
        </w:rPr>
        <w:t>Славгородскую</w:t>
      </w:r>
      <w:proofErr w:type="spellEnd"/>
      <w:r w:rsidRPr="00244F41">
        <w:rPr>
          <w:rFonts w:ascii="Arial" w:eastAsia="Calibri" w:hAnsi="Arial" w:cs="Times New Roman"/>
          <w:sz w:val="18"/>
          <w:szCs w:val="20"/>
        </w:rPr>
        <w:t xml:space="preserve">. Любопытно, что министр Иван </w:t>
      </w:r>
      <w:proofErr w:type="spellStart"/>
      <w:r w:rsidRPr="00244F41">
        <w:rPr>
          <w:rFonts w:ascii="Arial" w:eastAsia="Calibri" w:hAnsi="Arial" w:cs="Times New Roman"/>
          <w:sz w:val="18"/>
          <w:szCs w:val="20"/>
        </w:rPr>
        <w:t>Гилев</w:t>
      </w:r>
      <w:proofErr w:type="spellEnd"/>
      <w:r w:rsidRPr="00244F41">
        <w:rPr>
          <w:rFonts w:ascii="Arial" w:eastAsia="Calibri" w:hAnsi="Arial" w:cs="Times New Roman"/>
          <w:sz w:val="18"/>
          <w:szCs w:val="20"/>
        </w:rPr>
        <w:t xml:space="preserve"> неожиданно быстро отреагировал на критику губернатора и принял решительные меры в тот же день. Не исключено, что Виктор Томенко решил прибегнуть к «методу кнута» после визита полпреда президента в Сибирском федеральном округе Анатолия Серышева. Одной из заявленных, но публично не освещенных тем обсуждения как раз стало обращение с отходами. Вероятно, устраивая разнос своим подчиненным, глава региона транслировал позицию федерального центра относительно действительно низких показателей работы регионального правительства в мусорной отрасли.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На днях Минстрой сообщал, что имеет возможность заключить краткосрочный контракт с </w:t>
      </w:r>
      <w:proofErr w:type="gramStart"/>
      <w:r w:rsidRPr="00244F41">
        <w:rPr>
          <w:rFonts w:ascii="Arial" w:eastAsia="Calibri" w:hAnsi="Arial" w:cs="Times New Roman"/>
          <w:sz w:val="18"/>
          <w:szCs w:val="20"/>
        </w:rPr>
        <w:t>временным</w:t>
      </w:r>
      <w:proofErr w:type="gram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регоператором</w:t>
      </w:r>
      <w:proofErr w:type="spellEnd"/>
      <w:r w:rsidRPr="00244F41">
        <w:rPr>
          <w:rFonts w:ascii="Arial" w:eastAsia="Calibri" w:hAnsi="Arial" w:cs="Times New Roman"/>
          <w:sz w:val="18"/>
          <w:szCs w:val="20"/>
        </w:rPr>
        <w:t xml:space="preserve"> без проведения конкурсных процедур. В ведомстве пояснили, что в данный момент новая организация для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не определена. Этот вопрос находится на стадии обсуждения. Как ожидается, временного подрядчика определят на срок до года, а конкурс пройдет в 2022 году.</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Как ранее писал «</w:t>
      </w:r>
      <w:proofErr w:type="spellStart"/>
      <w:r w:rsidRPr="00244F41">
        <w:rPr>
          <w:rFonts w:ascii="Arial" w:eastAsia="Calibri" w:hAnsi="Arial" w:cs="Times New Roman"/>
          <w:sz w:val="18"/>
          <w:szCs w:val="20"/>
        </w:rPr>
        <w:t>Банкфакс</w:t>
      </w:r>
      <w:proofErr w:type="spellEnd"/>
      <w:r w:rsidRPr="00244F41">
        <w:rPr>
          <w:rFonts w:ascii="Arial" w:eastAsia="Calibri" w:hAnsi="Arial" w:cs="Times New Roman"/>
          <w:sz w:val="18"/>
          <w:szCs w:val="20"/>
        </w:rPr>
        <w:t>», проблемы в работе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xml:space="preserve">» могут обуславливаться конфликтом между его собственниками на фоне распрей, связанных с заемными деньгами. По обязательствам перед предпринимателем с компании требуют более 15 </w:t>
      </w:r>
      <w:proofErr w:type="gramStart"/>
      <w:r w:rsidRPr="00244F41">
        <w:rPr>
          <w:rFonts w:ascii="Arial" w:eastAsia="Calibri" w:hAnsi="Arial" w:cs="Times New Roman"/>
          <w:sz w:val="18"/>
          <w:szCs w:val="20"/>
        </w:rPr>
        <w:t>млн</w:t>
      </w:r>
      <w:proofErr w:type="gramEnd"/>
      <w:r w:rsidRPr="00244F41">
        <w:rPr>
          <w:rFonts w:ascii="Arial" w:eastAsia="Calibri" w:hAnsi="Arial" w:cs="Times New Roman"/>
          <w:sz w:val="18"/>
          <w:szCs w:val="20"/>
        </w:rPr>
        <w:t xml:space="preserve"> рублей. В то же время, по словам директора фирмы и одного из учредителей Андрея Коляды, </w:t>
      </w:r>
      <w:proofErr w:type="spellStart"/>
      <w:r w:rsidRPr="00244F41">
        <w:rPr>
          <w:rFonts w:ascii="Arial" w:eastAsia="Calibri" w:hAnsi="Arial" w:cs="Times New Roman"/>
          <w:sz w:val="18"/>
          <w:szCs w:val="20"/>
        </w:rPr>
        <w:t>регоператор</w:t>
      </w:r>
      <w:proofErr w:type="spellEnd"/>
      <w:r w:rsidRPr="00244F41">
        <w:rPr>
          <w:rFonts w:ascii="Arial" w:eastAsia="Calibri" w:hAnsi="Arial" w:cs="Times New Roman"/>
          <w:sz w:val="18"/>
          <w:szCs w:val="20"/>
        </w:rPr>
        <w:t xml:space="preserve"> старается вовремя и качественно исполнять свои функции. Он подчеркивал, что основной проблемой является низкая собираемость оплаты за услуги с населения и </w:t>
      </w:r>
      <w:proofErr w:type="spellStart"/>
      <w:r w:rsidRPr="00244F41">
        <w:rPr>
          <w:rFonts w:ascii="Arial" w:eastAsia="Calibri" w:hAnsi="Arial" w:cs="Times New Roman"/>
          <w:sz w:val="18"/>
          <w:szCs w:val="20"/>
        </w:rPr>
        <w:t>юрлиц</w:t>
      </w:r>
      <w:proofErr w:type="spellEnd"/>
      <w:r w:rsidRPr="00244F41">
        <w:rPr>
          <w:rFonts w:ascii="Arial" w:eastAsia="Calibri" w:hAnsi="Arial" w:cs="Times New Roman"/>
          <w:sz w:val="18"/>
          <w:szCs w:val="20"/>
        </w:rPr>
        <w:t>. Надо сказать, что данная тема в ходе совещания правительства поднята не была.</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Помимо склочных тяжб между собственниками положение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ухудшается исходом иска от конкурента - омского «</w:t>
      </w:r>
      <w:proofErr w:type="spellStart"/>
      <w:r w:rsidRPr="00244F41">
        <w:rPr>
          <w:rFonts w:ascii="Arial" w:eastAsia="Calibri" w:hAnsi="Arial" w:cs="Times New Roman"/>
          <w:sz w:val="18"/>
          <w:szCs w:val="20"/>
        </w:rPr>
        <w:t>ЭкоТранса</w:t>
      </w:r>
      <w:proofErr w:type="spellEnd"/>
      <w:r w:rsidRPr="00244F41">
        <w:rPr>
          <w:rFonts w:ascii="Arial" w:eastAsia="Calibri" w:hAnsi="Arial" w:cs="Times New Roman"/>
          <w:sz w:val="18"/>
          <w:szCs w:val="20"/>
        </w:rPr>
        <w:t xml:space="preserve">», который в ходе конкурса, проводимого Минстроем, также боролся за статус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но выбыл до финальной стадии. В июле этого года фирма обратилась в арбитраж с требованием к администрации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w:t>
      </w:r>
      <w:proofErr w:type="spellStart"/>
      <w:r w:rsidRPr="00244F41">
        <w:rPr>
          <w:rFonts w:ascii="Arial" w:eastAsia="Calibri" w:hAnsi="Arial" w:cs="Times New Roman"/>
          <w:sz w:val="18"/>
          <w:szCs w:val="20"/>
        </w:rPr>
        <w:t>Экостару</w:t>
      </w:r>
      <w:proofErr w:type="spellEnd"/>
      <w:r w:rsidRPr="00244F41">
        <w:rPr>
          <w:rFonts w:ascii="Arial" w:eastAsia="Calibri" w:hAnsi="Arial" w:cs="Times New Roman"/>
          <w:sz w:val="18"/>
          <w:szCs w:val="20"/>
        </w:rPr>
        <w:t>» расторгнуть инвестиционный договор. Как следует из материалов дела, соглашение касалось предоставления компании земли площадью чуть менее 19,7 тысяч кв. м в аренду для строительства мусоросортировочного комплекса в селе Шипуново. Данный объект после возведения компания планировала безвозмездно передать муниципалитету, а взамен стать его арендатором на 10 лет.</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По мнению истца, стороны не планировали исполнять этот договор, и заключен он был в целях улучшения положения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xml:space="preserve">» во время проведения отбора </w:t>
      </w:r>
      <w:proofErr w:type="spellStart"/>
      <w:r w:rsidRPr="00244F41">
        <w:rPr>
          <w:rFonts w:ascii="Arial" w:eastAsia="Calibri" w:hAnsi="Arial" w:cs="Times New Roman"/>
          <w:sz w:val="18"/>
          <w:szCs w:val="20"/>
        </w:rPr>
        <w:t>регоператоров</w:t>
      </w:r>
      <w:proofErr w:type="spellEnd"/>
      <w:r w:rsidRPr="00244F41">
        <w:rPr>
          <w:rFonts w:ascii="Arial" w:eastAsia="Calibri" w:hAnsi="Arial" w:cs="Times New Roman"/>
          <w:sz w:val="18"/>
          <w:szCs w:val="20"/>
        </w:rPr>
        <w:t>. Как указал «</w:t>
      </w:r>
      <w:proofErr w:type="spellStart"/>
      <w:r w:rsidRPr="00244F41">
        <w:rPr>
          <w:rFonts w:ascii="Arial" w:eastAsia="Calibri" w:hAnsi="Arial" w:cs="Times New Roman"/>
          <w:sz w:val="18"/>
          <w:szCs w:val="20"/>
        </w:rPr>
        <w:t>ЭкоТранс</w:t>
      </w:r>
      <w:proofErr w:type="spellEnd"/>
      <w:r w:rsidRPr="00244F41">
        <w:rPr>
          <w:rFonts w:ascii="Arial" w:eastAsia="Calibri" w:hAnsi="Arial" w:cs="Times New Roman"/>
          <w:sz w:val="18"/>
          <w:szCs w:val="20"/>
        </w:rPr>
        <w:t xml:space="preserve">» без этого инвестиционного соглашения он должен был стать победителем в конкурсе. Арбитражем было установлено, что по прописанным в документах условиям договоренность больше подходит под концессионное соглашение, поскольку фактически инфраструктурный объект после его строительства относился бы к собственности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По соответствующему законодательству такие соглашения заключаются по результатам конкурсных процедур, которых не проводилось.</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Более того, в договоре был любопытный пункт о том, что стороны не несут ответственности за невыполнение обязанностей, если у инвестора будут отсутствовать деньги, привлеченные от третьих лиц. Впоследствии дополнительным соглашением статья об ответственности сторон и вовсе была исключена. Суд также отметил, что территориальной схемой обращения с ТКО не предусмотрено возведение мусоросортировочного комплекса в </w:t>
      </w:r>
      <w:proofErr w:type="spellStart"/>
      <w:r w:rsidRPr="00244F41">
        <w:rPr>
          <w:rFonts w:ascii="Arial" w:eastAsia="Calibri" w:hAnsi="Arial" w:cs="Times New Roman"/>
          <w:sz w:val="18"/>
          <w:szCs w:val="20"/>
        </w:rPr>
        <w:t>Шипуновском</w:t>
      </w:r>
      <w:proofErr w:type="spellEnd"/>
      <w:r w:rsidRPr="00244F41">
        <w:rPr>
          <w:rFonts w:ascii="Arial" w:eastAsia="Calibri" w:hAnsi="Arial" w:cs="Times New Roman"/>
          <w:sz w:val="18"/>
          <w:szCs w:val="20"/>
        </w:rPr>
        <w:t xml:space="preserve"> районе, но есть упоминание о мусороперегрузочной станции. По сути это два разных объекта. «Вышеуказанное свидетельствует о фиктивности заключенного инвестиционного договора, об отсутствии у сторон намерения его исполнять, поскольку необходимость строительства данного объекта отсутствует исходя из территориальной схемы», - пришел к выводу арбитраж, также указав на признаки нарушения закона о защите конкуренции. В результате инвестиционный договор между администрацией муниципалитета и «</w:t>
      </w:r>
      <w:proofErr w:type="spellStart"/>
      <w:r w:rsidRPr="00244F41">
        <w:rPr>
          <w:rFonts w:ascii="Arial" w:eastAsia="Calibri" w:hAnsi="Arial" w:cs="Times New Roman"/>
          <w:sz w:val="18"/>
          <w:szCs w:val="20"/>
        </w:rPr>
        <w:t>Экостаром</w:t>
      </w:r>
      <w:proofErr w:type="spellEnd"/>
      <w:r w:rsidRPr="00244F41">
        <w:rPr>
          <w:rFonts w:ascii="Arial" w:eastAsia="Calibri" w:hAnsi="Arial" w:cs="Times New Roman"/>
          <w:sz w:val="18"/>
          <w:szCs w:val="20"/>
        </w:rPr>
        <w:t>» был признан недействительным. Решение было вынесено 18 ноября. На сегодняшний день жалоб подано не было.</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Между тем стоит отметить, что, как следует из материалов других судебных процессов «</w:t>
      </w:r>
      <w:proofErr w:type="spellStart"/>
      <w:r w:rsidRPr="00244F41">
        <w:rPr>
          <w:rFonts w:ascii="Arial" w:eastAsia="Calibri" w:hAnsi="Arial" w:cs="Times New Roman"/>
          <w:sz w:val="18"/>
          <w:szCs w:val="20"/>
        </w:rPr>
        <w:t>ЭкоТранса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антимонопольщики</w:t>
      </w:r>
      <w:proofErr w:type="spellEnd"/>
      <w:r w:rsidRPr="00244F41">
        <w:rPr>
          <w:rFonts w:ascii="Arial" w:eastAsia="Calibri" w:hAnsi="Arial" w:cs="Times New Roman"/>
          <w:sz w:val="18"/>
          <w:szCs w:val="20"/>
        </w:rPr>
        <w:t xml:space="preserve"> не нашли никаких нарушений в результатах конкурсных процедур Минстроя по определению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Позицию ФАС в суде оспорить не удалось. Впрочем, 7 декабря, уже имея на </w:t>
      </w:r>
      <w:r w:rsidRPr="00244F41">
        <w:rPr>
          <w:rFonts w:ascii="Arial" w:eastAsia="Calibri" w:hAnsi="Arial" w:cs="Times New Roman"/>
          <w:sz w:val="18"/>
          <w:szCs w:val="20"/>
        </w:rPr>
        <w:lastRenderedPageBreak/>
        <w:t xml:space="preserve">руках решение о недействительности сделки между администрацией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w:t>
      </w:r>
      <w:proofErr w:type="spellStart"/>
      <w:r w:rsidRPr="00244F41">
        <w:rPr>
          <w:rFonts w:ascii="Arial" w:eastAsia="Calibri" w:hAnsi="Arial" w:cs="Times New Roman"/>
          <w:sz w:val="18"/>
          <w:szCs w:val="20"/>
        </w:rPr>
        <w:t>Экостаром</w:t>
      </w:r>
      <w:proofErr w:type="spellEnd"/>
      <w:r w:rsidRPr="00244F41">
        <w:rPr>
          <w:rFonts w:ascii="Arial" w:eastAsia="Calibri" w:hAnsi="Arial" w:cs="Times New Roman"/>
          <w:sz w:val="18"/>
          <w:szCs w:val="20"/>
        </w:rPr>
        <w:t xml:space="preserve">», компания обратилась с иском к </w:t>
      </w:r>
      <w:r w:rsidRPr="00244F41">
        <w:rPr>
          <w:rFonts w:ascii="Arial" w:eastAsia="Calibri" w:hAnsi="Arial" w:cs="Times New Roman"/>
          <w:b/>
          <w:sz w:val="18"/>
          <w:szCs w:val="20"/>
        </w:rPr>
        <w:t>УФАС</w:t>
      </w:r>
      <w:r w:rsidRPr="00244F41">
        <w:rPr>
          <w:rFonts w:ascii="Arial" w:eastAsia="Calibri" w:hAnsi="Arial" w:cs="Times New Roman"/>
          <w:sz w:val="18"/>
          <w:szCs w:val="20"/>
        </w:rPr>
        <w:t xml:space="preserve"> по </w:t>
      </w:r>
      <w:r w:rsidRPr="00244F41">
        <w:rPr>
          <w:rFonts w:ascii="Arial" w:eastAsia="Calibri" w:hAnsi="Arial" w:cs="Times New Roman"/>
          <w:b/>
          <w:sz w:val="18"/>
          <w:szCs w:val="20"/>
        </w:rPr>
        <w:t>Алтайскому</w:t>
      </w:r>
      <w:r w:rsidRPr="00244F41">
        <w:rPr>
          <w:rFonts w:ascii="Arial" w:eastAsia="Calibri" w:hAnsi="Arial" w:cs="Times New Roman"/>
          <w:sz w:val="18"/>
          <w:szCs w:val="20"/>
        </w:rPr>
        <w:t xml:space="preserve"> краю. Вероятно, подтвержденные вышеописанные обстоятельства могут переломить ход этой истории.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Как бы то ни было, существование упомянутого инвестиционного договора с муниципалитетом и тот факт, что при его рассмотрении чиновники не нашли никаких противоречий, вызывает дополнительные вопросы к администрации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Минстрою. Не исключено, что данные обстоятельства могут стать поводом для отдельного разбирательства.</w:t>
      </w:r>
    </w:p>
    <w:p w:rsidR="00244F41" w:rsidRPr="00244F41" w:rsidRDefault="00244F41" w:rsidP="00244F41">
      <w:pPr>
        <w:spacing w:before="120" w:after="120" w:line="360" w:lineRule="auto"/>
        <w:rPr>
          <w:rFonts w:ascii="Arial" w:eastAsia="Calibri" w:hAnsi="Arial" w:cs="Times New Roman"/>
          <w:sz w:val="20"/>
          <w:szCs w:val="20"/>
        </w:rPr>
      </w:pPr>
      <w:r w:rsidRPr="00244F41">
        <w:rPr>
          <w:rFonts w:ascii="Arial" w:eastAsia="Calibri" w:hAnsi="Arial" w:cs="Times New Roman"/>
          <w:sz w:val="18"/>
          <w:szCs w:val="20"/>
        </w:rPr>
        <w:t>назад: </w:t>
      </w:r>
      <w:hyperlink w:anchor="th_369c6c1c3f8c40dd854e1c590981a462" w:history="1">
        <w:r w:rsidRPr="00244F41">
          <w:rPr>
            <w:rFonts w:ascii="Arial" w:eastAsia="Calibri" w:hAnsi="Arial" w:cs="Times New Roman"/>
            <w:color w:val="0000FF"/>
            <w:sz w:val="18"/>
            <w:szCs w:val="20"/>
            <w:u w:val="single"/>
          </w:rPr>
          <w:t>тем</w:t>
        </w:r>
        <w:proofErr w:type="gramStart"/>
        <w:r w:rsidRPr="00244F41">
          <w:rPr>
            <w:rFonts w:ascii="Arial" w:eastAsia="Calibri" w:hAnsi="Arial" w:cs="Times New Roman"/>
            <w:color w:val="0000FF"/>
            <w:sz w:val="18"/>
            <w:szCs w:val="20"/>
            <w:u w:val="single"/>
          </w:rPr>
          <w:t>.</w:t>
        </w:r>
        <w:proofErr w:type="gramEnd"/>
        <w:r w:rsidRPr="00244F41">
          <w:rPr>
            <w:rFonts w:ascii="Arial" w:eastAsia="Calibri" w:hAnsi="Arial" w:cs="Times New Roman"/>
            <w:color w:val="0000FF"/>
            <w:sz w:val="18"/>
            <w:szCs w:val="20"/>
            <w:u w:val="single"/>
          </w:rPr>
          <w:t xml:space="preserve"> </w:t>
        </w:r>
        <w:proofErr w:type="gramStart"/>
        <w:r w:rsidRPr="00244F41">
          <w:rPr>
            <w:rFonts w:ascii="Arial" w:eastAsia="Calibri" w:hAnsi="Arial" w:cs="Times New Roman"/>
            <w:color w:val="0000FF"/>
            <w:sz w:val="18"/>
            <w:szCs w:val="20"/>
            <w:u w:val="single"/>
          </w:rPr>
          <w:t>к</w:t>
        </w:r>
        <w:proofErr w:type="gramEnd"/>
        <w:r w:rsidRPr="00244F41">
          <w:rPr>
            <w:rFonts w:ascii="Arial" w:eastAsia="Calibri" w:hAnsi="Arial" w:cs="Times New Roman"/>
            <w:color w:val="0000FF"/>
            <w:sz w:val="18"/>
            <w:szCs w:val="20"/>
            <w:u w:val="single"/>
          </w:rPr>
          <w:t>арта</w:t>
        </w:r>
      </w:hyperlink>
      <w:r w:rsidRPr="00244F41">
        <w:rPr>
          <w:rFonts w:ascii="Arial" w:eastAsia="Calibri" w:hAnsi="Arial" w:cs="Times New Roman"/>
          <w:sz w:val="20"/>
          <w:szCs w:val="20"/>
        </w:rPr>
        <w:t xml:space="preserve">, </w:t>
      </w:r>
      <w:hyperlink w:anchor="di_369c6c1c3f8c40dd854e1c590981a462" w:history="1">
        <w:r w:rsidRPr="00244F41">
          <w:rPr>
            <w:rFonts w:ascii="Arial" w:eastAsia="Calibri" w:hAnsi="Arial" w:cs="Times New Roman"/>
            <w:color w:val="0000FF"/>
            <w:sz w:val="18"/>
            <w:szCs w:val="20"/>
            <w:u w:val="single"/>
          </w:rPr>
          <w:t>дайджест</w:t>
        </w:r>
      </w:hyperlink>
      <w:r w:rsidRPr="00244F41">
        <w:rPr>
          <w:rFonts w:ascii="Arial" w:eastAsia="Calibri" w:hAnsi="Arial" w:cs="Times New Roman"/>
          <w:sz w:val="20"/>
          <w:szCs w:val="20"/>
        </w:rPr>
        <w:t xml:space="preserve">, </w:t>
      </w:r>
      <w:hyperlink w:anchor="ref_toc" w:history="1">
        <w:r w:rsidRPr="00244F41">
          <w:rPr>
            <w:rFonts w:ascii="Arial" w:eastAsia="Calibri" w:hAnsi="Arial" w:cs="Times New Roman"/>
            <w:color w:val="0000FF"/>
            <w:sz w:val="18"/>
            <w:szCs w:val="20"/>
            <w:u w:val="single"/>
          </w:rPr>
          <w:t>оглавление</w:t>
        </w:r>
      </w:hyperlink>
    </w:p>
    <w:p w:rsidR="00244F41" w:rsidRDefault="00244F41" w:rsidP="00244F41">
      <w:pPr>
        <w:keepNext/>
        <w:keepLines/>
        <w:spacing w:before="200" w:after="120" w:line="240" w:lineRule="auto"/>
        <w:outlineLvl w:val="3"/>
        <w:rPr>
          <w:rFonts w:ascii="Arial" w:eastAsia="Times New Roman" w:hAnsi="Arial" w:cs="Times New Roman"/>
          <w:b/>
          <w:bCs/>
          <w:iCs/>
          <w:sz w:val="24"/>
          <w:szCs w:val="20"/>
        </w:rPr>
      </w:pPr>
      <w:bookmarkStart w:id="7" w:name="d_942c40d72ac64f118d2f615f71bb2042"/>
      <w:bookmarkStart w:id="8" w:name="_Toc90873493"/>
      <w:bookmarkEnd w:id="7"/>
      <w:r w:rsidRPr="00244F41">
        <w:rPr>
          <w:rFonts w:ascii="Arial" w:eastAsia="Times New Roman" w:hAnsi="Arial" w:cs="Times New Roman"/>
          <w:b/>
          <w:bCs/>
          <w:iCs/>
          <w:sz w:val="16"/>
          <w:szCs w:val="20"/>
        </w:rPr>
        <w:t>10.12.2021 10:21</w:t>
      </w:r>
      <w:r w:rsidRPr="00244F41">
        <w:rPr>
          <w:rFonts w:ascii="Arial" w:eastAsia="Times New Roman" w:hAnsi="Arial" w:cs="Times New Roman"/>
          <w:b/>
          <w:bCs/>
          <w:iCs/>
          <w:sz w:val="24"/>
          <w:szCs w:val="20"/>
        </w:rPr>
        <w:br/>
      </w:r>
      <w:r w:rsidRPr="00244F41">
        <w:rPr>
          <w:rFonts w:ascii="Arial" w:eastAsia="Times New Roman" w:hAnsi="Arial" w:cs="Times New Roman"/>
          <w:b/>
          <w:bCs/>
          <w:iCs/>
          <w:sz w:val="16"/>
          <w:szCs w:val="20"/>
        </w:rPr>
        <w:t>Новости России (news-life.pro)</w:t>
      </w:r>
      <w:r w:rsidRPr="00244F41">
        <w:rPr>
          <w:rFonts w:ascii="Arial" w:eastAsia="Times New Roman" w:hAnsi="Arial" w:cs="Times New Roman"/>
          <w:b/>
          <w:bCs/>
          <w:iCs/>
          <w:sz w:val="24"/>
          <w:szCs w:val="20"/>
        </w:rPr>
        <w:br/>
      </w:r>
      <w:hyperlink r:id="rId15" w:history="1">
        <w:r w:rsidRPr="00A52C2C">
          <w:rPr>
            <w:rStyle w:val="a5"/>
            <w:rFonts w:ascii="Arial" w:eastAsia="Times New Roman" w:hAnsi="Arial" w:cs="Times New Roman"/>
            <w:b/>
            <w:bCs/>
            <w:iCs/>
            <w:sz w:val="24"/>
            <w:szCs w:val="20"/>
          </w:rPr>
          <w:t>https://news-life.pro/aleysk/305213990/</w:t>
        </w:r>
      </w:hyperlink>
    </w:p>
    <w:p w:rsidR="00244F41" w:rsidRPr="00244F41" w:rsidRDefault="00244F41" w:rsidP="00244F41">
      <w:pPr>
        <w:keepNext/>
        <w:keepLines/>
        <w:spacing w:before="200" w:after="120" w:line="240" w:lineRule="auto"/>
        <w:outlineLvl w:val="3"/>
        <w:rPr>
          <w:rFonts w:ascii="Arial" w:eastAsia="Times New Roman" w:hAnsi="Arial" w:cs="Times New Roman"/>
          <w:b/>
          <w:bCs/>
          <w:iCs/>
          <w:sz w:val="24"/>
          <w:szCs w:val="20"/>
        </w:rPr>
      </w:pPr>
      <w:r w:rsidRPr="00244F41">
        <w:rPr>
          <w:rFonts w:ascii="Arial" w:eastAsia="Times New Roman" w:hAnsi="Arial" w:cs="Times New Roman"/>
          <w:b/>
          <w:bCs/>
          <w:iCs/>
          <w:sz w:val="24"/>
          <w:szCs w:val="20"/>
        </w:rPr>
        <w:t xml:space="preserve">Минстрой решил расторгнуть договор с </w:t>
      </w:r>
      <w:proofErr w:type="gramStart"/>
      <w:r w:rsidRPr="00244F41">
        <w:rPr>
          <w:rFonts w:ascii="Arial" w:eastAsia="Times New Roman" w:hAnsi="Arial" w:cs="Times New Roman"/>
          <w:b/>
          <w:bCs/>
          <w:iCs/>
          <w:sz w:val="24"/>
          <w:szCs w:val="20"/>
        </w:rPr>
        <w:t>мусорным</w:t>
      </w:r>
      <w:proofErr w:type="gramEnd"/>
      <w:r w:rsidRPr="00244F41">
        <w:rPr>
          <w:rFonts w:ascii="Arial" w:eastAsia="Times New Roman" w:hAnsi="Arial" w:cs="Times New Roman"/>
          <w:b/>
          <w:bCs/>
          <w:iCs/>
          <w:sz w:val="24"/>
          <w:szCs w:val="20"/>
        </w:rPr>
        <w:t xml:space="preserve"> </w:t>
      </w:r>
      <w:proofErr w:type="spellStart"/>
      <w:r w:rsidRPr="00244F41">
        <w:rPr>
          <w:rFonts w:ascii="Arial" w:eastAsia="Times New Roman" w:hAnsi="Arial" w:cs="Times New Roman"/>
          <w:b/>
          <w:bCs/>
          <w:iCs/>
          <w:sz w:val="24"/>
          <w:szCs w:val="20"/>
        </w:rPr>
        <w:t>регоператором</w:t>
      </w:r>
      <w:proofErr w:type="spellEnd"/>
      <w:r w:rsidRPr="00244F41">
        <w:rPr>
          <w:rFonts w:ascii="Arial" w:eastAsia="Times New Roman" w:hAnsi="Arial" w:cs="Times New Roman"/>
          <w:b/>
          <w:bCs/>
          <w:iCs/>
          <w:sz w:val="24"/>
          <w:szCs w:val="20"/>
        </w:rPr>
        <w:t xml:space="preserve"> </w:t>
      </w:r>
      <w:proofErr w:type="spellStart"/>
      <w:r w:rsidRPr="00244F41">
        <w:rPr>
          <w:rFonts w:ascii="Arial" w:eastAsia="Times New Roman" w:hAnsi="Arial" w:cs="Times New Roman"/>
          <w:b/>
          <w:bCs/>
          <w:iCs/>
          <w:sz w:val="24"/>
          <w:szCs w:val="20"/>
        </w:rPr>
        <w:t>Алейской</w:t>
      </w:r>
      <w:proofErr w:type="spellEnd"/>
      <w:r w:rsidRPr="00244F41">
        <w:rPr>
          <w:rFonts w:ascii="Arial" w:eastAsia="Times New Roman" w:hAnsi="Arial" w:cs="Times New Roman"/>
          <w:b/>
          <w:bCs/>
          <w:iCs/>
          <w:sz w:val="24"/>
          <w:szCs w:val="20"/>
        </w:rPr>
        <w:t xml:space="preserve"> зоны после критики губернатора</w:t>
      </w:r>
      <w:bookmarkEnd w:id="8"/>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После гневного спича главы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 Виктора Томенко Минстрой без лишних раздумий пошел на расторжение контракта с </w:t>
      </w:r>
      <w:proofErr w:type="spellStart"/>
      <w:r w:rsidRPr="00244F41">
        <w:rPr>
          <w:rFonts w:ascii="Arial" w:eastAsia="Calibri" w:hAnsi="Arial" w:cs="Times New Roman"/>
          <w:sz w:val="18"/>
          <w:szCs w:val="20"/>
        </w:rPr>
        <w:t>регоператором</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компанией «</w:t>
      </w:r>
      <w:proofErr w:type="spellStart"/>
      <w:r w:rsidRPr="00244F41">
        <w:rPr>
          <w:rFonts w:ascii="Arial" w:eastAsia="Calibri" w:hAnsi="Arial" w:cs="Times New Roman"/>
          <w:sz w:val="18"/>
          <w:szCs w:val="20"/>
        </w:rPr>
        <w:t>Экостар</w:t>
      </w:r>
      <w:proofErr w:type="spellEnd"/>
      <w:r w:rsidRPr="00244F41">
        <w:rPr>
          <w:rFonts w:ascii="Arial" w:eastAsia="Calibri" w:hAnsi="Arial" w:cs="Times New Roman"/>
          <w:sz w:val="18"/>
          <w:szCs w:val="20"/>
        </w:rPr>
        <w:t>», у которой возникли проблемы с вывозом мусора. Соответствующее решение было принято накануне на заседании межведомственной комиссии, сообщили ИА «</w:t>
      </w:r>
      <w:proofErr w:type="spellStart"/>
      <w:r w:rsidRPr="00244F41">
        <w:rPr>
          <w:rFonts w:ascii="Arial" w:eastAsia="Calibri" w:hAnsi="Arial" w:cs="Times New Roman"/>
          <w:sz w:val="18"/>
          <w:szCs w:val="20"/>
        </w:rPr>
        <w:t>Банкфакс</w:t>
      </w:r>
      <w:proofErr w:type="spellEnd"/>
      <w:r w:rsidRPr="00244F41">
        <w:rPr>
          <w:rFonts w:ascii="Arial" w:eastAsia="Calibri" w:hAnsi="Arial" w:cs="Times New Roman"/>
          <w:sz w:val="18"/>
          <w:szCs w:val="20"/>
        </w:rPr>
        <w:t>» в пресс-службе ведомства. Накануне губернатор Виктор Томенко призвал чиновников не деликатничать в подобных ситуациях, что должно стать сигналом для других операторов: церемониться с ними больше не будут.</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В Минстрое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 «</w:t>
      </w:r>
      <w:proofErr w:type="spellStart"/>
      <w:r w:rsidRPr="00244F41">
        <w:rPr>
          <w:rFonts w:ascii="Arial" w:eastAsia="Calibri" w:hAnsi="Arial" w:cs="Times New Roman"/>
          <w:sz w:val="18"/>
          <w:szCs w:val="20"/>
        </w:rPr>
        <w:t>Банкфаксу</w:t>
      </w:r>
      <w:proofErr w:type="spellEnd"/>
      <w:r w:rsidRPr="00244F41">
        <w:rPr>
          <w:rFonts w:ascii="Arial" w:eastAsia="Calibri" w:hAnsi="Arial" w:cs="Times New Roman"/>
          <w:sz w:val="18"/>
          <w:szCs w:val="20"/>
        </w:rPr>
        <w:t>» сообщили, что накануне прошло межведомственное совещание, в ходе которого было принято единогласное решение о расторжении контракта с компанией «</w:t>
      </w:r>
      <w:proofErr w:type="spellStart"/>
      <w:r w:rsidRPr="00244F41">
        <w:rPr>
          <w:rFonts w:ascii="Arial" w:eastAsia="Calibri" w:hAnsi="Arial" w:cs="Times New Roman"/>
          <w:sz w:val="18"/>
          <w:szCs w:val="20"/>
        </w:rPr>
        <w:t>Экостар</w:t>
      </w:r>
      <w:proofErr w:type="spellEnd"/>
      <w:r w:rsidRPr="00244F41">
        <w:rPr>
          <w:rFonts w:ascii="Arial" w:eastAsia="Calibri" w:hAnsi="Arial" w:cs="Times New Roman"/>
          <w:sz w:val="18"/>
          <w:szCs w:val="20"/>
        </w:rPr>
        <w:t xml:space="preserve">». Оно находится на стадии утверждения, после которого фирма потеряет статус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но останется обслуживать </w:t>
      </w:r>
      <w:proofErr w:type="spellStart"/>
      <w:r w:rsidRPr="00244F41">
        <w:rPr>
          <w:rFonts w:ascii="Arial" w:eastAsia="Calibri" w:hAnsi="Arial" w:cs="Times New Roman"/>
          <w:sz w:val="18"/>
          <w:szCs w:val="20"/>
        </w:rPr>
        <w:t>Славгородскую</w:t>
      </w:r>
      <w:proofErr w:type="spellEnd"/>
      <w:r w:rsidRPr="00244F41">
        <w:rPr>
          <w:rFonts w:ascii="Arial" w:eastAsia="Calibri" w:hAnsi="Arial" w:cs="Times New Roman"/>
          <w:sz w:val="18"/>
          <w:szCs w:val="20"/>
        </w:rPr>
        <w:t xml:space="preserve">. Любопытно, что министр Иван </w:t>
      </w:r>
      <w:proofErr w:type="spellStart"/>
      <w:r w:rsidRPr="00244F41">
        <w:rPr>
          <w:rFonts w:ascii="Arial" w:eastAsia="Calibri" w:hAnsi="Arial" w:cs="Times New Roman"/>
          <w:sz w:val="18"/>
          <w:szCs w:val="20"/>
        </w:rPr>
        <w:t>Гилев</w:t>
      </w:r>
      <w:proofErr w:type="spellEnd"/>
      <w:r w:rsidRPr="00244F41">
        <w:rPr>
          <w:rFonts w:ascii="Arial" w:eastAsia="Calibri" w:hAnsi="Arial" w:cs="Times New Roman"/>
          <w:sz w:val="18"/>
          <w:szCs w:val="20"/>
        </w:rPr>
        <w:t xml:space="preserve"> неожиданно быстро отреагировал на критику губернатора и принял решительные меры в тот же день. Не исключено, что Виктор Томенко решил прибегнуть к «методу кнута» после визита полпреда президента в Сибирском федеральном округе Анатолия Серышева. Одной из заявленных, но публично не освещенных тем обсуждения как раз стало обращение с отходами. Вероятно, устраивая разнос своим подчиненным, глава региона транслировал позицию федерального центра относительно действительно низких показателей работы регионального правительства в мусорной отрасли.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На днях Минстрой сообщал, что имеет возможность заключить краткосрочный контракт с </w:t>
      </w:r>
      <w:proofErr w:type="gramStart"/>
      <w:r w:rsidRPr="00244F41">
        <w:rPr>
          <w:rFonts w:ascii="Arial" w:eastAsia="Calibri" w:hAnsi="Arial" w:cs="Times New Roman"/>
          <w:sz w:val="18"/>
          <w:szCs w:val="20"/>
        </w:rPr>
        <w:t>временным</w:t>
      </w:r>
      <w:proofErr w:type="gram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регоператором</w:t>
      </w:r>
      <w:proofErr w:type="spellEnd"/>
      <w:r w:rsidRPr="00244F41">
        <w:rPr>
          <w:rFonts w:ascii="Arial" w:eastAsia="Calibri" w:hAnsi="Arial" w:cs="Times New Roman"/>
          <w:sz w:val="18"/>
          <w:szCs w:val="20"/>
        </w:rPr>
        <w:t xml:space="preserve"> без проведения конкурсных процедур. В ведомстве пояснили, что в данный момент новая организация для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не определена. Этот вопрос находится на стадии обсуждения. Как ожидается, временного подрядчика определят на срок до года, а конкурс пройдет в 2022 году.</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Как ранее писал «</w:t>
      </w:r>
      <w:proofErr w:type="spellStart"/>
      <w:r w:rsidRPr="00244F41">
        <w:rPr>
          <w:rFonts w:ascii="Arial" w:eastAsia="Calibri" w:hAnsi="Arial" w:cs="Times New Roman"/>
          <w:sz w:val="18"/>
          <w:szCs w:val="20"/>
        </w:rPr>
        <w:t>Банкфакс</w:t>
      </w:r>
      <w:proofErr w:type="spellEnd"/>
      <w:r w:rsidRPr="00244F41">
        <w:rPr>
          <w:rFonts w:ascii="Arial" w:eastAsia="Calibri" w:hAnsi="Arial" w:cs="Times New Roman"/>
          <w:sz w:val="18"/>
          <w:szCs w:val="20"/>
        </w:rPr>
        <w:t>», проблемы в работе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xml:space="preserve">» могут обуславливаться конфликтом между его собственниками на фоне распрей, связанных с заемными деньгами. По обязательствам перед предпринимателем с компании требуют более 15 </w:t>
      </w:r>
      <w:proofErr w:type="gramStart"/>
      <w:r w:rsidRPr="00244F41">
        <w:rPr>
          <w:rFonts w:ascii="Arial" w:eastAsia="Calibri" w:hAnsi="Arial" w:cs="Times New Roman"/>
          <w:sz w:val="18"/>
          <w:szCs w:val="20"/>
        </w:rPr>
        <w:t>млн</w:t>
      </w:r>
      <w:proofErr w:type="gramEnd"/>
      <w:r w:rsidRPr="00244F41">
        <w:rPr>
          <w:rFonts w:ascii="Arial" w:eastAsia="Calibri" w:hAnsi="Arial" w:cs="Times New Roman"/>
          <w:sz w:val="18"/>
          <w:szCs w:val="20"/>
        </w:rPr>
        <w:t xml:space="preserve"> рублей. В то же время, по словам директора фирмы и одного из учредителей Андрея Коляды, </w:t>
      </w:r>
      <w:proofErr w:type="spellStart"/>
      <w:r w:rsidRPr="00244F41">
        <w:rPr>
          <w:rFonts w:ascii="Arial" w:eastAsia="Calibri" w:hAnsi="Arial" w:cs="Times New Roman"/>
          <w:sz w:val="18"/>
          <w:szCs w:val="20"/>
        </w:rPr>
        <w:t>регоператор</w:t>
      </w:r>
      <w:proofErr w:type="spellEnd"/>
      <w:r w:rsidRPr="00244F41">
        <w:rPr>
          <w:rFonts w:ascii="Arial" w:eastAsia="Calibri" w:hAnsi="Arial" w:cs="Times New Roman"/>
          <w:sz w:val="18"/>
          <w:szCs w:val="20"/>
        </w:rPr>
        <w:t xml:space="preserve"> старается вовремя и качественно исполнять свои функции. Он подчеркивал, что основной проблемой является низкая собираемость оплаты за услуги с населения и </w:t>
      </w:r>
      <w:proofErr w:type="spellStart"/>
      <w:r w:rsidRPr="00244F41">
        <w:rPr>
          <w:rFonts w:ascii="Arial" w:eastAsia="Calibri" w:hAnsi="Arial" w:cs="Times New Roman"/>
          <w:sz w:val="18"/>
          <w:szCs w:val="20"/>
        </w:rPr>
        <w:t>юрлиц</w:t>
      </w:r>
      <w:proofErr w:type="spellEnd"/>
      <w:r w:rsidRPr="00244F41">
        <w:rPr>
          <w:rFonts w:ascii="Arial" w:eastAsia="Calibri" w:hAnsi="Arial" w:cs="Times New Roman"/>
          <w:sz w:val="18"/>
          <w:szCs w:val="20"/>
        </w:rPr>
        <w:t>. Надо сказать, что данная тема в ходе совещания правительства поднята не была.</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Помимо склочных тяжб между собственниками положение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ухудшается исходом иска от конкурента - омского «</w:t>
      </w:r>
      <w:proofErr w:type="spellStart"/>
      <w:r w:rsidRPr="00244F41">
        <w:rPr>
          <w:rFonts w:ascii="Arial" w:eastAsia="Calibri" w:hAnsi="Arial" w:cs="Times New Roman"/>
          <w:sz w:val="18"/>
          <w:szCs w:val="20"/>
        </w:rPr>
        <w:t>ЭкоТранса</w:t>
      </w:r>
      <w:proofErr w:type="spellEnd"/>
      <w:r w:rsidRPr="00244F41">
        <w:rPr>
          <w:rFonts w:ascii="Arial" w:eastAsia="Calibri" w:hAnsi="Arial" w:cs="Times New Roman"/>
          <w:sz w:val="18"/>
          <w:szCs w:val="20"/>
        </w:rPr>
        <w:t xml:space="preserve">», который в ходе конкурса, проводимого Минстроем, также боролся за статус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но выбыл до финальной стадии. В июле этого года фирма обратилась в арбитраж с требованием к администрации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w:t>
      </w:r>
      <w:proofErr w:type="spellStart"/>
      <w:r w:rsidRPr="00244F41">
        <w:rPr>
          <w:rFonts w:ascii="Arial" w:eastAsia="Calibri" w:hAnsi="Arial" w:cs="Times New Roman"/>
          <w:sz w:val="18"/>
          <w:szCs w:val="20"/>
        </w:rPr>
        <w:t>Экостару</w:t>
      </w:r>
      <w:proofErr w:type="spellEnd"/>
      <w:r w:rsidRPr="00244F41">
        <w:rPr>
          <w:rFonts w:ascii="Arial" w:eastAsia="Calibri" w:hAnsi="Arial" w:cs="Times New Roman"/>
          <w:sz w:val="18"/>
          <w:szCs w:val="20"/>
        </w:rPr>
        <w:t>» расторгнуть инвестиционный договор. Как следует из материалов дела, соглашение касалось предоставления компании земли площадью чуть менее 19,7 тысяч кв. м в аренду для строительства мусоросортировочного комплекса в селе Шипуново. Данный объект после возведения компания планировала безвозмездно передать муниципалитету, а взамен стать его арендатором на 10 лет.</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По мнению истца, стороны не планировали исполнять этот договор, и заключен он был в целях улучшения положения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xml:space="preserve">» во время проведения отбора </w:t>
      </w:r>
      <w:proofErr w:type="spellStart"/>
      <w:r w:rsidRPr="00244F41">
        <w:rPr>
          <w:rFonts w:ascii="Arial" w:eastAsia="Calibri" w:hAnsi="Arial" w:cs="Times New Roman"/>
          <w:sz w:val="18"/>
          <w:szCs w:val="20"/>
        </w:rPr>
        <w:t>регоператоров</w:t>
      </w:r>
      <w:proofErr w:type="spellEnd"/>
      <w:r w:rsidRPr="00244F41">
        <w:rPr>
          <w:rFonts w:ascii="Arial" w:eastAsia="Calibri" w:hAnsi="Arial" w:cs="Times New Roman"/>
          <w:sz w:val="18"/>
          <w:szCs w:val="20"/>
        </w:rPr>
        <w:t>. Как указал «</w:t>
      </w:r>
      <w:proofErr w:type="spellStart"/>
      <w:r w:rsidRPr="00244F41">
        <w:rPr>
          <w:rFonts w:ascii="Arial" w:eastAsia="Calibri" w:hAnsi="Arial" w:cs="Times New Roman"/>
          <w:sz w:val="18"/>
          <w:szCs w:val="20"/>
        </w:rPr>
        <w:t>ЭкоТранс</w:t>
      </w:r>
      <w:proofErr w:type="spellEnd"/>
      <w:r w:rsidRPr="00244F41">
        <w:rPr>
          <w:rFonts w:ascii="Arial" w:eastAsia="Calibri" w:hAnsi="Arial" w:cs="Times New Roman"/>
          <w:sz w:val="18"/>
          <w:szCs w:val="20"/>
        </w:rPr>
        <w:t xml:space="preserve">» без этого инвестиционного соглашения он должен был стать победителем в конкурсе. Арбитражем было установлено, что по прописанным в документах условиям договоренность больше подходит под концессионное соглашение, поскольку фактически инфраструктурный объект после его строительства относился бы к собственности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По соответствующему законодательству такие соглашения заключаются по результатам конкурсных процедур, которых не проводилось.</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Более того, в договоре был любопытный пункт о том, что стороны не несут ответственности за невыполнение обязанностей, если у инвестора будут отсутствовать деньги, привлеченные от третьих лиц. Впоследствии дополнительным соглашением статья об ответственности сторон и вовсе была исключена. Суд также отметил, что территориальной схемой обращения с ТКО не предусмотрено возведение мусоросортировочного комплекса в </w:t>
      </w:r>
      <w:proofErr w:type="spellStart"/>
      <w:r w:rsidRPr="00244F41">
        <w:rPr>
          <w:rFonts w:ascii="Arial" w:eastAsia="Calibri" w:hAnsi="Arial" w:cs="Times New Roman"/>
          <w:sz w:val="18"/>
          <w:szCs w:val="20"/>
        </w:rPr>
        <w:t>Шипуновском</w:t>
      </w:r>
      <w:proofErr w:type="spellEnd"/>
      <w:r w:rsidRPr="00244F41">
        <w:rPr>
          <w:rFonts w:ascii="Arial" w:eastAsia="Calibri" w:hAnsi="Arial" w:cs="Times New Roman"/>
          <w:sz w:val="18"/>
          <w:szCs w:val="20"/>
        </w:rPr>
        <w:t xml:space="preserve"> районе, но есть упоминание о мусороперегрузочной станции. По сути это два разных объекта. «Вышеуказанное свидетельствует о фиктивности заключенного инвестиционного договора, об отсутствии у сторон намерения его исполнять, поскольку необходимость </w:t>
      </w:r>
      <w:r w:rsidRPr="00244F41">
        <w:rPr>
          <w:rFonts w:ascii="Arial" w:eastAsia="Calibri" w:hAnsi="Arial" w:cs="Times New Roman"/>
          <w:sz w:val="18"/>
          <w:szCs w:val="20"/>
        </w:rPr>
        <w:lastRenderedPageBreak/>
        <w:t>строительства данного объекта отсутствует исходя из территориальной схемы», - пришел к выводу арбитраж, также указав на признаки нарушения закона о защите конкуренции. В результате инвестиционный договор между администрацией муниципалитета и «</w:t>
      </w:r>
      <w:proofErr w:type="spellStart"/>
      <w:r w:rsidRPr="00244F41">
        <w:rPr>
          <w:rFonts w:ascii="Arial" w:eastAsia="Calibri" w:hAnsi="Arial" w:cs="Times New Roman"/>
          <w:sz w:val="18"/>
          <w:szCs w:val="20"/>
        </w:rPr>
        <w:t>Экостаром</w:t>
      </w:r>
      <w:proofErr w:type="spellEnd"/>
      <w:r w:rsidRPr="00244F41">
        <w:rPr>
          <w:rFonts w:ascii="Arial" w:eastAsia="Calibri" w:hAnsi="Arial" w:cs="Times New Roman"/>
          <w:sz w:val="18"/>
          <w:szCs w:val="20"/>
        </w:rPr>
        <w:t>» был признан недействительным. Решение было вынесено 18 ноября. На сегодняшний день жалоб подано не было.</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Между тем стоит отметить, что, как следует из материалов других судебных процессов «</w:t>
      </w:r>
      <w:proofErr w:type="spellStart"/>
      <w:r w:rsidRPr="00244F41">
        <w:rPr>
          <w:rFonts w:ascii="Arial" w:eastAsia="Calibri" w:hAnsi="Arial" w:cs="Times New Roman"/>
          <w:sz w:val="18"/>
          <w:szCs w:val="20"/>
        </w:rPr>
        <w:t>ЭкоТранса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антимонопольщики</w:t>
      </w:r>
      <w:proofErr w:type="spellEnd"/>
      <w:r w:rsidRPr="00244F41">
        <w:rPr>
          <w:rFonts w:ascii="Arial" w:eastAsia="Calibri" w:hAnsi="Arial" w:cs="Times New Roman"/>
          <w:sz w:val="18"/>
          <w:szCs w:val="20"/>
        </w:rPr>
        <w:t xml:space="preserve"> не нашли никаких нарушений в результатах конкурсных процедур Минстроя по определению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Позицию ФАС в суде оспорить не удалось. Впрочем, 7 декабря, уже имея на руках решение о недействительности сделки между администрацией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w:t>
      </w:r>
      <w:proofErr w:type="spellStart"/>
      <w:r w:rsidRPr="00244F41">
        <w:rPr>
          <w:rFonts w:ascii="Arial" w:eastAsia="Calibri" w:hAnsi="Arial" w:cs="Times New Roman"/>
          <w:sz w:val="18"/>
          <w:szCs w:val="20"/>
        </w:rPr>
        <w:t>Экостаром</w:t>
      </w:r>
      <w:proofErr w:type="spellEnd"/>
      <w:r w:rsidRPr="00244F41">
        <w:rPr>
          <w:rFonts w:ascii="Arial" w:eastAsia="Calibri" w:hAnsi="Arial" w:cs="Times New Roman"/>
          <w:sz w:val="18"/>
          <w:szCs w:val="20"/>
        </w:rPr>
        <w:t xml:space="preserve">», компания обратилась с иском к </w:t>
      </w:r>
      <w:r w:rsidRPr="00244F41">
        <w:rPr>
          <w:rFonts w:ascii="Arial" w:eastAsia="Calibri" w:hAnsi="Arial" w:cs="Times New Roman"/>
          <w:b/>
          <w:sz w:val="18"/>
          <w:szCs w:val="20"/>
        </w:rPr>
        <w:t>УФАС</w:t>
      </w:r>
      <w:r w:rsidRPr="00244F41">
        <w:rPr>
          <w:rFonts w:ascii="Arial" w:eastAsia="Calibri" w:hAnsi="Arial" w:cs="Times New Roman"/>
          <w:sz w:val="18"/>
          <w:szCs w:val="20"/>
        </w:rPr>
        <w:t xml:space="preserve"> по </w:t>
      </w:r>
      <w:r w:rsidRPr="00244F41">
        <w:rPr>
          <w:rFonts w:ascii="Arial" w:eastAsia="Calibri" w:hAnsi="Arial" w:cs="Times New Roman"/>
          <w:b/>
          <w:sz w:val="18"/>
          <w:szCs w:val="20"/>
        </w:rPr>
        <w:t>Алтайскому</w:t>
      </w:r>
      <w:r w:rsidRPr="00244F41">
        <w:rPr>
          <w:rFonts w:ascii="Arial" w:eastAsia="Calibri" w:hAnsi="Arial" w:cs="Times New Roman"/>
          <w:sz w:val="18"/>
          <w:szCs w:val="20"/>
        </w:rPr>
        <w:t xml:space="preserve"> краю. Вероятно, подтвержденные вышеописанные обстоятельства могут переломить ход этой истории.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Как бы то ни было, существование упомянутого инвестиционного договора с муниципалитетом и тот факт, что при его рассмотрении чиновники не нашли никаких противоречий, вызывает дополнительные вопросы к администрации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Минстрою. Не исключено, что данные обстоятельства могут стать поводом для отдельного разбирательства.</w:t>
      </w:r>
    </w:p>
    <w:p w:rsidR="00244F41" w:rsidRPr="00244F41" w:rsidRDefault="00244F41" w:rsidP="00244F41">
      <w:pPr>
        <w:spacing w:before="120" w:after="120" w:line="360" w:lineRule="auto"/>
        <w:rPr>
          <w:rFonts w:ascii="Arial" w:eastAsia="Calibri" w:hAnsi="Arial" w:cs="Times New Roman"/>
          <w:sz w:val="20"/>
          <w:szCs w:val="20"/>
        </w:rPr>
      </w:pPr>
      <w:r w:rsidRPr="00244F41">
        <w:rPr>
          <w:rFonts w:ascii="Arial" w:eastAsia="Calibri" w:hAnsi="Arial" w:cs="Times New Roman"/>
          <w:sz w:val="18"/>
          <w:szCs w:val="20"/>
        </w:rPr>
        <w:t>назад: </w:t>
      </w:r>
      <w:hyperlink w:anchor="th_942c40d72ac64f118d2f615f71bb2042" w:history="1">
        <w:r w:rsidRPr="00244F41">
          <w:rPr>
            <w:rFonts w:ascii="Arial" w:eastAsia="Calibri" w:hAnsi="Arial" w:cs="Times New Roman"/>
            <w:color w:val="0000FF"/>
            <w:sz w:val="18"/>
            <w:szCs w:val="20"/>
            <w:u w:val="single"/>
          </w:rPr>
          <w:t>тем</w:t>
        </w:r>
        <w:proofErr w:type="gramStart"/>
        <w:r w:rsidRPr="00244F41">
          <w:rPr>
            <w:rFonts w:ascii="Arial" w:eastAsia="Calibri" w:hAnsi="Arial" w:cs="Times New Roman"/>
            <w:color w:val="0000FF"/>
            <w:sz w:val="18"/>
            <w:szCs w:val="20"/>
            <w:u w:val="single"/>
          </w:rPr>
          <w:t>.</w:t>
        </w:r>
        <w:proofErr w:type="gramEnd"/>
        <w:r w:rsidRPr="00244F41">
          <w:rPr>
            <w:rFonts w:ascii="Arial" w:eastAsia="Calibri" w:hAnsi="Arial" w:cs="Times New Roman"/>
            <w:color w:val="0000FF"/>
            <w:sz w:val="18"/>
            <w:szCs w:val="20"/>
            <w:u w:val="single"/>
          </w:rPr>
          <w:t xml:space="preserve"> </w:t>
        </w:r>
        <w:proofErr w:type="gramStart"/>
        <w:r w:rsidRPr="00244F41">
          <w:rPr>
            <w:rFonts w:ascii="Arial" w:eastAsia="Calibri" w:hAnsi="Arial" w:cs="Times New Roman"/>
            <w:color w:val="0000FF"/>
            <w:sz w:val="18"/>
            <w:szCs w:val="20"/>
            <w:u w:val="single"/>
          </w:rPr>
          <w:t>к</w:t>
        </w:r>
        <w:proofErr w:type="gramEnd"/>
        <w:r w:rsidRPr="00244F41">
          <w:rPr>
            <w:rFonts w:ascii="Arial" w:eastAsia="Calibri" w:hAnsi="Arial" w:cs="Times New Roman"/>
            <w:color w:val="0000FF"/>
            <w:sz w:val="18"/>
            <w:szCs w:val="20"/>
            <w:u w:val="single"/>
          </w:rPr>
          <w:t>арта</w:t>
        </w:r>
      </w:hyperlink>
      <w:r w:rsidRPr="00244F41">
        <w:rPr>
          <w:rFonts w:ascii="Arial" w:eastAsia="Calibri" w:hAnsi="Arial" w:cs="Times New Roman"/>
          <w:sz w:val="20"/>
          <w:szCs w:val="20"/>
        </w:rPr>
        <w:t xml:space="preserve">, </w:t>
      </w:r>
      <w:hyperlink w:anchor="di_942c40d72ac64f118d2f615f71bb2042" w:history="1">
        <w:r w:rsidRPr="00244F41">
          <w:rPr>
            <w:rFonts w:ascii="Arial" w:eastAsia="Calibri" w:hAnsi="Arial" w:cs="Times New Roman"/>
            <w:color w:val="0000FF"/>
            <w:sz w:val="18"/>
            <w:szCs w:val="20"/>
            <w:u w:val="single"/>
          </w:rPr>
          <w:t>дайджест</w:t>
        </w:r>
      </w:hyperlink>
      <w:r w:rsidRPr="00244F41">
        <w:rPr>
          <w:rFonts w:ascii="Arial" w:eastAsia="Calibri" w:hAnsi="Arial" w:cs="Times New Roman"/>
          <w:sz w:val="20"/>
          <w:szCs w:val="20"/>
        </w:rPr>
        <w:t xml:space="preserve">, </w:t>
      </w:r>
      <w:hyperlink w:anchor="ref_toc" w:history="1">
        <w:r w:rsidRPr="00244F41">
          <w:rPr>
            <w:rFonts w:ascii="Arial" w:eastAsia="Calibri" w:hAnsi="Arial" w:cs="Times New Roman"/>
            <w:color w:val="0000FF"/>
            <w:sz w:val="18"/>
            <w:szCs w:val="20"/>
            <w:u w:val="single"/>
          </w:rPr>
          <w:t>оглавление</w:t>
        </w:r>
      </w:hyperlink>
    </w:p>
    <w:p w:rsidR="00244F41" w:rsidRDefault="00244F41" w:rsidP="00244F41">
      <w:pPr>
        <w:keepNext/>
        <w:keepLines/>
        <w:spacing w:before="200" w:after="120" w:line="240" w:lineRule="auto"/>
        <w:outlineLvl w:val="3"/>
        <w:rPr>
          <w:rFonts w:ascii="Arial" w:eastAsia="Times New Roman" w:hAnsi="Arial" w:cs="Times New Roman"/>
          <w:b/>
          <w:bCs/>
          <w:iCs/>
          <w:sz w:val="24"/>
          <w:szCs w:val="20"/>
        </w:rPr>
      </w:pPr>
      <w:bookmarkStart w:id="9" w:name="d_8c9dfffda5604e6b9d341efb93a334f9"/>
      <w:bookmarkStart w:id="10" w:name="_Toc90873494"/>
      <w:bookmarkEnd w:id="9"/>
      <w:r w:rsidRPr="00244F41">
        <w:rPr>
          <w:rFonts w:ascii="Arial" w:eastAsia="Times New Roman" w:hAnsi="Arial" w:cs="Times New Roman"/>
          <w:b/>
          <w:bCs/>
          <w:iCs/>
          <w:sz w:val="16"/>
          <w:szCs w:val="20"/>
        </w:rPr>
        <w:t>10.12.2021 10:21</w:t>
      </w:r>
      <w:r w:rsidRPr="00244F41">
        <w:rPr>
          <w:rFonts w:ascii="Arial" w:eastAsia="Times New Roman" w:hAnsi="Arial" w:cs="Times New Roman"/>
          <w:b/>
          <w:bCs/>
          <w:iCs/>
          <w:sz w:val="24"/>
          <w:szCs w:val="20"/>
        </w:rPr>
        <w:br/>
      </w:r>
      <w:r w:rsidRPr="00244F41">
        <w:rPr>
          <w:rFonts w:ascii="Arial" w:eastAsia="Times New Roman" w:hAnsi="Arial" w:cs="Times New Roman"/>
          <w:b/>
          <w:bCs/>
          <w:iCs/>
          <w:sz w:val="16"/>
          <w:szCs w:val="20"/>
        </w:rPr>
        <w:t>123ru.net</w:t>
      </w:r>
      <w:r w:rsidRPr="00244F41">
        <w:rPr>
          <w:rFonts w:ascii="Arial" w:eastAsia="Times New Roman" w:hAnsi="Arial" w:cs="Times New Roman"/>
          <w:b/>
          <w:bCs/>
          <w:iCs/>
          <w:sz w:val="24"/>
          <w:szCs w:val="20"/>
        </w:rPr>
        <w:br/>
      </w:r>
      <w:hyperlink r:id="rId16" w:history="1">
        <w:r w:rsidRPr="00A52C2C">
          <w:rPr>
            <w:rStyle w:val="a5"/>
            <w:rFonts w:ascii="Arial" w:eastAsia="Times New Roman" w:hAnsi="Arial" w:cs="Times New Roman"/>
            <w:b/>
            <w:bCs/>
            <w:iCs/>
            <w:sz w:val="24"/>
            <w:szCs w:val="20"/>
          </w:rPr>
          <w:t>https://ru24.net/aleysk/305213990/</w:t>
        </w:r>
      </w:hyperlink>
    </w:p>
    <w:p w:rsidR="00244F41" w:rsidRPr="00244F41" w:rsidRDefault="00244F41" w:rsidP="00244F41">
      <w:pPr>
        <w:keepNext/>
        <w:keepLines/>
        <w:spacing w:before="200" w:after="120" w:line="240" w:lineRule="auto"/>
        <w:outlineLvl w:val="3"/>
        <w:rPr>
          <w:rFonts w:ascii="Arial" w:eastAsia="Times New Roman" w:hAnsi="Arial" w:cs="Times New Roman"/>
          <w:b/>
          <w:bCs/>
          <w:iCs/>
          <w:sz w:val="24"/>
          <w:szCs w:val="20"/>
        </w:rPr>
      </w:pPr>
      <w:r w:rsidRPr="00244F41">
        <w:rPr>
          <w:rFonts w:ascii="Arial" w:eastAsia="Times New Roman" w:hAnsi="Arial" w:cs="Times New Roman"/>
          <w:b/>
          <w:bCs/>
          <w:iCs/>
          <w:sz w:val="24"/>
          <w:szCs w:val="20"/>
        </w:rPr>
        <w:t xml:space="preserve">Минстрой решил расторгнуть договор с </w:t>
      </w:r>
      <w:proofErr w:type="gramStart"/>
      <w:r w:rsidRPr="00244F41">
        <w:rPr>
          <w:rFonts w:ascii="Arial" w:eastAsia="Times New Roman" w:hAnsi="Arial" w:cs="Times New Roman"/>
          <w:b/>
          <w:bCs/>
          <w:iCs/>
          <w:sz w:val="24"/>
          <w:szCs w:val="20"/>
        </w:rPr>
        <w:t>мусорным</w:t>
      </w:r>
      <w:proofErr w:type="gramEnd"/>
      <w:r w:rsidRPr="00244F41">
        <w:rPr>
          <w:rFonts w:ascii="Arial" w:eastAsia="Times New Roman" w:hAnsi="Arial" w:cs="Times New Roman"/>
          <w:b/>
          <w:bCs/>
          <w:iCs/>
          <w:sz w:val="24"/>
          <w:szCs w:val="20"/>
        </w:rPr>
        <w:t xml:space="preserve"> </w:t>
      </w:r>
      <w:proofErr w:type="spellStart"/>
      <w:r w:rsidRPr="00244F41">
        <w:rPr>
          <w:rFonts w:ascii="Arial" w:eastAsia="Times New Roman" w:hAnsi="Arial" w:cs="Times New Roman"/>
          <w:b/>
          <w:bCs/>
          <w:iCs/>
          <w:sz w:val="24"/>
          <w:szCs w:val="20"/>
        </w:rPr>
        <w:t>регоператором</w:t>
      </w:r>
      <w:proofErr w:type="spellEnd"/>
      <w:r w:rsidRPr="00244F41">
        <w:rPr>
          <w:rFonts w:ascii="Arial" w:eastAsia="Times New Roman" w:hAnsi="Arial" w:cs="Times New Roman"/>
          <w:b/>
          <w:bCs/>
          <w:iCs/>
          <w:sz w:val="24"/>
          <w:szCs w:val="20"/>
        </w:rPr>
        <w:t xml:space="preserve"> </w:t>
      </w:r>
      <w:proofErr w:type="spellStart"/>
      <w:r w:rsidRPr="00244F41">
        <w:rPr>
          <w:rFonts w:ascii="Arial" w:eastAsia="Times New Roman" w:hAnsi="Arial" w:cs="Times New Roman"/>
          <w:b/>
          <w:bCs/>
          <w:iCs/>
          <w:sz w:val="24"/>
          <w:szCs w:val="20"/>
        </w:rPr>
        <w:t>Алейской</w:t>
      </w:r>
      <w:proofErr w:type="spellEnd"/>
      <w:r w:rsidRPr="00244F41">
        <w:rPr>
          <w:rFonts w:ascii="Arial" w:eastAsia="Times New Roman" w:hAnsi="Arial" w:cs="Times New Roman"/>
          <w:b/>
          <w:bCs/>
          <w:iCs/>
          <w:sz w:val="24"/>
          <w:szCs w:val="20"/>
        </w:rPr>
        <w:t xml:space="preserve"> зоны после критики губернатора</w:t>
      </w:r>
      <w:bookmarkEnd w:id="10"/>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После гневного спича главы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 Виктора Томенко Минстрой без лишних раздумий пошел на расторжение контракта с </w:t>
      </w:r>
      <w:proofErr w:type="spellStart"/>
      <w:r w:rsidRPr="00244F41">
        <w:rPr>
          <w:rFonts w:ascii="Arial" w:eastAsia="Calibri" w:hAnsi="Arial" w:cs="Times New Roman"/>
          <w:sz w:val="18"/>
          <w:szCs w:val="20"/>
        </w:rPr>
        <w:t>регоператором</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компанией «</w:t>
      </w:r>
      <w:proofErr w:type="spellStart"/>
      <w:r w:rsidRPr="00244F41">
        <w:rPr>
          <w:rFonts w:ascii="Arial" w:eastAsia="Calibri" w:hAnsi="Arial" w:cs="Times New Roman"/>
          <w:sz w:val="18"/>
          <w:szCs w:val="20"/>
        </w:rPr>
        <w:t>Экостар</w:t>
      </w:r>
      <w:proofErr w:type="spellEnd"/>
      <w:r w:rsidRPr="00244F41">
        <w:rPr>
          <w:rFonts w:ascii="Arial" w:eastAsia="Calibri" w:hAnsi="Arial" w:cs="Times New Roman"/>
          <w:sz w:val="18"/>
          <w:szCs w:val="20"/>
        </w:rPr>
        <w:t>», у которой возникли проблемы с вывозом мусора. Соответствующее решение было принято накануне на заседании межведомственной комиссии, сообщили ИА «</w:t>
      </w:r>
      <w:proofErr w:type="spellStart"/>
      <w:r w:rsidRPr="00244F41">
        <w:rPr>
          <w:rFonts w:ascii="Arial" w:eastAsia="Calibri" w:hAnsi="Arial" w:cs="Times New Roman"/>
          <w:sz w:val="18"/>
          <w:szCs w:val="20"/>
        </w:rPr>
        <w:t>Банкфакс</w:t>
      </w:r>
      <w:proofErr w:type="spellEnd"/>
      <w:r w:rsidRPr="00244F41">
        <w:rPr>
          <w:rFonts w:ascii="Arial" w:eastAsia="Calibri" w:hAnsi="Arial" w:cs="Times New Roman"/>
          <w:sz w:val="18"/>
          <w:szCs w:val="20"/>
        </w:rPr>
        <w:t>» в пресс-службе ведомства. Накануне губернатор Виктор Томенко призвал чиновников не деликатничать в подобных ситуациях, что должно стать сигналом для других операторов: церемониться с ними больше не будут.</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В Минстрое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 «</w:t>
      </w:r>
      <w:proofErr w:type="spellStart"/>
      <w:r w:rsidRPr="00244F41">
        <w:rPr>
          <w:rFonts w:ascii="Arial" w:eastAsia="Calibri" w:hAnsi="Arial" w:cs="Times New Roman"/>
          <w:sz w:val="18"/>
          <w:szCs w:val="20"/>
        </w:rPr>
        <w:t>Банкфаксу</w:t>
      </w:r>
      <w:proofErr w:type="spellEnd"/>
      <w:r w:rsidRPr="00244F41">
        <w:rPr>
          <w:rFonts w:ascii="Arial" w:eastAsia="Calibri" w:hAnsi="Arial" w:cs="Times New Roman"/>
          <w:sz w:val="18"/>
          <w:szCs w:val="20"/>
        </w:rPr>
        <w:t>» сообщили, что накануне прошло межведомственное совещание, в ходе которого было принято единогласное решение о расторжении контракта с компанией «</w:t>
      </w:r>
      <w:proofErr w:type="spellStart"/>
      <w:r w:rsidRPr="00244F41">
        <w:rPr>
          <w:rFonts w:ascii="Arial" w:eastAsia="Calibri" w:hAnsi="Arial" w:cs="Times New Roman"/>
          <w:sz w:val="18"/>
          <w:szCs w:val="20"/>
        </w:rPr>
        <w:t>Экостар</w:t>
      </w:r>
      <w:proofErr w:type="spellEnd"/>
      <w:r w:rsidRPr="00244F41">
        <w:rPr>
          <w:rFonts w:ascii="Arial" w:eastAsia="Calibri" w:hAnsi="Arial" w:cs="Times New Roman"/>
          <w:sz w:val="18"/>
          <w:szCs w:val="20"/>
        </w:rPr>
        <w:t xml:space="preserve">». Оно находится на стадии утверждения, после которого фирма потеряет статус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но останется обслуживать </w:t>
      </w:r>
      <w:proofErr w:type="spellStart"/>
      <w:r w:rsidRPr="00244F41">
        <w:rPr>
          <w:rFonts w:ascii="Arial" w:eastAsia="Calibri" w:hAnsi="Arial" w:cs="Times New Roman"/>
          <w:sz w:val="18"/>
          <w:szCs w:val="20"/>
        </w:rPr>
        <w:t>Славгородскую</w:t>
      </w:r>
      <w:proofErr w:type="spellEnd"/>
      <w:r w:rsidRPr="00244F41">
        <w:rPr>
          <w:rFonts w:ascii="Arial" w:eastAsia="Calibri" w:hAnsi="Arial" w:cs="Times New Roman"/>
          <w:sz w:val="18"/>
          <w:szCs w:val="20"/>
        </w:rPr>
        <w:t xml:space="preserve">. Любопытно, что министр Иван </w:t>
      </w:r>
      <w:proofErr w:type="spellStart"/>
      <w:r w:rsidRPr="00244F41">
        <w:rPr>
          <w:rFonts w:ascii="Arial" w:eastAsia="Calibri" w:hAnsi="Arial" w:cs="Times New Roman"/>
          <w:sz w:val="18"/>
          <w:szCs w:val="20"/>
        </w:rPr>
        <w:t>Гилев</w:t>
      </w:r>
      <w:proofErr w:type="spellEnd"/>
      <w:r w:rsidRPr="00244F41">
        <w:rPr>
          <w:rFonts w:ascii="Arial" w:eastAsia="Calibri" w:hAnsi="Arial" w:cs="Times New Roman"/>
          <w:sz w:val="18"/>
          <w:szCs w:val="20"/>
        </w:rPr>
        <w:t xml:space="preserve"> неожиданно быстро отреагировал на критику губернатора и принял решительные меры в тот же день. Не исключено, что Виктор Томенко решил прибегнуть к «методу кнута» после визита полпреда президента в Сибирском федеральном округе Анатолия Серышева. Одной из заявленных, но публично не освещенных тем обсуждения как раз стало обращение с отходами. Вероятно, устраивая разнос своим подчиненным, глава региона транслировал позицию федерального центра относительно действительно низких показателей работы регионального правительства в мусорной отрасли.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На днях Минстрой сообщал, что имеет возможность заключить краткосрочный контракт с </w:t>
      </w:r>
      <w:proofErr w:type="gramStart"/>
      <w:r w:rsidRPr="00244F41">
        <w:rPr>
          <w:rFonts w:ascii="Arial" w:eastAsia="Calibri" w:hAnsi="Arial" w:cs="Times New Roman"/>
          <w:sz w:val="18"/>
          <w:szCs w:val="20"/>
        </w:rPr>
        <w:t>временным</w:t>
      </w:r>
      <w:proofErr w:type="gram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регоператором</w:t>
      </w:r>
      <w:proofErr w:type="spellEnd"/>
      <w:r w:rsidRPr="00244F41">
        <w:rPr>
          <w:rFonts w:ascii="Arial" w:eastAsia="Calibri" w:hAnsi="Arial" w:cs="Times New Roman"/>
          <w:sz w:val="18"/>
          <w:szCs w:val="20"/>
        </w:rPr>
        <w:t xml:space="preserve"> без проведения конкурсных процедур. В ведомстве пояснили, что в данный момент новая организация для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не определена. Этот вопрос находится на стадии обсуждения. Как ожидается, временного подрядчика определят на срок до года, а конкурс пройдет в 2022 году.</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Как ранее писал «</w:t>
      </w:r>
      <w:proofErr w:type="spellStart"/>
      <w:r w:rsidRPr="00244F41">
        <w:rPr>
          <w:rFonts w:ascii="Arial" w:eastAsia="Calibri" w:hAnsi="Arial" w:cs="Times New Roman"/>
          <w:sz w:val="18"/>
          <w:szCs w:val="20"/>
        </w:rPr>
        <w:t>Банкфакс</w:t>
      </w:r>
      <w:proofErr w:type="spellEnd"/>
      <w:r w:rsidRPr="00244F41">
        <w:rPr>
          <w:rFonts w:ascii="Arial" w:eastAsia="Calibri" w:hAnsi="Arial" w:cs="Times New Roman"/>
          <w:sz w:val="18"/>
          <w:szCs w:val="20"/>
        </w:rPr>
        <w:t>», проблемы в работе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xml:space="preserve">» могут обуславливаться конфликтом между его собственниками на фоне распрей, связанных с заемными деньгами. По обязательствам перед предпринимателем с компании требуют более 15 </w:t>
      </w:r>
      <w:proofErr w:type="gramStart"/>
      <w:r w:rsidRPr="00244F41">
        <w:rPr>
          <w:rFonts w:ascii="Arial" w:eastAsia="Calibri" w:hAnsi="Arial" w:cs="Times New Roman"/>
          <w:sz w:val="18"/>
          <w:szCs w:val="20"/>
        </w:rPr>
        <w:t>млн</w:t>
      </w:r>
      <w:proofErr w:type="gramEnd"/>
      <w:r w:rsidRPr="00244F41">
        <w:rPr>
          <w:rFonts w:ascii="Arial" w:eastAsia="Calibri" w:hAnsi="Arial" w:cs="Times New Roman"/>
          <w:sz w:val="18"/>
          <w:szCs w:val="20"/>
        </w:rPr>
        <w:t xml:space="preserve"> рублей. В то же время, по словам директора фирмы и одного из учредителей Андрея Коляды, </w:t>
      </w:r>
      <w:proofErr w:type="spellStart"/>
      <w:r w:rsidRPr="00244F41">
        <w:rPr>
          <w:rFonts w:ascii="Arial" w:eastAsia="Calibri" w:hAnsi="Arial" w:cs="Times New Roman"/>
          <w:sz w:val="18"/>
          <w:szCs w:val="20"/>
        </w:rPr>
        <w:t>регоператор</w:t>
      </w:r>
      <w:proofErr w:type="spellEnd"/>
      <w:r w:rsidRPr="00244F41">
        <w:rPr>
          <w:rFonts w:ascii="Arial" w:eastAsia="Calibri" w:hAnsi="Arial" w:cs="Times New Roman"/>
          <w:sz w:val="18"/>
          <w:szCs w:val="20"/>
        </w:rPr>
        <w:t xml:space="preserve"> старается вовремя и качественно исполнять свои функции. Он подчеркивал, что основной проблемой является низкая собираемость оплаты за услуги с населения и </w:t>
      </w:r>
      <w:proofErr w:type="spellStart"/>
      <w:r w:rsidRPr="00244F41">
        <w:rPr>
          <w:rFonts w:ascii="Arial" w:eastAsia="Calibri" w:hAnsi="Arial" w:cs="Times New Roman"/>
          <w:sz w:val="18"/>
          <w:szCs w:val="20"/>
        </w:rPr>
        <w:t>юрлиц</w:t>
      </w:r>
      <w:proofErr w:type="spellEnd"/>
      <w:r w:rsidRPr="00244F41">
        <w:rPr>
          <w:rFonts w:ascii="Arial" w:eastAsia="Calibri" w:hAnsi="Arial" w:cs="Times New Roman"/>
          <w:sz w:val="18"/>
          <w:szCs w:val="20"/>
        </w:rPr>
        <w:t>. Надо сказать, что данная тема в ходе совещания правительства поднята не была.</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Помимо склочных тяжб между собственниками положение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ухудшается исходом иска от конкурента - омского «</w:t>
      </w:r>
      <w:proofErr w:type="spellStart"/>
      <w:r w:rsidRPr="00244F41">
        <w:rPr>
          <w:rFonts w:ascii="Arial" w:eastAsia="Calibri" w:hAnsi="Arial" w:cs="Times New Roman"/>
          <w:sz w:val="18"/>
          <w:szCs w:val="20"/>
        </w:rPr>
        <w:t>ЭкоТранса</w:t>
      </w:r>
      <w:proofErr w:type="spellEnd"/>
      <w:r w:rsidRPr="00244F41">
        <w:rPr>
          <w:rFonts w:ascii="Arial" w:eastAsia="Calibri" w:hAnsi="Arial" w:cs="Times New Roman"/>
          <w:sz w:val="18"/>
          <w:szCs w:val="20"/>
        </w:rPr>
        <w:t xml:space="preserve">», который в ходе конкурса, проводимого Минстроем, также боролся за статус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но выбыл до финальной стадии. В июле этого года фирма обратилась в арбитраж с требованием к администрации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w:t>
      </w:r>
      <w:proofErr w:type="spellStart"/>
      <w:r w:rsidRPr="00244F41">
        <w:rPr>
          <w:rFonts w:ascii="Arial" w:eastAsia="Calibri" w:hAnsi="Arial" w:cs="Times New Roman"/>
          <w:sz w:val="18"/>
          <w:szCs w:val="20"/>
        </w:rPr>
        <w:t>Экостару</w:t>
      </w:r>
      <w:proofErr w:type="spellEnd"/>
      <w:r w:rsidRPr="00244F41">
        <w:rPr>
          <w:rFonts w:ascii="Arial" w:eastAsia="Calibri" w:hAnsi="Arial" w:cs="Times New Roman"/>
          <w:sz w:val="18"/>
          <w:szCs w:val="20"/>
        </w:rPr>
        <w:t>» расторгнуть инвестиционный договор. Как следует из материалов дела, соглашение касалось предоставления компании земли площадью чуть менее 19,7 тысяч кв. м в аренду для строительства мусоросортировочного комплекса в селе Шипуново. Данный объект после возведения компания планировала безвозмездно передать муниципалитету, а взамен стать его арендатором на 10 лет.</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По мнению истца, стороны не планировали исполнять этот договор, и заключен он был в целях улучшения положения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xml:space="preserve">» во время проведения отбора </w:t>
      </w:r>
      <w:proofErr w:type="spellStart"/>
      <w:r w:rsidRPr="00244F41">
        <w:rPr>
          <w:rFonts w:ascii="Arial" w:eastAsia="Calibri" w:hAnsi="Arial" w:cs="Times New Roman"/>
          <w:sz w:val="18"/>
          <w:szCs w:val="20"/>
        </w:rPr>
        <w:t>регоператоров</w:t>
      </w:r>
      <w:proofErr w:type="spellEnd"/>
      <w:r w:rsidRPr="00244F41">
        <w:rPr>
          <w:rFonts w:ascii="Arial" w:eastAsia="Calibri" w:hAnsi="Arial" w:cs="Times New Roman"/>
          <w:sz w:val="18"/>
          <w:szCs w:val="20"/>
        </w:rPr>
        <w:t>. Как указал «</w:t>
      </w:r>
      <w:proofErr w:type="spellStart"/>
      <w:r w:rsidRPr="00244F41">
        <w:rPr>
          <w:rFonts w:ascii="Arial" w:eastAsia="Calibri" w:hAnsi="Arial" w:cs="Times New Roman"/>
          <w:sz w:val="18"/>
          <w:szCs w:val="20"/>
        </w:rPr>
        <w:t>ЭкоТранс</w:t>
      </w:r>
      <w:proofErr w:type="spellEnd"/>
      <w:r w:rsidRPr="00244F41">
        <w:rPr>
          <w:rFonts w:ascii="Arial" w:eastAsia="Calibri" w:hAnsi="Arial" w:cs="Times New Roman"/>
          <w:sz w:val="18"/>
          <w:szCs w:val="20"/>
        </w:rPr>
        <w:t xml:space="preserve">» без этого инвестиционного соглашения он должен был стать победителем в конкурсе. Арбитражем было установлено, что по прописанным в документах условиям договоренность больше подходит под концессионное соглашение, поскольку фактически инфраструктурный объект после его строительства относился бы к собственности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По соответствующему законодательству такие соглашения заключаются по результатам конкурсных процедур, которых не проводилось.</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lastRenderedPageBreak/>
        <w:t xml:space="preserve">Более того, в договоре был любопытный пункт о том, что стороны не несут ответственности за невыполнение обязанностей, если у инвестора будут отсутствовать деньги, привлеченные от третьих лиц. Впоследствии дополнительным соглашением статья об ответственности сторон и вовсе была исключена. Суд также отметил, что территориальной схемой обращения с ТКО не предусмотрено возведение мусоросортировочного комплекса в </w:t>
      </w:r>
      <w:proofErr w:type="spellStart"/>
      <w:r w:rsidRPr="00244F41">
        <w:rPr>
          <w:rFonts w:ascii="Arial" w:eastAsia="Calibri" w:hAnsi="Arial" w:cs="Times New Roman"/>
          <w:sz w:val="18"/>
          <w:szCs w:val="20"/>
        </w:rPr>
        <w:t>Шипуновском</w:t>
      </w:r>
      <w:proofErr w:type="spellEnd"/>
      <w:r w:rsidRPr="00244F41">
        <w:rPr>
          <w:rFonts w:ascii="Arial" w:eastAsia="Calibri" w:hAnsi="Arial" w:cs="Times New Roman"/>
          <w:sz w:val="18"/>
          <w:szCs w:val="20"/>
        </w:rPr>
        <w:t xml:space="preserve"> районе, но есть упоминание о мусороперегрузочной станции. По сути это два разных объекта. «Вышеуказанное свидетельствует о фиктивности заключенного инвестиционного договора, об отсутствии у сторон намерения его исполнять, поскольку необходимость строительства данного объекта отсутствует исходя из территориальной схемы», - пришел к выводу арбитраж, также указав на признаки нарушения закона о защите конкуренции. В результате инвестиционный договор между администрацией муниципалитета и «</w:t>
      </w:r>
      <w:proofErr w:type="spellStart"/>
      <w:r w:rsidRPr="00244F41">
        <w:rPr>
          <w:rFonts w:ascii="Arial" w:eastAsia="Calibri" w:hAnsi="Arial" w:cs="Times New Roman"/>
          <w:sz w:val="18"/>
          <w:szCs w:val="20"/>
        </w:rPr>
        <w:t>Экостаром</w:t>
      </w:r>
      <w:proofErr w:type="spellEnd"/>
      <w:r w:rsidRPr="00244F41">
        <w:rPr>
          <w:rFonts w:ascii="Arial" w:eastAsia="Calibri" w:hAnsi="Arial" w:cs="Times New Roman"/>
          <w:sz w:val="18"/>
          <w:szCs w:val="20"/>
        </w:rPr>
        <w:t>» был признан недействительным. Решение было вынесено 18 ноября. На сегодняшний день жалоб подано не было.</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Между тем стоит отметить, что, как следует из материалов других судебных процессов «</w:t>
      </w:r>
      <w:proofErr w:type="spellStart"/>
      <w:r w:rsidRPr="00244F41">
        <w:rPr>
          <w:rFonts w:ascii="Arial" w:eastAsia="Calibri" w:hAnsi="Arial" w:cs="Times New Roman"/>
          <w:sz w:val="18"/>
          <w:szCs w:val="20"/>
        </w:rPr>
        <w:t>ЭкоТранса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антимонопольщики</w:t>
      </w:r>
      <w:proofErr w:type="spellEnd"/>
      <w:r w:rsidRPr="00244F41">
        <w:rPr>
          <w:rFonts w:ascii="Arial" w:eastAsia="Calibri" w:hAnsi="Arial" w:cs="Times New Roman"/>
          <w:sz w:val="18"/>
          <w:szCs w:val="20"/>
        </w:rPr>
        <w:t xml:space="preserve"> не нашли никаких нарушений в результатах конкурсных процедур Минстроя по определению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Позицию ФАС в суде оспорить не удалось. Впрочем, 7 декабря, уже имея на руках решение о недействительности сделки между администрацией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w:t>
      </w:r>
      <w:proofErr w:type="spellStart"/>
      <w:r w:rsidRPr="00244F41">
        <w:rPr>
          <w:rFonts w:ascii="Arial" w:eastAsia="Calibri" w:hAnsi="Arial" w:cs="Times New Roman"/>
          <w:sz w:val="18"/>
          <w:szCs w:val="20"/>
        </w:rPr>
        <w:t>Экостаром</w:t>
      </w:r>
      <w:proofErr w:type="spellEnd"/>
      <w:r w:rsidRPr="00244F41">
        <w:rPr>
          <w:rFonts w:ascii="Arial" w:eastAsia="Calibri" w:hAnsi="Arial" w:cs="Times New Roman"/>
          <w:sz w:val="18"/>
          <w:szCs w:val="20"/>
        </w:rPr>
        <w:t xml:space="preserve">», компания обратилась с иском к </w:t>
      </w:r>
      <w:r w:rsidRPr="00244F41">
        <w:rPr>
          <w:rFonts w:ascii="Arial" w:eastAsia="Calibri" w:hAnsi="Arial" w:cs="Times New Roman"/>
          <w:b/>
          <w:sz w:val="18"/>
          <w:szCs w:val="20"/>
        </w:rPr>
        <w:t>УФАС</w:t>
      </w:r>
      <w:r w:rsidRPr="00244F41">
        <w:rPr>
          <w:rFonts w:ascii="Arial" w:eastAsia="Calibri" w:hAnsi="Arial" w:cs="Times New Roman"/>
          <w:sz w:val="18"/>
          <w:szCs w:val="20"/>
        </w:rPr>
        <w:t xml:space="preserve"> по </w:t>
      </w:r>
      <w:r w:rsidRPr="00244F41">
        <w:rPr>
          <w:rFonts w:ascii="Arial" w:eastAsia="Calibri" w:hAnsi="Arial" w:cs="Times New Roman"/>
          <w:b/>
          <w:sz w:val="18"/>
          <w:szCs w:val="20"/>
        </w:rPr>
        <w:t>Алтайскому</w:t>
      </w:r>
      <w:r w:rsidRPr="00244F41">
        <w:rPr>
          <w:rFonts w:ascii="Arial" w:eastAsia="Calibri" w:hAnsi="Arial" w:cs="Times New Roman"/>
          <w:sz w:val="18"/>
          <w:szCs w:val="20"/>
        </w:rPr>
        <w:t xml:space="preserve"> краю. Вероятно, подтвержденные вышеописанные обстоятельства могут переломить ход этой истории.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Как бы то ни было, существование упомянутого инвестиционного договора с муниципалитетом и тот факт, что при его рассмотрении чиновники не нашли никаких противоречий, вызывает дополнительные вопросы к администрации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Минстрою. Не исключено, что данные обстоятельства могут стать поводом для отдельного разбирательства.</w:t>
      </w:r>
    </w:p>
    <w:p w:rsidR="00244F41" w:rsidRPr="00244F41" w:rsidRDefault="00244F41" w:rsidP="00244F41">
      <w:pPr>
        <w:spacing w:before="120" w:after="120" w:line="360" w:lineRule="auto"/>
        <w:rPr>
          <w:rFonts w:ascii="Arial" w:eastAsia="Calibri" w:hAnsi="Arial" w:cs="Times New Roman"/>
          <w:sz w:val="20"/>
          <w:szCs w:val="20"/>
        </w:rPr>
      </w:pPr>
      <w:r w:rsidRPr="00244F41">
        <w:rPr>
          <w:rFonts w:ascii="Arial" w:eastAsia="Calibri" w:hAnsi="Arial" w:cs="Times New Roman"/>
          <w:sz w:val="18"/>
          <w:szCs w:val="20"/>
        </w:rPr>
        <w:t>назад: </w:t>
      </w:r>
      <w:hyperlink w:anchor="th_8c9dfffda5604e6b9d341efb93a334f9" w:history="1">
        <w:r w:rsidRPr="00244F41">
          <w:rPr>
            <w:rFonts w:ascii="Arial" w:eastAsia="Calibri" w:hAnsi="Arial" w:cs="Times New Roman"/>
            <w:color w:val="0000FF"/>
            <w:sz w:val="18"/>
            <w:szCs w:val="20"/>
            <w:u w:val="single"/>
          </w:rPr>
          <w:t>тем</w:t>
        </w:r>
        <w:proofErr w:type="gramStart"/>
        <w:r w:rsidRPr="00244F41">
          <w:rPr>
            <w:rFonts w:ascii="Arial" w:eastAsia="Calibri" w:hAnsi="Arial" w:cs="Times New Roman"/>
            <w:color w:val="0000FF"/>
            <w:sz w:val="18"/>
            <w:szCs w:val="20"/>
            <w:u w:val="single"/>
          </w:rPr>
          <w:t>.</w:t>
        </w:r>
        <w:proofErr w:type="gramEnd"/>
        <w:r w:rsidRPr="00244F41">
          <w:rPr>
            <w:rFonts w:ascii="Arial" w:eastAsia="Calibri" w:hAnsi="Arial" w:cs="Times New Roman"/>
            <w:color w:val="0000FF"/>
            <w:sz w:val="18"/>
            <w:szCs w:val="20"/>
            <w:u w:val="single"/>
          </w:rPr>
          <w:t xml:space="preserve"> </w:t>
        </w:r>
        <w:proofErr w:type="gramStart"/>
        <w:r w:rsidRPr="00244F41">
          <w:rPr>
            <w:rFonts w:ascii="Arial" w:eastAsia="Calibri" w:hAnsi="Arial" w:cs="Times New Roman"/>
            <w:color w:val="0000FF"/>
            <w:sz w:val="18"/>
            <w:szCs w:val="20"/>
            <w:u w:val="single"/>
          </w:rPr>
          <w:t>к</w:t>
        </w:r>
        <w:proofErr w:type="gramEnd"/>
        <w:r w:rsidRPr="00244F41">
          <w:rPr>
            <w:rFonts w:ascii="Arial" w:eastAsia="Calibri" w:hAnsi="Arial" w:cs="Times New Roman"/>
            <w:color w:val="0000FF"/>
            <w:sz w:val="18"/>
            <w:szCs w:val="20"/>
            <w:u w:val="single"/>
          </w:rPr>
          <w:t>арта</w:t>
        </w:r>
      </w:hyperlink>
      <w:r w:rsidRPr="00244F41">
        <w:rPr>
          <w:rFonts w:ascii="Arial" w:eastAsia="Calibri" w:hAnsi="Arial" w:cs="Times New Roman"/>
          <w:sz w:val="20"/>
          <w:szCs w:val="20"/>
        </w:rPr>
        <w:t xml:space="preserve">, </w:t>
      </w:r>
      <w:hyperlink w:anchor="di_8c9dfffda5604e6b9d341efb93a334f9" w:history="1">
        <w:r w:rsidRPr="00244F41">
          <w:rPr>
            <w:rFonts w:ascii="Arial" w:eastAsia="Calibri" w:hAnsi="Arial" w:cs="Times New Roman"/>
            <w:color w:val="0000FF"/>
            <w:sz w:val="18"/>
            <w:szCs w:val="20"/>
            <w:u w:val="single"/>
          </w:rPr>
          <w:t>дайджест</w:t>
        </w:r>
      </w:hyperlink>
      <w:r w:rsidRPr="00244F41">
        <w:rPr>
          <w:rFonts w:ascii="Arial" w:eastAsia="Calibri" w:hAnsi="Arial" w:cs="Times New Roman"/>
          <w:sz w:val="20"/>
          <w:szCs w:val="20"/>
        </w:rPr>
        <w:t xml:space="preserve">, </w:t>
      </w:r>
      <w:hyperlink w:anchor="ref_toc" w:history="1">
        <w:r w:rsidRPr="00244F41">
          <w:rPr>
            <w:rFonts w:ascii="Arial" w:eastAsia="Calibri" w:hAnsi="Arial" w:cs="Times New Roman"/>
            <w:color w:val="0000FF"/>
            <w:sz w:val="18"/>
            <w:szCs w:val="20"/>
            <w:u w:val="single"/>
          </w:rPr>
          <w:t>оглавление</w:t>
        </w:r>
      </w:hyperlink>
    </w:p>
    <w:p w:rsidR="00244F41" w:rsidRDefault="00244F41" w:rsidP="00244F41">
      <w:pPr>
        <w:keepNext/>
        <w:keepLines/>
        <w:spacing w:before="200" w:after="120" w:line="240" w:lineRule="auto"/>
        <w:outlineLvl w:val="3"/>
        <w:rPr>
          <w:rFonts w:ascii="Arial" w:eastAsia="Times New Roman" w:hAnsi="Arial" w:cs="Times New Roman"/>
          <w:b/>
          <w:bCs/>
          <w:iCs/>
          <w:sz w:val="24"/>
          <w:szCs w:val="20"/>
        </w:rPr>
      </w:pPr>
      <w:bookmarkStart w:id="11" w:name="d_65d2edbc9650499bbe2d42086cc5edda"/>
      <w:bookmarkStart w:id="12" w:name="_Toc90873495"/>
      <w:bookmarkEnd w:id="11"/>
      <w:r w:rsidRPr="00244F41">
        <w:rPr>
          <w:rFonts w:ascii="Arial" w:eastAsia="Times New Roman" w:hAnsi="Arial" w:cs="Times New Roman"/>
          <w:b/>
          <w:bCs/>
          <w:iCs/>
          <w:sz w:val="16"/>
          <w:szCs w:val="20"/>
        </w:rPr>
        <w:t>10.12.2021</w:t>
      </w:r>
      <w:r w:rsidRPr="00244F41">
        <w:rPr>
          <w:rFonts w:ascii="Arial" w:eastAsia="Times New Roman" w:hAnsi="Arial" w:cs="Times New Roman"/>
          <w:b/>
          <w:bCs/>
          <w:iCs/>
          <w:sz w:val="24"/>
          <w:szCs w:val="20"/>
        </w:rPr>
        <w:br/>
      </w:r>
      <w:r w:rsidRPr="00244F41">
        <w:rPr>
          <w:rFonts w:ascii="Arial" w:eastAsia="Times New Roman" w:hAnsi="Arial" w:cs="Times New Roman"/>
          <w:b/>
          <w:bCs/>
          <w:iCs/>
          <w:sz w:val="16"/>
          <w:szCs w:val="20"/>
        </w:rPr>
        <w:t>Russia24.pro</w:t>
      </w:r>
      <w:r w:rsidRPr="00244F41">
        <w:rPr>
          <w:rFonts w:ascii="Arial" w:eastAsia="Times New Roman" w:hAnsi="Arial" w:cs="Times New Roman"/>
          <w:b/>
          <w:bCs/>
          <w:iCs/>
          <w:sz w:val="24"/>
          <w:szCs w:val="20"/>
        </w:rPr>
        <w:br/>
      </w:r>
      <w:hyperlink r:id="rId17" w:history="1">
        <w:r w:rsidRPr="00A52C2C">
          <w:rPr>
            <w:rStyle w:val="a5"/>
            <w:rFonts w:ascii="Arial" w:eastAsia="Times New Roman" w:hAnsi="Arial" w:cs="Times New Roman"/>
            <w:b/>
            <w:bCs/>
            <w:iCs/>
            <w:sz w:val="24"/>
            <w:szCs w:val="20"/>
          </w:rPr>
          <w:t>https://russia24.pro/altai-krai/305213990/</w:t>
        </w:r>
      </w:hyperlink>
    </w:p>
    <w:p w:rsidR="00244F41" w:rsidRPr="00244F41" w:rsidRDefault="00244F41" w:rsidP="00244F41">
      <w:pPr>
        <w:keepNext/>
        <w:keepLines/>
        <w:spacing w:before="200" w:after="120" w:line="240" w:lineRule="auto"/>
        <w:outlineLvl w:val="3"/>
        <w:rPr>
          <w:rFonts w:ascii="Arial" w:eastAsia="Times New Roman" w:hAnsi="Arial" w:cs="Times New Roman"/>
          <w:b/>
          <w:bCs/>
          <w:iCs/>
          <w:sz w:val="24"/>
          <w:szCs w:val="20"/>
        </w:rPr>
      </w:pPr>
      <w:r w:rsidRPr="00244F41">
        <w:rPr>
          <w:rFonts w:ascii="Arial" w:eastAsia="Times New Roman" w:hAnsi="Arial" w:cs="Times New Roman"/>
          <w:b/>
          <w:bCs/>
          <w:iCs/>
          <w:sz w:val="24"/>
          <w:szCs w:val="20"/>
        </w:rPr>
        <w:t xml:space="preserve">Минстрой решил расторгнуть договор с </w:t>
      </w:r>
      <w:proofErr w:type="gramStart"/>
      <w:r w:rsidRPr="00244F41">
        <w:rPr>
          <w:rFonts w:ascii="Arial" w:eastAsia="Times New Roman" w:hAnsi="Arial" w:cs="Times New Roman"/>
          <w:b/>
          <w:bCs/>
          <w:iCs/>
          <w:sz w:val="24"/>
          <w:szCs w:val="20"/>
        </w:rPr>
        <w:t>мусорным</w:t>
      </w:r>
      <w:proofErr w:type="gramEnd"/>
      <w:r w:rsidRPr="00244F41">
        <w:rPr>
          <w:rFonts w:ascii="Arial" w:eastAsia="Times New Roman" w:hAnsi="Arial" w:cs="Times New Roman"/>
          <w:b/>
          <w:bCs/>
          <w:iCs/>
          <w:sz w:val="24"/>
          <w:szCs w:val="20"/>
        </w:rPr>
        <w:t xml:space="preserve"> </w:t>
      </w:r>
      <w:proofErr w:type="spellStart"/>
      <w:r w:rsidRPr="00244F41">
        <w:rPr>
          <w:rFonts w:ascii="Arial" w:eastAsia="Times New Roman" w:hAnsi="Arial" w:cs="Times New Roman"/>
          <w:b/>
          <w:bCs/>
          <w:iCs/>
          <w:sz w:val="24"/>
          <w:szCs w:val="20"/>
        </w:rPr>
        <w:t>регоператором</w:t>
      </w:r>
      <w:proofErr w:type="spellEnd"/>
      <w:r w:rsidRPr="00244F41">
        <w:rPr>
          <w:rFonts w:ascii="Arial" w:eastAsia="Times New Roman" w:hAnsi="Arial" w:cs="Times New Roman"/>
          <w:b/>
          <w:bCs/>
          <w:iCs/>
          <w:sz w:val="24"/>
          <w:szCs w:val="20"/>
        </w:rPr>
        <w:t xml:space="preserve"> </w:t>
      </w:r>
      <w:proofErr w:type="spellStart"/>
      <w:r w:rsidRPr="00244F41">
        <w:rPr>
          <w:rFonts w:ascii="Arial" w:eastAsia="Times New Roman" w:hAnsi="Arial" w:cs="Times New Roman"/>
          <w:b/>
          <w:bCs/>
          <w:iCs/>
          <w:sz w:val="24"/>
          <w:szCs w:val="20"/>
        </w:rPr>
        <w:t>Алейской</w:t>
      </w:r>
      <w:proofErr w:type="spellEnd"/>
      <w:r w:rsidRPr="00244F41">
        <w:rPr>
          <w:rFonts w:ascii="Arial" w:eastAsia="Times New Roman" w:hAnsi="Arial" w:cs="Times New Roman"/>
          <w:b/>
          <w:bCs/>
          <w:iCs/>
          <w:sz w:val="24"/>
          <w:szCs w:val="20"/>
        </w:rPr>
        <w:t xml:space="preserve"> зоны после критики губернатора</w:t>
      </w:r>
      <w:bookmarkEnd w:id="12"/>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После гневного спича главы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 Виктора Томенко Минстрой без лишних раздумий пошел на расторжение контракта с </w:t>
      </w:r>
      <w:proofErr w:type="spellStart"/>
      <w:r w:rsidRPr="00244F41">
        <w:rPr>
          <w:rFonts w:ascii="Arial" w:eastAsia="Calibri" w:hAnsi="Arial" w:cs="Times New Roman"/>
          <w:sz w:val="18"/>
          <w:szCs w:val="20"/>
        </w:rPr>
        <w:t>регоператором</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компанией «</w:t>
      </w:r>
      <w:proofErr w:type="spellStart"/>
      <w:r w:rsidRPr="00244F41">
        <w:rPr>
          <w:rFonts w:ascii="Arial" w:eastAsia="Calibri" w:hAnsi="Arial" w:cs="Times New Roman"/>
          <w:sz w:val="18"/>
          <w:szCs w:val="20"/>
        </w:rPr>
        <w:t>Экостар</w:t>
      </w:r>
      <w:proofErr w:type="spellEnd"/>
      <w:r w:rsidRPr="00244F41">
        <w:rPr>
          <w:rFonts w:ascii="Arial" w:eastAsia="Calibri" w:hAnsi="Arial" w:cs="Times New Roman"/>
          <w:sz w:val="18"/>
          <w:szCs w:val="20"/>
        </w:rPr>
        <w:t>», у которой возникли проблемы с вывозом мусора. Соответствующее решение было принято накануне на заседании межведомственной комиссии, сообщили ИА «</w:t>
      </w:r>
      <w:proofErr w:type="spellStart"/>
      <w:r w:rsidRPr="00244F41">
        <w:rPr>
          <w:rFonts w:ascii="Arial" w:eastAsia="Calibri" w:hAnsi="Arial" w:cs="Times New Roman"/>
          <w:sz w:val="18"/>
          <w:szCs w:val="20"/>
        </w:rPr>
        <w:t>Банкфакс</w:t>
      </w:r>
      <w:proofErr w:type="spellEnd"/>
      <w:r w:rsidRPr="00244F41">
        <w:rPr>
          <w:rFonts w:ascii="Arial" w:eastAsia="Calibri" w:hAnsi="Arial" w:cs="Times New Roman"/>
          <w:sz w:val="18"/>
          <w:szCs w:val="20"/>
        </w:rPr>
        <w:t>» в пресс-службе ведомства. Накануне губернатор Виктор Томенко призвал чиновников не деликатничать в подобных ситуациях, что должно стать сигналом для других операторов: церемониться с ними больше не будут.</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В Минстрое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края «</w:t>
      </w:r>
      <w:proofErr w:type="spellStart"/>
      <w:r w:rsidRPr="00244F41">
        <w:rPr>
          <w:rFonts w:ascii="Arial" w:eastAsia="Calibri" w:hAnsi="Arial" w:cs="Times New Roman"/>
          <w:sz w:val="18"/>
          <w:szCs w:val="20"/>
        </w:rPr>
        <w:t>Банкфаксу</w:t>
      </w:r>
      <w:proofErr w:type="spellEnd"/>
      <w:r w:rsidRPr="00244F41">
        <w:rPr>
          <w:rFonts w:ascii="Arial" w:eastAsia="Calibri" w:hAnsi="Arial" w:cs="Times New Roman"/>
          <w:sz w:val="18"/>
          <w:szCs w:val="20"/>
        </w:rPr>
        <w:t>» сообщили, что накануне прошло межведомственное совещание, в ходе которого было принято единогласное решение о расторжении контракта с компанией «</w:t>
      </w:r>
      <w:proofErr w:type="spellStart"/>
      <w:r w:rsidRPr="00244F41">
        <w:rPr>
          <w:rFonts w:ascii="Arial" w:eastAsia="Calibri" w:hAnsi="Arial" w:cs="Times New Roman"/>
          <w:sz w:val="18"/>
          <w:szCs w:val="20"/>
        </w:rPr>
        <w:t>Экостар</w:t>
      </w:r>
      <w:proofErr w:type="spellEnd"/>
      <w:r w:rsidRPr="00244F41">
        <w:rPr>
          <w:rFonts w:ascii="Arial" w:eastAsia="Calibri" w:hAnsi="Arial" w:cs="Times New Roman"/>
          <w:sz w:val="18"/>
          <w:szCs w:val="20"/>
        </w:rPr>
        <w:t xml:space="preserve">». Оно находится на стадии утверждения, после которого фирма потеряет статус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но останется обслуживать </w:t>
      </w:r>
      <w:proofErr w:type="spellStart"/>
      <w:r w:rsidRPr="00244F41">
        <w:rPr>
          <w:rFonts w:ascii="Arial" w:eastAsia="Calibri" w:hAnsi="Arial" w:cs="Times New Roman"/>
          <w:sz w:val="18"/>
          <w:szCs w:val="20"/>
        </w:rPr>
        <w:t>Славгородскую</w:t>
      </w:r>
      <w:proofErr w:type="spellEnd"/>
      <w:r w:rsidRPr="00244F41">
        <w:rPr>
          <w:rFonts w:ascii="Arial" w:eastAsia="Calibri" w:hAnsi="Arial" w:cs="Times New Roman"/>
          <w:sz w:val="18"/>
          <w:szCs w:val="20"/>
        </w:rPr>
        <w:t xml:space="preserve">. Любопытно, что министр Иван </w:t>
      </w:r>
      <w:proofErr w:type="spellStart"/>
      <w:r w:rsidRPr="00244F41">
        <w:rPr>
          <w:rFonts w:ascii="Arial" w:eastAsia="Calibri" w:hAnsi="Arial" w:cs="Times New Roman"/>
          <w:sz w:val="18"/>
          <w:szCs w:val="20"/>
        </w:rPr>
        <w:t>Гилев</w:t>
      </w:r>
      <w:proofErr w:type="spellEnd"/>
      <w:r w:rsidRPr="00244F41">
        <w:rPr>
          <w:rFonts w:ascii="Arial" w:eastAsia="Calibri" w:hAnsi="Arial" w:cs="Times New Roman"/>
          <w:sz w:val="18"/>
          <w:szCs w:val="20"/>
        </w:rPr>
        <w:t xml:space="preserve"> неожиданно быстро отреагировал на критику губернатора и принял решительные меры в тот же день. Не исключено, что Виктор Томенко решил прибегнуть к «методу кнута» после визита полпреда президента в Сибирском федеральном округе Анатолия Серышева. Одной из заявленных, но публично не освещенных тем обсуждения как раз стало обращение с отходами. Вероятно, устраивая разнос своим подчиненным, глава региона транслировал позицию федерального центра относительно действительно низких показателей работы регионального правительства в мусорной отрасли.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На днях Минстрой сообщал, что имеет возможность заключить краткосрочный контракт с </w:t>
      </w:r>
      <w:proofErr w:type="gramStart"/>
      <w:r w:rsidRPr="00244F41">
        <w:rPr>
          <w:rFonts w:ascii="Arial" w:eastAsia="Calibri" w:hAnsi="Arial" w:cs="Times New Roman"/>
          <w:sz w:val="18"/>
          <w:szCs w:val="20"/>
        </w:rPr>
        <w:t>временным</w:t>
      </w:r>
      <w:proofErr w:type="gram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регоператором</w:t>
      </w:r>
      <w:proofErr w:type="spellEnd"/>
      <w:r w:rsidRPr="00244F41">
        <w:rPr>
          <w:rFonts w:ascii="Arial" w:eastAsia="Calibri" w:hAnsi="Arial" w:cs="Times New Roman"/>
          <w:sz w:val="18"/>
          <w:szCs w:val="20"/>
        </w:rPr>
        <w:t xml:space="preserve"> без проведения конкурсных процедур. В ведомстве пояснили, что в данный момент новая организация для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не определена. Этот вопрос находится на стадии обсуждения. Как ожидается, временного подрядчика определят на срок до года, а конкурс пройдет в 2022 году.</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Как ранее писал «</w:t>
      </w:r>
      <w:proofErr w:type="spellStart"/>
      <w:r w:rsidRPr="00244F41">
        <w:rPr>
          <w:rFonts w:ascii="Arial" w:eastAsia="Calibri" w:hAnsi="Arial" w:cs="Times New Roman"/>
          <w:sz w:val="18"/>
          <w:szCs w:val="20"/>
        </w:rPr>
        <w:t>Банкфакс</w:t>
      </w:r>
      <w:proofErr w:type="spellEnd"/>
      <w:r w:rsidRPr="00244F41">
        <w:rPr>
          <w:rFonts w:ascii="Arial" w:eastAsia="Calibri" w:hAnsi="Arial" w:cs="Times New Roman"/>
          <w:sz w:val="18"/>
          <w:szCs w:val="20"/>
        </w:rPr>
        <w:t>», проблемы в работе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xml:space="preserve">» могут обуславливаться конфликтом между его собственниками на фоне распрей, связанных с заемными деньгами. По обязательствам перед предпринимателем с компании требуют более 15 </w:t>
      </w:r>
      <w:proofErr w:type="gramStart"/>
      <w:r w:rsidRPr="00244F41">
        <w:rPr>
          <w:rFonts w:ascii="Arial" w:eastAsia="Calibri" w:hAnsi="Arial" w:cs="Times New Roman"/>
          <w:sz w:val="18"/>
          <w:szCs w:val="20"/>
        </w:rPr>
        <w:t>млн</w:t>
      </w:r>
      <w:proofErr w:type="gramEnd"/>
      <w:r w:rsidRPr="00244F41">
        <w:rPr>
          <w:rFonts w:ascii="Arial" w:eastAsia="Calibri" w:hAnsi="Arial" w:cs="Times New Roman"/>
          <w:sz w:val="18"/>
          <w:szCs w:val="20"/>
        </w:rPr>
        <w:t xml:space="preserve"> рублей. В то же время, по словам директора фирмы и одного из учредителей Андрея Коляды, </w:t>
      </w:r>
      <w:proofErr w:type="spellStart"/>
      <w:r w:rsidRPr="00244F41">
        <w:rPr>
          <w:rFonts w:ascii="Arial" w:eastAsia="Calibri" w:hAnsi="Arial" w:cs="Times New Roman"/>
          <w:sz w:val="18"/>
          <w:szCs w:val="20"/>
        </w:rPr>
        <w:t>регоператор</w:t>
      </w:r>
      <w:proofErr w:type="spellEnd"/>
      <w:r w:rsidRPr="00244F41">
        <w:rPr>
          <w:rFonts w:ascii="Arial" w:eastAsia="Calibri" w:hAnsi="Arial" w:cs="Times New Roman"/>
          <w:sz w:val="18"/>
          <w:szCs w:val="20"/>
        </w:rPr>
        <w:t xml:space="preserve"> старается вовремя и качественно исполнять свои функции. Он подчеркивал, что основной проблемой является низкая собираемость оплаты за услуги с населения и </w:t>
      </w:r>
      <w:proofErr w:type="spellStart"/>
      <w:r w:rsidRPr="00244F41">
        <w:rPr>
          <w:rFonts w:ascii="Arial" w:eastAsia="Calibri" w:hAnsi="Arial" w:cs="Times New Roman"/>
          <w:sz w:val="18"/>
          <w:szCs w:val="20"/>
        </w:rPr>
        <w:t>юрлиц</w:t>
      </w:r>
      <w:proofErr w:type="spellEnd"/>
      <w:r w:rsidRPr="00244F41">
        <w:rPr>
          <w:rFonts w:ascii="Arial" w:eastAsia="Calibri" w:hAnsi="Arial" w:cs="Times New Roman"/>
          <w:sz w:val="18"/>
          <w:szCs w:val="20"/>
        </w:rPr>
        <w:t>. Надо сказать, что данная тема в ходе совещания правительства поднята не была.</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Помимо склочных тяжб между собственниками положение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ухудшается исходом иска от конкурента - омского «</w:t>
      </w:r>
      <w:proofErr w:type="spellStart"/>
      <w:r w:rsidRPr="00244F41">
        <w:rPr>
          <w:rFonts w:ascii="Arial" w:eastAsia="Calibri" w:hAnsi="Arial" w:cs="Times New Roman"/>
          <w:sz w:val="18"/>
          <w:szCs w:val="20"/>
        </w:rPr>
        <w:t>ЭкоТранса</w:t>
      </w:r>
      <w:proofErr w:type="spellEnd"/>
      <w:r w:rsidRPr="00244F41">
        <w:rPr>
          <w:rFonts w:ascii="Arial" w:eastAsia="Calibri" w:hAnsi="Arial" w:cs="Times New Roman"/>
          <w:sz w:val="18"/>
          <w:szCs w:val="20"/>
        </w:rPr>
        <w:t xml:space="preserve">», который в ходе конкурса, проводимого Минстроем, также боролся за статус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Алейской</w:t>
      </w:r>
      <w:proofErr w:type="spellEnd"/>
      <w:r w:rsidRPr="00244F41">
        <w:rPr>
          <w:rFonts w:ascii="Arial" w:eastAsia="Calibri" w:hAnsi="Arial" w:cs="Times New Roman"/>
          <w:sz w:val="18"/>
          <w:szCs w:val="20"/>
        </w:rPr>
        <w:t xml:space="preserve"> зоны, но выбыл до финальной стадии. В июле этого года фирма обратилась в арбитраж с требованием к администрации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w:t>
      </w:r>
      <w:proofErr w:type="spellStart"/>
      <w:r w:rsidRPr="00244F41">
        <w:rPr>
          <w:rFonts w:ascii="Arial" w:eastAsia="Calibri" w:hAnsi="Arial" w:cs="Times New Roman"/>
          <w:sz w:val="18"/>
          <w:szCs w:val="20"/>
        </w:rPr>
        <w:t>Экостару</w:t>
      </w:r>
      <w:proofErr w:type="spellEnd"/>
      <w:r w:rsidRPr="00244F41">
        <w:rPr>
          <w:rFonts w:ascii="Arial" w:eastAsia="Calibri" w:hAnsi="Arial" w:cs="Times New Roman"/>
          <w:sz w:val="18"/>
          <w:szCs w:val="20"/>
        </w:rPr>
        <w:t>» расторгнуть инвестиционный договор. Как следует из материалов дела, соглашение касалось предоставления компании земли площадью чуть менее 19,7 тысяч кв. м в аренду для строительства мусоросортировочного комплекса в селе Шипуново. Данный объект после возведения компания планировала безвозмездно передать муниципалитету, а взамен стать его арендатором на 10 лет.</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lastRenderedPageBreak/>
        <w:t>По мнению истца, стороны не планировали исполнять этот договор, и заключен он был в целях улучшения положения «</w:t>
      </w:r>
      <w:proofErr w:type="spellStart"/>
      <w:r w:rsidRPr="00244F41">
        <w:rPr>
          <w:rFonts w:ascii="Arial" w:eastAsia="Calibri" w:hAnsi="Arial" w:cs="Times New Roman"/>
          <w:sz w:val="18"/>
          <w:szCs w:val="20"/>
        </w:rPr>
        <w:t>Экостара</w:t>
      </w:r>
      <w:proofErr w:type="spellEnd"/>
      <w:r w:rsidRPr="00244F41">
        <w:rPr>
          <w:rFonts w:ascii="Arial" w:eastAsia="Calibri" w:hAnsi="Arial" w:cs="Times New Roman"/>
          <w:sz w:val="18"/>
          <w:szCs w:val="20"/>
        </w:rPr>
        <w:t xml:space="preserve">» во время проведения отбора </w:t>
      </w:r>
      <w:proofErr w:type="spellStart"/>
      <w:r w:rsidRPr="00244F41">
        <w:rPr>
          <w:rFonts w:ascii="Arial" w:eastAsia="Calibri" w:hAnsi="Arial" w:cs="Times New Roman"/>
          <w:sz w:val="18"/>
          <w:szCs w:val="20"/>
        </w:rPr>
        <w:t>регоператоров</w:t>
      </w:r>
      <w:proofErr w:type="spellEnd"/>
      <w:r w:rsidRPr="00244F41">
        <w:rPr>
          <w:rFonts w:ascii="Arial" w:eastAsia="Calibri" w:hAnsi="Arial" w:cs="Times New Roman"/>
          <w:sz w:val="18"/>
          <w:szCs w:val="20"/>
        </w:rPr>
        <w:t>. Как указал «</w:t>
      </w:r>
      <w:proofErr w:type="spellStart"/>
      <w:r w:rsidRPr="00244F41">
        <w:rPr>
          <w:rFonts w:ascii="Arial" w:eastAsia="Calibri" w:hAnsi="Arial" w:cs="Times New Roman"/>
          <w:sz w:val="18"/>
          <w:szCs w:val="20"/>
        </w:rPr>
        <w:t>ЭкоТранс</w:t>
      </w:r>
      <w:proofErr w:type="spellEnd"/>
      <w:r w:rsidRPr="00244F41">
        <w:rPr>
          <w:rFonts w:ascii="Arial" w:eastAsia="Calibri" w:hAnsi="Arial" w:cs="Times New Roman"/>
          <w:sz w:val="18"/>
          <w:szCs w:val="20"/>
        </w:rPr>
        <w:t xml:space="preserve">» без этого инвестиционного соглашения он должен был стать победителем в конкурсе. Арбитражем было установлено, что по прописанным в документах условиям договоренность больше подходит под концессионное соглашение, поскольку фактически инфраструктурный объект после его строительства относился бы к собственности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По соответствующему законодательству такие соглашения заключаются по результатам конкурсных процедур, которых не проводилось.</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Более того, в договоре был любопытный пункт о том, что стороны не несут ответственности за невыполнение обязанностей, если у инвестора будут отсутствовать деньги, привлеченные от третьих лиц. Впоследствии дополнительным соглашением статья об ответственности сторон и вовсе была исключена. Суд также отметил, что территориальной схемой обращения с ТКО не предусмотрено возведение мусоросортировочного комплекса в </w:t>
      </w:r>
      <w:proofErr w:type="spellStart"/>
      <w:r w:rsidRPr="00244F41">
        <w:rPr>
          <w:rFonts w:ascii="Arial" w:eastAsia="Calibri" w:hAnsi="Arial" w:cs="Times New Roman"/>
          <w:sz w:val="18"/>
          <w:szCs w:val="20"/>
        </w:rPr>
        <w:t>Шипуновском</w:t>
      </w:r>
      <w:proofErr w:type="spellEnd"/>
      <w:r w:rsidRPr="00244F41">
        <w:rPr>
          <w:rFonts w:ascii="Arial" w:eastAsia="Calibri" w:hAnsi="Arial" w:cs="Times New Roman"/>
          <w:sz w:val="18"/>
          <w:szCs w:val="20"/>
        </w:rPr>
        <w:t xml:space="preserve"> районе, но есть упоминание о мусороперегрузочной станции. По сути это два разных объекта. «Вышеуказанное свидетельствует о фиктивности заключенного инвестиционного договора, об отсутствии у сторон намерения его исполнять, поскольку необходимость строительства данного объекта отсутствует исходя из территориальной схемы», - пришел к выводу арбитраж, также указав на признаки нарушения закона о защите конкуренции. В результате инвестиционный договор между администрацией муниципалитета и «</w:t>
      </w:r>
      <w:proofErr w:type="spellStart"/>
      <w:r w:rsidRPr="00244F41">
        <w:rPr>
          <w:rFonts w:ascii="Arial" w:eastAsia="Calibri" w:hAnsi="Arial" w:cs="Times New Roman"/>
          <w:sz w:val="18"/>
          <w:szCs w:val="20"/>
        </w:rPr>
        <w:t>Экостаром</w:t>
      </w:r>
      <w:proofErr w:type="spellEnd"/>
      <w:r w:rsidRPr="00244F41">
        <w:rPr>
          <w:rFonts w:ascii="Arial" w:eastAsia="Calibri" w:hAnsi="Arial" w:cs="Times New Roman"/>
          <w:sz w:val="18"/>
          <w:szCs w:val="20"/>
        </w:rPr>
        <w:t>» был признан недействительным. Решение было вынесено 18 ноября. На сегодняшний день жалоб подано не было.</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Между тем стоит отметить, что, как следует из материалов других судебных процессов «</w:t>
      </w:r>
      <w:proofErr w:type="spellStart"/>
      <w:r w:rsidRPr="00244F41">
        <w:rPr>
          <w:rFonts w:ascii="Arial" w:eastAsia="Calibri" w:hAnsi="Arial" w:cs="Times New Roman"/>
          <w:sz w:val="18"/>
          <w:szCs w:val="20"/>
        </w:rPr>
        <w:t>ЭкоТранса</w:t>
      </w:r>
      <w:proofErr w:type="spellEnd"/>
      <w:r w:rsidRPr="00244F41">
        <w:rPr>
          <w:rFonts w:ascii="Arial" w:eastAsia="Calibri" w:hAnsi="Arial" w:cs="Times New Roman"/>
          <w:sz w:val="18"/>
          <w:szCs w:val="20"/>
        </w:rPr>
        <w:t xml:space="preserve">», </w:t>
      </w:r>
      <w:proofErr w:type="spellStart"/>
      <w:r w:rsidRPr="00244F41">
        <w:rPr>
          <w:rFonts w:ascii="Arial" w:eastAsia="Calibri" w:hAnsi="Arial" w:cs="Times New Roman"/>
          <w:sz w:val="18"/>
          <w:szCs w:val="20"/>
        </w:rPr>
        <w:t>антимонопольщики</w:t>
      </w:r>
      <w:proofErr w:type="spellEnd"/>
      <w:r w:rsidRPr="00244F41">
        <w:rPr>
          <w:rFonts w:ascii="Arial" w:eastAsia="Calibri" w:hAnsi="Arial" w:cs="Times New Roman"/>
          <w:sz w:val="18"/>
          <w:szCs w:val="20"/>
        </w:rPr>
        <w:t xml:space="preserve"> не нашли никаких нарушений в результатах конкурсных процедур Минстроя по определению </w:t>
      </w:r>
      <w:proofErr w:type="spellStart"/>
      <w:r w:rsidRPr="00244F41">
        <w:rPr>
          <w:rFonts w:ascii="Arial" w:eastAsia="Calibri" w:hAnsi="Arial" w:cs="Times New Roman"/>
          <w:sz w:val="18"/>
          <w:szCs w:val="20"/>
        </w:rPr>
        <w:t>регоператора</w:t>
      </w:r>
      <w:proofErr w:type="spellEnd"/>
      <w:r w:rsidRPr="00244F41">
        <w:rPr>
          <w:rFonts w:ascii="Arial" w:eastAsia="Calibri" w:hAnsi="Arial" w:cs="Times New Roman"/>
          <w:sz w:val="18"/>
          <w:szCs w:val="20"/>
        </w:rPr>
        <w:t xml:space="preserve">. Позицию ФАС в суде оспорить не удалось. Впрочем, 7 декабря, уже имея на руках решение о недействительности сделки между администрацией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w:t>
      </w:r>
      <w:proofErr w:type="spellStart"/>
      <w:r w:rsidRPr="00244F41">
        <w:rPr>
          <w:rFonts w:ascii="Arial" w:eastAsia="Calibri" w:hAnsi="Arial" w:cs="Times New Roman"/>
          <w:sz w:val="18"/>
          <w:szCs w:val="20"/>
        </w:rPr>
        <w:t>Экостаром</w:t>
      </w:r>
      <w:proofErr w:type="spellEnd"/>
      <w:r w:rsidRPr="00244F41">
        <w:rPr>
          <w:rFonts w:ascii="Arial" w:eastAsia="Calibri" w:hAnsi="Arial" w:cs="Times New Roman"/>
          <w:sz w:val="18"/>
          <w:szCs w:val="20"/>
        </w:rPr>
        <w:t xml:space="preserve">», компания обратилась с иском к </w:t>
      </w:r>
      <w:r w:rsidRPr="00244F41">
        <w:rPr>
          <w:rFonts w:ascii="Arial" w:eastAsia="Calibri" w:hAnsi="Arial" w:cs="Times New Roman"/>
          <w:b/>
          <w:sz w:val="18"/>
          <w:szCs w:val="20"/>
        </w:rPr>
        <w:t>УФАС</w:t>
      </w:r>
      <w:r w:rsidRPr="00244F41">
        <w:rPr>
          <w:rFonts w:ascii="Arial" w:eastAsia="Calibri" w:hAnsi="Arial" w:cs="Times New Roman"/>
          <w:sz w:val="18"/>
          <w:szCs w:val="20"/>
        </w:rPr>
        <w:t xml:space="preserve"> по </w:t>
      </w:r>
      <w:r w:rsidRPr="00244F41">
        <w:rPr>
          <w:rFonts w:ascii="Arial" w:eastAsia="Calibri" w:hAnsi="Arial" w:cs="Times New Roman"/>
          <w:b/>
          <w:sz w:val="18"/>
          <w:szCs w:val="20"/>
        </w:rPr>
        <w:t>Алтайскому</w:t>
      </w:r>
      <w:r w:rsidRPr="00244F41">
        <w:rPr>
          <w:rFonts w:ascii="Arial" w:eastAsia="Calibri" w:hAnsi="Arial" w:cs="Times New Roman"/>
          <w:sz w:val="18"/>
          <w:szCs w:val="20"/>
        </w:rPr>
        <w:t xml:space="preserve"> краю. Вероятно, подтвержденные вышеописанные обстоятельства могут переломить ход этой истории.</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Как бы то ни было, существование упомянутого инвестиционного договора с муниципалитетом и тот факт, что при его рассмотрении чиновники не нашли никаких противоречий, вызывает дополнительные вопросы к администрации </w:t>
      </w:r>
      <w:proofErr w:type="spellStart"/>
      <w:r w:rsidRPr="00244F41">
        <w:rPr>
          <w:rFonts w:ascii="Arial" w:eastAsia="Calibri" w:hAnsi="Arial" w:cs="Times New Roman"/>
          <w:sz w:val="18"/>
          <w:szCs w:val="20"/>
        </w:rPr>
        <w:t>Шипуновского</w:t>
      </w:r>
      <w:proofErr w:type="spellEnd"/>
      <w:r w:rsidRPr="00244F41">
        <w:rPr>
          <w:rFonts w:ascii="Arial" w:eastAsia="Calibri" w:hAnsi="Arial" w:cs="Times New Roman"/>
          <w:sz w:val="18"/>
          <w:szCs w:val="20"/>
        </w:rPr>
        <w:t xml:space="preserve"> района и Минстрою. Не исключено, что данные обстоятельства могут стать поводом для отдельного разбирательства.</w:t>
      </w:r>
    </w:p>
    <w:p w:rsidR="00244F41" w:rsidRPr="00244F41" w:rsidRDefault="00244F41" w:rsidP="00244F41">
      <w:pPr>
        <w:spacing w:before="120" w:after="120" w:line="360" w:lineRule="auto"/>
        <w:rPr>
          <w:rFonts w:ascii="Arial" w:eastAsia="Calibri" w:hAnsi="Arial" w:cs="Times New Roman"/>
          <w:sz w:val="20"/>
          <w:szCs w:val="20"/>
        </w:rPr>
      </w:pPr>
      <w:r w:rsidRPr="00244F41">
        <w:rPr>
          <w:rFonts w:ascii="Arial" w:eastAsia="Calibri" w:hAnsi="Arial" w:cs="Times New Roman"/>
          <w:sz w:val="18"/>
          <w:szCs w:val="20"/>
        </w:rPr>
        <w:t>назад: </w:t>
      </w:r>
      <w:hyperlink w:anchor="th_65d2edbc9650499bbe2d42086cc5edda" w:history="1">
        <w:r w:rsidRPr="00244F41">
          <w:rPr>
            <w:rFonts w:ascii="Arial" w:eastAsia="Calibri" w:hAnsi="Arial" w:cs="Times New Roman"/>
            <w:color w:val="0000FF"/>
            <w:sz w:val="18"/>
            <w:szCs w:val="20"/>
            <w:u w:val="single"/>
          </w:rPr>
          <w:t>тем</w:t>
        </w:r>
        <w:proofErr w:type="gramStart"/>
        <w:r w:rsidRPr="00244F41">
          <w:rPr>
            <w:rFonts w:ascii="Arial" w:eastAsia="Calibri" w:hAnsi="Arial" w:cs="Times New Roman"/>
            <w:color w:val="0000FF"/>
            <w:sz w:val="18"/>
            <w:szCs w:val="20"/>
            <w:u w:val="single"/>
          </w:rPr>
          <w:t>.</w:t>
        </w:r>
        <w:proofErr w:type="gramEnd"/>
        <w:r w:rsidRPr="00244F41">
          <w:rPr>
            <w:rFonts w:ascii="Arial" w:eastAsia="Calibri" w:hAnsi="Arial" w:cs="Times New Roman"/>
            <w:color w:val="0000FF"/>
            <w:sz w:val="18"/>
            <w:szCs w:val="20"/>
            <w:u w:val="single"/>
          </w:rPr>
          <w:t xml:space="preserve"> </w:t>
        </w:r>
        <w:proofErr w:type="gramStart"/>
        <w:r w:rsidRPr="00244F41">
          <w:rPr>
            <w:rFonts w:ascii="Arial" w:eastAsia="Calibri" w:hAnsi="Arial" w:cs="Times New Roman"/>
            <w:color w:val="0000FF"/>
            <w:sz w:val="18"/>
            <w:szCs w:val="20"/>
            <w:u w:val="single"/>
          </w:rPr>
          <w:t>к</w:t>
        </w:r>
        <w:proofErr w:type="gramEnd"/>
        <w:r w:rsidRPr="00244F41">
          <w:rPr>
            <w:rFonts w:ascii="Arial" w:eastAsia="Calibri" w:hAnsi="Arial" w:cs="Times New Roman"/>
            <w:color w:val="0000FF"/>
            <w:sz w:val="18"/>
            <w:szCs w:val="20"/>
            <w:u w:val="single"/>
          </w:rPr>
          <w:t>арта</w:t>
        </w:r>
      </w:hyperlink>
      <w:r w:rsidRPr="00244F41">
        <w:rPr>
          <w:rFonts w:ascii="Arial" w:eastAsia="Calibri" w:hAnsi="Arial" w:cs="Times New Roman"/>
          <w:sz w:val="20"/>
          <w:szCs w:val="20"/>
        </w:rPr>
        <w:t xml:space="preserve">, </w:t>
      </w:r>
      <w:hyperlink w:anchor="di_65d2edbc9650499bbe2d42086cc5edda" w:history="1">
        <w:r w:rsidRPr="00244F41">
          <w:rPr>
            <w:rFonts w:ascii="Arial" w:eastAsia="Calibri" w:hAnsi="Arial" w:cs="Times New Roman"/>
            <w:color w:val="0000FF"/>
            <w:sz w:val="18"/>
            <w:szCs w:val="20"/>
            <w:u w:val="single"/>
          </w:rPr>
          <w:t>дайджест</w:t>
        </w:r>
      </w:hyperlink>
      <w:r w:rsidRPr="00244F41">
        <w:rPr>
          <w:rFonts w:ascii="Arial" w:eastAsia="Calibri" w:hAnsi="Arial" w:cs="Times New Roman"/>
          <w:sz w:val="20"/>
          <w:szCs w:val="20"/>
        </w:rPr>
        <w:t xml:space="preserve">, </w:t>
      </w:r>
      <w:hyperlink w:anchor="ref_toc" w:history="1">
        <w:r w:rsidRPr="00244F41">
          <w:rPr>
            <w:rFonts w:ascii="Arial" w:eastAsia="Calibri" w:hAnsi="Arial" w:cs="Times New Roman"/>
            <w:color w:val="0000FF"/>
            <w:sz w:val="18"/>
            <w:szCs w:val="20"/>
            <w:u w:val="single"/>
          </w:rPr>
          <w:t>оглавление</w:t>
        </w:r>
      </w:hyperlink>
    </w:p>
    <w:p w:rsidR="00244F41" w:rsidRDefault="00244F41" w:rsidP="00244F41">
      <w:pPr>
        <w:keepNext/>
        <w:keepLines/>
        <w:spacing w:before="200" w:after="120" w:line="240" w:lineRule="auto"/>
        <w:outlineLvl w:val="3"/>
        <w:rPr>
          <w:rFonts w:ascii="Arial" w:eastAsia="Times New Roman" w:hAnsi="Arial" w:cs="Times New Roman"/>
          <w:b/>
          <w:bCs/>
          <w:iCs/>
          <w:sz w:val="24"/>
          <w:szCs w:val="20"/>
        </w:rPr>
      </w:pPr>
      <w:bookmarkStart w:id="13" w:name="d_7dc01646e7554087a205a9abd3166227"/>
      <w:bookmarkStart w:id="14" w:name="_Toc90873496"/>
      <w:bookmarkEnd w:id="13"/>
      <w:r w:rsidRPr="00244F41">
        <w:rPr>
          <w:rFonts w:ascii="Arial" w:eastAsia="Times New Roman" w:hAnsi="Arial" w:cs="Times New Roman"/>
          <w:b/>
          <w:bCs/>
          <w:iCs/>
          <w:sz w:val="16"/>
          <w:szCs w:val="20"/>
        </w:rPr>
        <w:t>09.12.2021 13:12</w:t>
      </w:r>
      <w:r w:rsidRPr="00244F41">
        <w:rPr>
          <w:rFonts w:ascii="Arial" w:eastAsia="Times New Roman" w:hAnsi="Arial" w:cs="Times New Roman"/>
          <w:b/>
          <w:bCs/>
          <w:iCs/>
          <w:sz w:val="24"/>
          <w:szCs w:val="20"/>
        </w:rPr>
        <w:br/>
      </w:r>
      <w:r w:rsidRPr="00244F41">
        <w:rPr>
          <w:rFonts w:ascii="Arial" w:eastAsia="Times New Roman" w:hAnsi="Arial" w:cs="Times New Roman"/>
          <w:b/>
          <w:bCs/>
          <w:iCs/>
          <w:sz w:val="16"/>
          <w:szCs w:val="20"/>
        </w:rPr>
        <w:t>BezFormata.com</w:t>
      </w:r>
      <w:r w:rsidRPr="00244F41">
        <w:rPr>
          <w:rFonts w:ascii="Arial" w:eastAsia="Times New Roman" w:hAnsi="Arial" w:cs="Times New Roman"/>
          <w:b/>
          <w:bCs/>
          <w:iCs/>
          <w:sz w:val="24"/>
          <w:szCs w:val="20"/>
        </w:rPr>
        <w:br/>
      </w:r>
      <w:hyperlink r:id="rId18" w:history="1">
        <w:r w:rsidRPr="00A52C2C">
          <w:rPr>
            <w:rStyle w:val="a5"/>
            <w:rFonts w:ascii="Arial" w:eastAsia="Times New Roman" w:hAnsi="Arial" w:cs="Times New Roman"/>
            <w:b/>
            <w:bCs/>
            <w:iCs/>
            <w:sz w:val="24"/>
            <w:szCs w:val="20"/>
          </w:rPr>
          <w:t>https://barnaul.bezformata.com/listnews/radio-eho-moskvi-barnaul/100423205/</w:t>
        </w:r>
      </w:hyperlink>
    </w:p>
    <w:p w:rsidR="00244F41" w:rsidRPr="00244F41" w:rsidRDefault="00244F41" w:rsidP="00244F41">
      <w:pPr>
        <w:keepNext/>
        <w:keepLines/>
        <w:spacing w:before="200" w:after="120" w:line="240" w:lineRule="auto"/>
        <w:outlineLvl w:val="3"/>
        <w:rPr>
          <w:rFonts w:ascii="Arial" w:eastAsia="Times New Roman" w:hAnsi="Arial" w:cs="Times New Roman"/>
          <w:b/>
          <w:bCs/>
          <w:iCs/>
          <w:sz w:val="24"/>
          <w:szCs w:val="20"/>
        </w:rPr>
      </w:pPr>
      <w:r w:rsidRPr="00244F41">
        <w:rPr>
          <w:rFonts w:ascii="Arial" w:eastAsia="Times New Roman" w:hAnsi="Arial" w:cs="Times New Roman"/>
          <w:b/>
          <w:bCs/>
          <w:iCs/>
          <w:sz w:val="24"/>
          <w:szCs w:val="20"/>
        </w:rPr>
        <w:t>О надзоре на рекламном рынке Алтайского края в эфире радио "Эхо Москвы. Барнаул"</w:t>
      </w:r>
      <w:bookmarkEnd w:id="14"/>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"Она повсюду. Она охотится за каждым из нас. Ей нужно наше внимание и наши деньги. Кто же это? Вездесущая реклама. Её настолько много, что </w:t>
      </w:r>
      <w:proofErr w:type="spellStart"/>
      <w:r w:rsidRPr="00244F41">
        <w:rPr>
          <w:rFonts w:ascii="Arial" w:eastAsia="Calibri" w:hAnsi="Arial" w:cs="Times New Roman"/>
          <w:sz w:val="18"/>
          <w:szCs w:val="20"/>
        </w:rPr>
        <w:t>законотворцы</w:t>
      </w:r>
      <w:proofErr w:type="spellEnd"/>
      <w:r w:rsidRPr="00244F41">
        <w:rPr>
          <w:rFonts w:ascii="Arial" w:eastAsia="Calibri" w:hAnsi="Arial" w:cs="Times New Roman"/>
          <w:sz w:val="18"/>
          <w:szCs w:val="20"/>
        </w:rPr>
        <w:t xml:space="preserve"> стараются регулировать правила и места использования рекламы. Например, в августе вступил в силу закон, запрещающий включать рекламу </w:t>
      </w:r>
      <w:proofErr w:type="gramStart"/>
      <w:r w:rsidRPr="00244F41">
        <w:rPr>
          <w:rFonts w:ascii="Arial" w:eastAsia="Calibri" w:hAnsi="Arial" w:cs="Times New Roman"/>
          <w:sz w:val="18"/>
          <w:szCs w:val="20"/>
        </w:rPr>
        <w:t>на</w:t>
      </w:r>
      <w:proofErr w:type="gramEnd"/>
      <w:r w:rsidRPr="00244F41">
        <w:rPr>
          <w:rFonts w:ascii="Arial" w:eastAsia="Calibri" w:hAnsi="Arial" w:cs="Times New Roman"/>
          <w:sz w:val="18"/>
          <w:szCs w:val="20"/>
        </w:rPr>
        <w:t xml:space="preserve"> </w:t>
      </w:r>
      <w:proofErr w:type="gramStart"/>
      <w:r w:rsidRPr="00244F41">
        <w:rPr>
          <w:rFonts w:ascii="Arial" w:eastAsia="Calibri" w:hAnsi="Arial" w:cs="Times New Roman"/>
          <w:sz w:val="18"/>
          <w:szCs w:val="20"/>
        </w:rPr>
        <w:t>стационаром</w:t>
      </w:r>
      <w:proofErr w:type="gramEnd"/>
      <w:r w:rsidRPr="00244F41">
        <w:rPr>
          <w:rFonts w:ascii="Arial" w:eastAsia="Calibri" w:hAnsi="Arial" w:cs="Times New Roman"/>
          <w:sz w:val="18"/>
          <w:szCs w:val="20"/>
        </w:rPr>
        <w:t xml:space="preserve"> оборудовании, установленном на домах, стенах, крышах. Стало ли тише в Барнауле и насколько барнаульские предприниматели соблюдают законы о рекламе"?</w:t>
      </w:r>
    </w:p>
    <w:p w:rsidR="00244F41" w:rsidRPr="00244F41"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Об этом и не только корреспондент программы "Тема дня" радиостанции "Эхо Москвы. Барнаул" Галина Юмашева поговорила с начальником отдела контроля недобросовестной конкуренции и рекламы </w:t>
      </w:r>
      <w:r w:rsidRPr="00244F41">
        <w:rPr>
          <w:rFonts w:ascii="Arial" w:eastAsia="Calibri" w:hAnsi="Arial" w:cs="Times New Roman"/>
          <w:b/>
          <w:sz w:val="18"/>
          <w:szCs w:val="20"/>
        </w:rPr>
        <w:t>Алтайского</w:t>
      </w:r>
      <w:r w:rsidRPr="00244F41">
        <w:rPr>
          <w:rFonts w:ascii="Arial" w:eastAsia="Calibri" w:hAnsi="Arial" w:cs="Times New Roman"/>
          <w:sz w:val="18"/>
          <w:szCs w:val="20"/>
        </w:rPr>
        <w:t xml:space="preserve"> краевого </w:t>
      </w:r>
      <w:r w:rsidRPr="00244F41">
        <w:rPr>
          <w:rFonts w:ascii="Arial" w:eastAsia="Calibri" w:hAnsi="Arial" w:cs="Times New Roman"/>
          <w:b/>
          <w:sz w:val="18"/>
          <w:szCs w:val="20"/>
        </w:rPr>
        <w:t>УФАС</w:t>
      </w:r>
      <w:r w:rsidRPr="00244F41">
        <w:rPr>
          <w:rFonts w:ascii="Arial" w:eastAsia="Calibri" w:hAnsi="Arial" w:cs="Times New Roman"/>
          <w:sz w:val="18"/>
          <w:szCs w:val="20"/>
        </w:rPr>
        <w:t xml:space="preserve"> России Натальей </w:t>
      </w:r>
      <w:proofErr w:type="spellStart"/>
      <w:r w:rsidRPr="00244F41">
        <w:rPr>
          <w:rFonts w:ascii="Arial" w:eastAsia="Calibri" w:hAnsi="Arial" w:cs="Times New Roman"/>
          <w:sz w:val="18"/>
          <w:szCs w:val="20"/>
        </w:rPr>
        <w:t>Буянкиной</w:t>
      </w:r>
      <w:proofErr w:type="spellEnd"/>
      <w:r w:rsidRPr="00244F41">
        <w:rPr>
          <w:rFonts w:ascii="Arial" w:eastAsia="Calibri" w:hAnsi="Arial" w:cs="Times New Roman"/>
          <w:sz w:val="18"/>
          <w:szCs w:val="20"/>
        </w:rPr>
        <w:t>.</w:t>
      </w:r>
    </w:p>
    <w:p w:rsidR="00244F41" w:rsidRPr="00F2748C" w:rsidRDefault="00244F41" w:rsidP="00244F41">
      <w:pPr>
        <w:spacing w:after="120" w:line="240" w:lineRule="auto"/>
        <w:ind w:firstLine="567"/>
        <w:jc w:val="both"/>
        <w:rPr>
          <w:rFonts w:ascii="Arial" w:eastAsia="Calibri" w:hAnsi="Arial" w:cs="Times New Roman"/>
          <w:sz w:val="18"/>
          <w:szCs w:val="20"/>
        </w:rPr>
      </w:pPr>
      <w:r w:rsidRPr="00244F41">
        <w:rPr>
          <w:rFonts w:ascii="Arial" w:eastAsia="Calibri" w:hAnsi="Arial" w:cs="Times New Roman"/>
          <w:sz w:val="18"/>
          <w:szCs w:val="20"/>
        </w:rPr>
        <w:t xml:space="preserve">Запись передачи доступна в социальной сети </w:t>
      </w:r>
      <w:proofErr w:type="spellStart"/>
      <w:r w:rsidRPr="00244F41">
        <w:rPr>
          <w:rFonts w:ascii="Arial" w:eastAsia="Calibri" w:hAnsi="Arial" w:cs="Times New Roman"/>
          <w:sz w:val="18"/>
          <w:szCs w:val="20"/>
        </w:rPr>
        <w:t>ВКонтакте</w:t>
      </w:r>
      <w:proofErr w:type="spellEnd"/>
      <w:r w:rsidRPr="00244F41">
        <w:rPr>
          <w:rFonts w:ascii="Arial" w:eastAsia="Calibri" w:hAnsi="Arial" w:cs="Times New Roman"/>
          <w:sz w:val="18"/>
          <w:szCs w:val="20"/>
        </w:rPr>
        <w:t>.</w:t>
      </w:r>
    </w:p>
    <w:p w:rsidR="003D067E" w:rsidRPr="00F2748C" w:rsidRDefault="003D067E" w:rsidP="003D067E">
      <w:pPr>
        <w:shd w:val="clear" w:color="auto" w:fill="FFFFFF"/>
        <w:spacing w:after="270" w:line="720" w:lineRule="atLeast"/>
        <w:outlineLvl w:val="0"/>
        <w:rPr>
          <w:rFonts w:ascii="Times New Roman" w:eastAsia="Times New Roman" w:hAnsi="Times New Roman" w:cs="Times New Roman"/>
          <w:b/>
          <w:bCs/>
          <w:color w:val="212529"/>
          <w:kern w:val="36"/>
          <w:sz w:val="54"/>
          <w:szCs w:val="54"/>
          <w:lang w:eastAsia="ru-RU"/>
        </w:rPr>
      </w:pPr>
      <w:hyperlink r:id="rId19" w:history="1">
        <w:r w:rsidRPr="003D067E">
          <w:rPr>
            <w:rStyle w:val="a5"/>
            <w:rFonts w:ascii="Times New Roman" w:eastAsia="Times New Roman" w:hAnsi="Times New Roman" w:cs="Times New Roman"/>
            <w:b/>
            <w:bCs/>
            <w:kern w:val="36"/>
            <w:sz w:val="54"/>
            <w:szCs w:val="54"/>
            <w:lang w:val="en-US" w:eastAsia="ru-RU"/>
          </w:rPr>
          <w:t>https</w:t>
        </w:r>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altapress</w:t>
        </w:r>
        <w:proofErr w:type="spellEnd"/>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ru</w:t>
        </w:r>
        <w:proofErr w:type="spellEnd"/>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potrebitel</w:t>
        </w:r>
        <w:proofErr w:type="spellEnd"/>
        <w:r w:rsidRPr="00F2748C">
          <w:rPr>
            <w:rStyle w:val="a5"/>
            <w:rFonts w:ascii="Times New Roman" w:eastAsia="Times New Roman" w:hAnsi="Times New Roman" w:cs="Times New Roman"/>
            <w:b/>
            <w:bCs/>
            <w:kern w:val="36"/>
            <w:sz w:val="54"/>
            <w:szCs w:val="54"/>
            <w:lang w:eastAsia="ru-RU"/>
          </w:rPr>
          <w:t>/</w:t>
        </w:r>
        <w:r w:rsidRPr="003D067E">
          <w:rPr>
            <w:rStyle w:val="a5"/>
            <w:rFonts w:ascii="Times New Roman" w:eastAsia="Times New Roman" w:hAnsi="Times New Roman" w:cs="Times New Roman"/>
            <w:b/>
            <w:bCs/>
            <w:kern w:val="36"/>
            <w:sz w:val="54"/>
            <w:szCs w:val="54"/>
            <w:lang w:val="en-US" w:eastAsia="ru-RU"/>
          </w:rPr>
          <w:t>story</w:t>
        </w:r>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biznes</w:t>
        </w:r>
        <w:proofErr w:type="spellEnd"/>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ili</w:t>
        </w:r>
        <w:proofErr w:type="spellEnd"/>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sotsialnaya</w:t>
        </w:r>
        <w:proofErr w:type="spellEnd"/>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otrasl</w:t>
        </w:r>
        <w:proofErr w:type="spellEnd"/>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rukovoditel</w:t>
        </w:r>
        <w:proofErr w:type="spellEnd"/>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energokompanii</w:t>
        </w:r>
        <w:proofErr w:type="spellEnd"/>
        <w:r w:rsidRPr="00F2748C">
          <w:rPr>
            <w:rStyle w:val="a5"/>
            <w:rFonts w:ascii="Times New Roman" w:eastAsia="Times New Roman" w:hAnsi="Times New Roman" w:cs="Times New Roman"/>
            <w:b/>
            <w:bCs/>
            <w:kern w:val="36"/>
            <w:sz w:val="54"/>
            <w:szCs w:val="54"/>
            <w:lang w:eastAsia="ru-RU"/>
          </w:rPr>
          <w:t>-</w:t>
        </w:r>
        <w:r w:rsidRPr="003D067E">
          <w:rPr>
            <w:rStyle w:val="a5"/>
            <w:rFonts w:ascii="Times New Roman" w:eastAsia="Times New Roman" w:hAnsi="Times New Roman" w:cs="Times New Roman"/>
            <w:b/>
            <w:bCs/>
            <w:kern w:val="36"/>
            <w:sz w:val="54"/>
            <w:szCs w:val="54"/>
            <w:lang w:val="en-US" w:eastAsia="ru-RU"/>
          </w:rPr>
          <w:t>o</w:t>
        </w:r>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tarifah</w:t>
        </w:r>
        <w:proofErr w:type="spellEnd"/>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sudah</w:t>
        </w:r>
        <w:proofErr w:type="spellEnd"/>
        <w:r w:rsidRPr="00F2748C">
          <w:rPr>
            <w:rStyle w:val="a5"/>
            <w:rFonts w:ascii="Times New Roman" w:eastAsia="Times New Roman" w:hAnsi="Times New Roman" w:cs="Times New Roman"/>
            <w:b/>
            <w:bCs/>
            <w:kern w:val="36"/>
            <w:sz w:val="54"/>
            <w:szCs w:val="54"/>
            <w:lang w:eastAsia="ru-RU"/>
          </w:rPr>
          <w:t>-</w:t>
        </w:r>
        <w:r w:rsidRPr="003D067E">
          <w:rPr>
            <w:rStyle w:val="a5"/>
            <w:rFonts w:ascii="Times New Roman" w:eastAsia="Times New Roman" w:hAnsi="Times New Roman" w:cs="Times New Roman"/>
            <w:b/>
            <w:bCs/>
            <w:kern w:val="36"/>
            <w:sz w:val="54"/>
            <w:szCs w:val="54"/>
            <w:lang w:val="en-US" w:eastAsia="ru-RU"/>
          </w:rPr>
          <w:t>s</w:t>
        </w:r>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pravitelstvom</w:t>
        </w:r>
        <w:proofErr w:type="spellEnd"/>
        <w:r w:rsidRPr="00F2748C">
          <w:rPr>
            <w:rStyle w:val="a5"/>
            <w:rFonts w:ascii="Times New Roman" w:eastAsia="Times New Roman" w:hAnsi="Times New Roman" w:cs="Times New Roman"/>
            <w:b/>
            <w:bCs/>
            <w:kern w:val="36"/>
            <w:sz w:val="54"/>
            <w:szCs w:val="54"/>
            <w:lang w:eastAsia="ru-RU"/>
          </w:rPr>
          <w:t>-</w:t>
        </w:r>
        <w:r w:rsidRPr="003D067E">
          <w:rPr>
            <w:rStyle w:val="a5"/>
            <w:rFonts w:ascii="Times New Roman" w:eastAsia="Times New Roman" w:hAnsi="Times New Roman" w:cs="Times New Roman"/>
            <w:b/>
            <w:bCs/>
            <w:kern w:val="36"/>
            <w:sz w:val="54"/>
            <w:szCs w:val="54"/>
            <w:lang w:val="en-US" w:eastAsia="ru-RU"/>
          </w:rPr>
          <w:t>i</w:t>
        </w:r>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objedinenii</w:t>
        </w:r>
        <w:proofErr w:type="spellEnd"/>
        <w:r w:rsidRPr="00F2748C">
          <w:rPr>
            <w:rStyle w:val="a5"/>
            <w:rFonts w:ascii="Times New Roman" w:eastAsia="Times New Roman" w:hAnsi="Times New Roman" w:cs="Times New Roman"/>
            <w:b/>
            <w:bCs/>
            <w:kern w:val="36"/>
            <w:sz w:val="54"/>
            <w:szCs w:val="54"/>
            <w:lang w:eastAsia="ru-RU"/>
          </w:rPr>
          <w:t>-</w:t>
        </w:r>
        <w:proofErr w:type="spellStart"/>
        <w:r w:rsidRPr="003D067E">
          <w:rPr>
            <w:rStyle w:val="a5"/>
            <w:rFonts w:ascii="Times New Roman" w:eastAsia="Times New Roman" w:hAnsi="Times New Roman" w:cs="Times New Roman"/>
            <w:b/>
            <w:bCs/>
            <w:kern w:val="36"/>
            <w:sz w:val="54"/>
            <w:szCs w:val="54"/>
            <w:lang w:val="en-US" w:eastAsia="ru-RU"/>
          </w:rPr>
          <w:t>elektrosetey</w:t>
        </w:r>
        <w:proofErr w:type="spellEnd"/>
        <w:r w:rsidRPr="00F2748C">
          <w:rPr>
            <w:rStyle w:val="a5"/>
            <w:rFonts w:ascii="Times New Roman" w:eastAsia="Times New Roman" w:hAnsi="Times New Roman" w:cs="Times New Roman"/>
            <w:b/>
            <w:bCs/>
            <w:kern w:val="36"/>
            <w:sz w:val="54"/>
            <w:szCs w:val="54"/>
            <w:lang w:eastAsia="ru-RU"/>
          </w:rPr>
          <w:t>-297915</w:t>
        </w:r>
      </w:hyperlink>
      <w:r w:rsidRPr="00F2748C">
        <w:rPr>
          <w:rFonts w:ascii="Times New Roman" w:eastAsia="Times New Roman" w:hAnsi="Times New Roman" w:cs="Times New Roman"/>
          <w:b/>
          <w:bCs/>
          <w:color w:val="212529"/>
          <w:kern w:val="36"/>
          <w:sz w:val="54"/>
          <w:szCs w:val="54"/>
          <w:lang w:eastAsia="ru-RU"/>
        </w:rPr>
        <w:t xml:space="preserve">   </w:t>
      </w:r>
    </w:p>
    <w:p w:rsidR="003D067E" w:rsidRPr="003D067E" w:rsidRDefault="003D067E" w:rsidP="003D067E">
      <w:pPr>
        <w:shd w:val="clear" w:color="auto" w:fill="FFFFFF"/>
        <w:spacing w:after="270" w:line="720" w:lineRule="atLeast"/>
        <w:outlineLvl w:val="0"/>
        <w:rPr>
          <w:rFonts w:ascii="Times New Roman" w:eastAsia="Times New Roman" w:hAnsi="Times New Roman" w:cs="Times New Roman"/>
          <w:b/>
          <w:bCs/>
          <w:color w:val="212529"/>
          <w:kern w:val="36"/>
          <w:sz w:val="54"/>
          <w:szCs w:val="54"/>
          <w:lang w:eastAsia="ru-RU"/>
        </w:rPr>
      </w:pPr>
      <w:r>
        <w:rPr>
          <w:rFonts w:ascii="Times New Roman" w:eastAsia="Times New Roman" w:hAnsi="Times New Roman" w:cs="Times New Roman"/>
          <w:b/>
          <w:bCs/>
          <w:color w:val="212529"/>
          <w:kern w:val="36"/>
          <w:sz w:val="54"/>
          <w:szCs w:val="54"/>
          <w:lang w:eastAsia="ru-RU"/>
        </w:rPr>
        <w:lastRenderedPageBreak/>
        <w:t xml:space="preserve">Бизнес </w:t>
      </w:r>
      <w:r w:rsidRPr="003D067E">
        <w:rPr>
          <w:rFonts w:ascii="Times New Roman" w:eastAsia="Times New Roman" w:hAnsi="Times New Roman" w:cs="Times New Roman"/>
          <w:b/>
          <w:bCs/>
          <w:color w:val="212529"/>
          <w:kern w:val="36"/>
          <w:sz w:val="54"/>
          <w:szCs w:val="54"/>
          <w:lang w:eastAsia="ru-RU"/>
        </w:rPr>
        <w:t>или социальная отрасль? Руководитель энергокомпании — о тарифах, судах с правительством и объединении электросетей</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Николай Пантелеев, директор филиал «</w:t>
      </w:r>
      <w:proofErr w:type="spellStart"/>
      <w:r w:rsidRPr="003D067E">
        <w:rPr>
          <w:rFonts w:ascii="Times New Roman" w:eastAsia="Times New Roman" w:hAnsi="Times New Roman" w:cs="Times New Roman"/>
          <w:color w:val="212529"/>
          <w:sz w:val="25"/>
          <w:szCs w:val="25"/>
          <w:lang w:eastAsia="ru-RU"/>
        </w:rPr>
        <w:t>Россети</w:t>
      </w:r>
      <w:proofErr w:type="spellEnd"/>
      <w:r w:rsidRPr="003D067E">
        <w:rPr>
          <w:rFonts w:ascii="Times New Roman" w:eastAsia="Times New Roman" w:hAnsi="Times New Roman" w:cs="Times New Roman"/>
          <w:color w:val="212529"/>
          <w:sz w:val="25"/>
          <w:szCs w:val="25"/>
          <w:lang w:eastAsia="ru-RU"/>
        </w:rPr>
        <w:t xml:space="preserve"> Сибирь» — «Алтайэнерго» — дал интервью в не совсем обычной манере: он сам несколько раз задал вопросы. Мотивом стали экономические показатели: второй год филиал получает убытки. На вопросы директора altapress.ru не ответил. Но зато узнал у руководителя, откуда берутся убытки и почему энергетики судятся с Республикой Алтай за 912 </w:t>
      </w:r>
      <w:proofErr w:type="gramStart"/>
      <w:r w:rsidRPr="003D067E">
        <w:rPr>
          <w:rFonts w:ascii="Times New Roman" w:eastAsia="Times New Roman" w:hAnsi="Times New Roman" w:cs="Times New Roman"/>
          <w:color w:val="212529"/>
          <w:sz w:val="25"/>
          <w:szCs w:val="25"/>
          <w:lang w:eastAsia="ru-RU"/>
        </w:rPr>
        <w:t>млн</w:t>
      </w:r>
      <w:proofErr w:type="gramEnd"/>
      <w:r w:rsidRPr="003D067E">
        <w:rPr>
          <w:rFonts w:ascii="Times New Roman" w:eastAsia="Times New Roman" w:hAnsi="Times New Roman" w:cs="Times New Roman"/>
          <w:color w:val="212529"/>
          <w:sz w:val="25"/>
          <w:szCs w:val="25"/>
          <w:lang w:eastAsia="ru-RU"/>
        </w:rPr>
        <w:t xml:space="preserve"> рублей, а также выяснил, как они обеспечивают надежное энергоснабжение и чем приходится жертвовать, когда денег на все не хватает.</w:t>
      </w:r>
    </w:p>
    <w:p w:rsidR="003D067E" w:rsidRPr="003D067E" w:rsidRDefault="003D067E" w:rsidP="003D067E">
      <w:pPr>
        <w:shd w:val="clear" w:color="auto" w:fill="FFFFFF"/>
        <w:spacing w:after="0" w:line="240" w:lineRule="auto"/>
        <w:rPr>
          <w:rFonts w:ascii="Arial" w:eastAsia="Times New Roman" w:hAnsi="Arial" w:cs="Arial"/>
          <w:color w:val="212529"/>
          <w:sz w:val="19"/>
          <w:szCs w:val="19"/>
          <w:lang w:eastAsia="ru-RU"/>
        </w:rPr>
      </w:pPr>
      <w:r w:rsidRPr="003D067E">
        <w:rPr>
          <w:rFonts w:ascii="Arial" w:eastAsia="Times New Roman" w:hAnsi="Arial" w:cs="Arial"/>
          <w:color w:val="212529"/>
          <w:sz w:val="19"/>
          <w:szCs w:val="19"/>
          <w:lang w:eastAsia="ru-RU"/>
        </w:rPr>
        <w:t>Николай Пантелеев, директор филиал «</w:t>
      </w:r>
      <w:proofErr w:type="spellStart"/>
      <w:r w:rsidRPr="003D067E">
        <w:rPr>
          <w:rFonts w:ascii="Arial" w:eastAsia="Times New Roman" w:hAnsi="Arial" w:cs="Arial"/>
          <w:color w:val="212529"/>
          <w:sz w:val="19"/>
          <w:szCs w:val="19"/>
          <w:lang w:eastAsia="ru-RU"/>
        </w:rPr>
        <w:t>Россети</w:t>
      </w:r>
      <w:proofErr w:type="spellEnd"/>
      <w:r w:rsidRPr="003D067E">
        <w:rPr>
          <w:rFonts w:ascii="Arial" w:eastAsia="Times New Roman" w:hAnsi="Arial" w:cs="Arial"/>
          <w:color w:val="212529"/>
          <w:sz w:val="19"/>
          <w:szCs w:val="19"/>
          <w:lang w:eastAsia="ru-RU"/>
        </w:rPr>
        <w:t xml:space="preserve"> Сибирь» — «Алтайэнерго».</w:t>
      </w:r>
    </w:p>
    <w:p w:rsidR="003D067E" w:rsidRPr="003D067E" w:rsidRDefault="003D067E" w:rsidP="003D067E">
      <w:pPr>
        <w:shd w:val="clear" w:color="auto" w:fill="FFFFFF"/>
        <w:spacing w:line="240" w:lineRule="auto"/>
        <w:rPr>
          <w:rFonts w:ascii="Arial" w:eastAsia="Times New Roman" w:hAnsi="Arial" w:cs="Arial"/>
          <w:color w:val="A5A58C"/>
          <w:sz w:val="19"/>
          <w:szCs w:val="19"/>
          <w:lang w:eastAsia="ru-RU"/>
        </w:rPr>
      </w:pPr>
      <w:r w:rsidRPr="003D067E">
        <w:rPr>
          <w:rFonts w:ascii="Arial" w:eastAsia="Times New Roman" w:hAnsi="Arial" w:cs="Arial"/>
          <w:color w:val="A5A58C"/>
          <w:sz w:val="19"/>
          <w:szCs w:val="19"/>
          <w:lang w:eastAsia="ru-RU"/>
        </w:rPr>
        <w:t>ПАО «</w:t>
      </w:r>
      <w:proofErr w:type="spellStart"/>
      <w:r w:rsidRPr="003D067E">
        <w:rPr>
          <w:rFonts w:ascii="Arial" w:eastAsia="Times New Roman" w:hAnsi="Arial" w:cs="Arial"/>
          <w:color w:val="A5A58C"/>
          <w:sz w:val="19"/>
          <w:szCs w:val="19"/>
          <w:lang w:eastAsia="ru-RU"/>
        </w:rPr>
        <w:t>Россети</w:t>
      </w:r>
      <w:proofErr w:type="spellEnd"/>
      <w:r w:rsidRPr="003D067E">
        <w:rPr>
          <w:rFonts w:ascii="Arial" w:eastAsia="Times New Roman" w:hAnsi="Arial" w:cs="Arial"/>
          <w:color w:val="A5A58C"/>
          <w:sz w:val="19"/>
          <w:szCs w:val="19"/>
          <w:lang w:eastAsia="ru-RU"/>
        </w:rPr>
        <w:t xml:space="preserve"> Сибирь»</w:t>
      </w:r>
    </w:p>
    <w:p w:rsidR="003D067E" w:rsidRPr="003D067E" w:rsidRDefault="003D067E" w:rsidP="003D067E">
      <w:pPr>
        <w:shd w:val="clear" w:color="auto" w:fill="FFFFFF"/>
        <w:spacing w:after="270" w:line="240" w:lineRule="auto"/>
        <w:outlineLvl w:val="1"/>
        <w:rPr>
          <w:rFonts w:ascii="Arial" w:eastAsia="Times New Roman" w:hAnsi="Arial" w:cs="Arial"/>
          <w:b/>
          <w:bCs/>
          <w:color w:val="212529"/>
          <w:sz w:val="36"/>
          <w:szCs w:val="36"/>
          <w:lang w:eastAsia="ru-RU"/>
        </w:rPr>
      </w:pPr>
      <w:r w:rsidRPr="003D067E">
        <w:rPr>
          <w:rFonts w:ascii="Arial" w:eastAsia="Times New Roman" w:hAnsi="Arial" w:cs="Arial"/>
          <w:b/>
          <w:bCs/>
          <w:color w:val="212529"/>
          <w:sz w:val="36"/>
          <w:szCs w:val="36"/>
          <w:lang w:eastAsia="ru-RU"/>
        </w:rPr>
        <w:t>Первый шаг</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xml:space="preserve">— Николай Анатольевич, в какой стадии решение вопроса о выравнивании тарифов с Республикой Алтай? К чему </w:t>
      </w:r>
      <w:proofErr w:type="gramStart"/>
      <w:r w:rsidRPr="003D067E">
        <w:rPr>
          <w:rFonts w:ascii="Arial" w:eastAsia="Times New Roman" w:hAnsi="Arial" w:cs="Arial"/>
          <w:b/>
          <w:bCs/>
          <w:color w:val="212529"/>
          <w:sz w:val="27"/>
          <w:szCs w:val="27"/>
          <w:lang w:eastAsia="ru-RU"/>
        </w:rPr>
        <w:t>пришли</w:t>
      </w:r>
      <w:proofErr w:type="gramEnd"/>
      <w:r w:rsidRPr="003D067E">
        <w:rPr>
          <w:rFonts w:ascii="Arial" w:eastAsia="Times New Roman" w:hAnsi="Arial" w:cs="Arial"/>
          <w:b/>
          <w:bCs/>
          <w:color w:val="212529"/>
          <w:sz w:val="27"/>
          <w:szCs w:val="27"/>
          <w:lang w:eastAsia="ru-RU"/>
        </w:rPr>
        <w:t xml:space="preserve"> в конце концов? Говорили, что в этом случае электричество в крае подорожает.</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Изначально в Республике Алтай рассчитывали выровнять тарифы для конечных потребителей — населения региона. В этом регионе потребители действительно платят за электроэнергию больше, чем в Алтайском крае.</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Но с точки зрения нормативной базы это оказалось не просто. Поэтому первым шагом стало установление единого для двух регионов тарифа на передачу электроэнергии только для категории «прочие потребители». Такой тариф утвердили, он действует с 1 июля. В Республике Алтай он стал ниже на 37%.</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В итоге для кого электричество подешевело и подорожало?</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 Цена электроэнергии уменьшилась для категории «прочие потребители» — малого и среднего бизнеса Республики Алтай. А для Алтайского края ничего не поменялось. Тариф на передачу для «Горно-Алтайских электрических сетей» подровняли </w:t>
      </w:r>
      <w:proofErr w:type="gramStart"/>
      <w:r w:rsidRPr="003D067E">
        <w:rPr>
          <w:rFonts w:ascii="Times New Roman" w:eastAsia="Times New Roman" w:hAnsi="Times New Roman" w:cs="Times New Roman"/>
          <w:color w:val="212529"/>
          <w:sz w:val="25"/>
          <w:szCs w:val="25"/>
          <w:lang w:eastAsia="ru-RU"/>
        </w:rPr>
        <w:t>под</w:t>
      </w:r>
      <w:proofErr w:type="gramEnd"/>
      <w:r w:rsidRPr="003D067E">
        <w:rPr>
          <w:rFonts w:ascii="Times New Roman" w:eastAsia="Times New Roman" w:hAnsi="Times New Roman" w:cs="Times New Roman"/>
          <w:color w:val="212529"/>
          <w:sz w:val="25"/>
          <w:szCs w:val="25"/>
          <w:lang w:eastAsia="ru-RU"/>
        </w:rPr>
        <w:t xml:space="preserve"> наш.</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Раскройте секрет: за счет чего удалось снизить тариф?</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 За счет того, что выпадающие доходы «Горно-Алтайских электрических сетей» будут субсидировать из федерального бюджета. Такое решение тоже принято на совещании у вице-премьера правительства РФ, вписано в протокол. Бюджету это обойдется в 237 </w:t>
      </w:r>
      <w:proofErr w:type="gramStart"/>
      <w:r w:rsidRPr="003D067E">
        <w:rPr>
          <w:rFonts w:ascii="Times New Roman" w:eastAsia="Times New Roman" w:hAnsi="Times New Roman" w:cs="Times New Roman"/>
          <w:color w:val="212529"/>
          <w:sz w:val="25"/>
          <w:szCs w:val="25"/>
          <w:lang w:eastAsia="ru-RU"/>
        </w:rPr>
        <w:t>млн</w:t>
      </w:r>
      <w:proofErr w:type="gramEnd"/>
      <w:r w:rsidRPr="003D067E">
        <w:rPr>
          <w:rFonts w:ascii="Times New Roman" w:eastAsia="Times New Roman" w:hAnsi="Times New Roman" w:cs="Times New Roman"/>
          <w:color w:val="212529"/>
          <w:sz w:val="25"/>
          <w:szCs w:val="25"/>
          <w:lang w:eastAsia="ru-RU"/>
        </w:rPr>
        <w:t xml:space="preserve"> рублей в год.</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lastRenderedPageBreak/>
        <w:t>Есть в этой ситуации положительный момент и для нас. В результате проведенных совещаний на федеральном уровне и внесения изменений в нормативно — правовые акты расходы за </w:t>
      </w:r>
      <w:proofErr w:type="spellStart"/>
      <w:r w:rsidRPr="003D067E">
        <w:rPr>
          <w:rFonts w:ascii="Times New Roman" w:eastAsia="Times New Roman" w:hAnsi="Times New Roman" w:cs="Times New Roman"/>
          <w:color w:val="212529"/>
          <w:sz w:val="25"/>
          <w:szCs w:val="25"/>
          <w:lang w:eastAsia="ru-RU"/>
        </w:rPr>
        <w:t>переток</w:t>
      </w:r>
      <w:proofErr w:type="spellEnd"/>
      <w:r w:rsidRPr="003D067E">
        <w:rPr>
          <w:rFonts w:ascii="Times New Roman" w:eastAsia="Times New Roman" w:hAnsi="Times New Roman" w:cs="Times New Roman"/>
          <w:color w:val="212529"/>
          <w:sz w:val="25"/>
          <w:szCs w:val="25"/>
          <w:lang w:eastAsia="ru-RU"/>
        </w:rPr>
        <w:t xml:space="preserve"> электрической энергии в смежные субъекты не будут изыматься из необходимой валовой выручки Алтайэнерго.</w:t>
      </w:r>
    </w:p>
    <w:p w:rsidR="003D067E" w:rsidRPr="003D067E" w:rsidRDefault="003D067E" w:rsidP="003D067E">
      <w:pPr>
        <w:shd w:val="clear" w:color="auto" w:fill="FFFFFF"/>
        <w:spacing w:line="240" w:lineRule="auto"/>
        <w:rPr>
          <w:rFonts w:ascii="Arial" w:eastAsia="Times New Roman" w:hAnsi="Arial" w:cs="Arial"/>
          <w:color w:val="A5A58C"/>
          <w:sz w:val="19"/>
          <w:szCs w:val="19"/>
          <w:lang w:eastAsia="ru-RU"/>
        </w:rPr>
      </w:pPr>
      <w:r w:rsidRPr="003D067E">
        <w:rPr>
          <w:rFonts w:ascii="Arial" w:eastAsia="Times New Roman" w:hAnsi="Arial" w:cs="Arial"/>
          <w:color w:val="A5A58C"/>
          <w:sz w:val="19"/>
          <w:szCs w:val="19"/>
          <w:lang w:eastAsia="ru-RU"/>
        </w:rPr>
        <w:t>ПАО «</w:t>
      </w:r>
      <w:proofErr w:type="spellStart"/>
      <w:r w:rsidRPr="003D067E">
        <w:rPr>
          <w:rFonts w:ascii="Arial" w:eastAsia="Times New Roman" w:hAnsi="Arial" w:cs="Arial"/>
          <w:color w:val="A5A58C"/>
          <w:sz w:val="19"/>
          <w:szCs w:val="19"/>
          <w:lang w:eastAsia="ru-RU"/>
        </w:rPr>
        <w:t>Россети</w:t>
      </w:r>
      <w:proofErr w:type="spellEnd"/>
      <w:r w:rsidRPr="003D067E">
        <w:rPr>
          <w:rFonts w:ascii="Arial" w:eastAsia="Times New Roman" w:hAnsi="Arial" w:cs="Arial"/>
          <w:color w:val="A5A58C"/>
          <w:sz w:val="19"/>
          <w:szCs w:val="19"/>
          <w:lang w:eastAsia="ru-RU"/>
        </w:rPr>
        <w:t xml:space="preserve"> Сибирь»</w:t>
      </w:r>
    </w:p>
    <w:p w:rsidR="003D067E" w:rsidRPr="003D067E" w:rsidRDefault="003D067E" w:rsidP="003D067E">
      <w:pPr>
        <w:shd w:val="clear" w:color="auto" w:fill="FFFFFF"/>
        <w:spacing w:after="270" w:line="240" w:lineRule="auto"/>
        <w:outlineLvl w:val="1"/>
        <w:rPr>
          <w:rFonts w:ascii="Arial" w:eastAsia="Times New Roman" w:hAnsi="Arial" w:cs="Arial"/>
          <w:b/>
          <w:bCs/>
          <w:color w:val="212529"/>
          <w:sz w:val="36"/>
          <w:szCs w:val="36"/>
          <w:lang w:eastAsia="ru-RU"/>
        </w:rPr>
      </w:pPr>
      <w:r w:rsidRPr="003D067E">
        <w:rPr>
          <w:rFonts w:ascii="Arial" w:eastAsia="Times New Roman" w:hAnsi="Arial" w:cs="Arial"/>
          <w:b/>
          <w:bCs/>
          <w:color w:val="212529"/>
          <w:sz w:val="36"/>
          <w:szCs w:val="36"/>
          <w:lang w:eastAsia="ru-RU"/>
        </w:rPr>
        <w:t>Взыскивают с </w:t>
      </w:r>
      <w:proofErr w:type="spellStart"/>
      <w:r w:rsidRPr="003D067E">
        <w:rPr>
          <w:rFonts w:ascii="Arial" w:eastAsia="Times New Roman" w:hAnsi="Arial" w:cs="Arial"/>
          <w:b/>
          <w:bCs/>
          <w:color w:val="212529"/>
          <w:sz w:val="36"/>
          <w:szCs w:val="36"/>
          <w:lang w:eastAsia="ru-RU"/>
        </w:rPr>
        <w:t>минфина</w:t>
      </w:r>
      <w:proofErr w:type="spellEnd"/>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Раньше бюджет напрямую не финансировал электросетевым компаниям такие выпадающие доходы. Вы считаете, это решение правильным?</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То, что у нас появится законный источник финансирования этих расходов, я считаю положительным моментом. Хотел бы напомнить, что с 2016 года филиалу не компенсируют расходы по </w:t>
      </w:r>
      <w:proofErr w:type="spellStart"/>
      <w:r w:rsidRPr="003D067E">
        <w:rPr>
          <w:rFonts w:ascii="Times New Roman" w:eastAsia="Times New Roman" w:hAnsi="Times New Roman" w:cs="Times New Roman"/>
          <w:color w:val="212529"/>
          <w:sz w:val="25"/>
          <w:szCs w:val="25"/>
          <w:lang w:eastAsia="ru-RU"/>
        </w:rPr>
        <w:t>перетоку</w:t>
      </w:r>
      <w:proofErr w:type="spellEnd"/>
      <w:r w:rsidRPr="003D067E">
        <w:rPr>
          <w:rFonts w:ascii="Times New Roman" w:eastAsia="Times New Roman" w:hAnsi="Times New Roman" w:cs="Times New Roman"/>
          <w:color w:val="212529"/>
          <w:sz w:val="25"/>
          <w:szCs w:val="25"/>
          <w:lang w:eastAsia="ru-RU"/>
        </w:rPr>
        <w:t xml:space="preserve"> электроэнергии в Республику Алтай. При этом наш регулятор признал, что мы несем затраты, что они обоснованные. Но он считал, что оплачивать их должны потребители не Алтайского края, а Республики Алтай.</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Однако в Республике Алтай это тоже не оплачивали. В итоге за пять лет накопился долг — 1,1 </w:t>
      </w:r>
      <w:proofErr w:type="gramStart"/>
      <w:r w:rsidRPr="003D067E">
        <w:rPr>
          <w:rFonts w:ascii="Times New Roman" w:eastAsia="Times New Roman" w:hAnsi="Times New Roman" w:cs="Times New Roman"/>
          <w:color w:val="212529"/>
          <w:sz w:val="25"/>
          <w:szCs w:val="25"/>
          <w:lang w:eastAsia="ru-RU"/>
        </w:rPr>
        <w:t>млрд</w:t>
      </w:r>
      <w:proofErr w:type="gramEnd"/>
      <w:r w:rsidRPr="003D067E">
        <w:rPr>
          <w:rFonts w:ascii="Times New Roman" w:eastAsia="Times New Roman" w:hAnsi="Times New Roman" w:cs="Times New Roman"/>
          <w:color w:val="212529"/>
          <w:sz w:val="25"/>
          <w:szCs w:val="25"/>
          <w:lang w:eastAsia="ru-RU"/>
        </w:rPr>
        <w:t xml:space="preserve"> рублей. Часть этого долга — 912 </w:t>
      </w:r>
      <w:proofErr w:type="gramStart"/>
      <w:r w:rsidRPr="003D067E">
        <w:rPr>
          <w:rFonts w:ascii="Times New Roman" w:eastAsia="Times New Roman" w:hAnsi="Times New Roman" w:cs="Times New Roman"/>
          <w:color w:val="212529"/>
          <w:sz w:val="25"/>
          <w:szCs w:val="25"/>
          <w:lang w:eastAsia="ru-RU"/>
        </w:rPr>
        <w:t>млн</w:t>
      </w:r>
      <w:proofErr w:type="gramEnd"/>
      <w:r w:rsidRPr="003D067E">
        <w:rPr>
          <w:rFonts w:ascii="Times New Roman" w:eastAsia="Times New Roman" w:hAnsi="Times New Roman" w:cs="Times New Roman"/>
          <w:color w:val="212529"/>
          <w:sz w:val="25"/>
          <w:szCs w:val="25"/>
          <w:lang w:eastAsia="ru-RU"/>
        </w:rPr>
        <w:t xml:space="preserve"> рублей — мы взыскиваем в суде с министерства финансов Республики Алтай. Уже назначена экспертиза, решение ожидаем в ближайшее время.</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Если вы </w:t>
      </w:r>
      <w:proofErr w:type="gramStart"/>
      <w:r w:rsidRPr="003D067E">
        <w:rPr>
          <w:rFonts w:ascii="Arial" w:eastAsia="Times New Roman" w:hAnsi="Arial" w:cs="Arial"/>
          <w:b/>
          <w:bCs/>
          <w:color w:val="212529"/>
          <w:sz w:val="27"/>
          <w:szCs w:val="27"/>
          <w:lang w:eastAsia="ru-RU"/>
        </w:rPr>
        <w:t>выиграете суд и вам не заплатят</w:t>
      </w:r>
      <w:proofErr w:type="gramEnd"/>
      <w:r w:rsidRPr="003D067E">
        <w:rPr>
          <w:rFonts w:ascii="Arial" w:eastAsia="Times New Roman" w:hAnsi="Arial" w:cs="Arial"/>
          <w:b/>
          <w:bCs/>
          <w:color w:val="212529"/>
          <w:sz w:val="27"/>
          <w:szCs w:val="27"/>
          <w:lang w:eastAsia="ru-RU"/>
        </w:rPr>
        <w:t>, вы отключите объекты, принадлежащие региону?</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Мы не намерены применять жесткие меры. Процедура взыскания долга не будет связана с введением ограничений подачи электроэнергии потребителям.</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Будут ли объединять «Алтайэнерго» и «Горно-Алтайские электросети»?</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Поручение об объединении этих филиалов компании «</w:t>
      </w:r>
      <w:proofErr w:type="spellStart"/>
      <w:r w:rsidRPr="003D067E">
        <w:rPr>
          <w:rFonts w:ascii="Times New Roman" w:eastAsia="Times New Roman" w:hAnsi="Times New Roman" w:cs="Times New Roman"/>
          <w:color w:val="212529"/>
          <w:sz w:val="25"/>
          <w:szCs w:val="25"/>
          <w:lang w:eastAsia="ru-RU"/>
        </w:rPr>
        <w:t>Россети</w:t>
      </w:r>
      <w:proofErr w:type="spellEnd"/>
      <w:r w:rsidRPr="003D067E">
        <w:rPr>
          <w:rFonts w:ascii="Times New Roman" w:eastAsia="Times New Roman" w:hAnsi="Times New Roman" w:cs="Times New Roman"/>
          <w:color w:val="212529"/>
          <w:sz w:val="25"/>
          <w:szCs w:val="25"/>
          <w:lang w:eastAsia="ru-RU"/>
        </w:rPr>
        <w:t xml:space="preserve"> Сибирь» дано правительством России группе компаний «</w:t>
      </w:r>
      <w:proofErr w:type="spellStart"/>
      <w:r w:rsidRPr="003D067E">
        <w:rPr>
          <w:rFonts w:ascii="Times New Roman" w:eastAsia="Times New Roman" w:hAnsi="Times New Roman" w:cs="Times New Roman"/>
          <w:color w:val="212529"/>
          <w:sz w:val="25"/>
          <w:szCs w:val="25"/>
          <w:lang w:eastAsia="ru-RU"/>
        </w:rPr>
        <w:t>Россети</w:t>
      </w:r>
      <w:proofErr w:type="spellEnd"/>
      <w:r w:rsidRPr="003D067E">
        <w:rPr>
          <w:rFonts w:ascii="Times New Roman" w:eastAsia="Times New Roman" w:hAnsi="Times New Roman" w:cs="Times New Roman"/>
          <w:color w:val="212529"/>
          <w:sz w:val="25"/>
          <w:szCs w:val="25"/>
          <w:lang w:eastAsia="ru-RU"/>
        </w:rPr>
        <w:t>». Сейчас проходят корпоративные процедуры, направленные на реализацию этого поручения. В ближайшее время, если ничего не изменится, объединение состоится.</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Но потребители этого не почувствуют, большинство работников филиала «Горно-Алтайские электросети» тоже. Скорее всего, произойдет лишь небольшая оптимизация управленческого персонала, ну и изменятся названия некоторых должностей.</w:t>
      </w:r>
    </w:p>
    <w:p w:rsidR="003D067E" w:rsidRPr="003D067E" w:rsidRDefault="003D067E" w:rsidP="003D067E">
      <w:pPr>
        <w:shd w:val="clear" w:color="auto" w:fill="FFFFFF"/>
        <w:spacing w:after="270" w:line="240" w:lineRule="auto"/>
        <w:outlineLvl w:val="1"/>
        <w:rPr>
          <w:rFonts w:ascii="Arial" w:eastAsia="Times New Roman" w:hAnsi="Arial" w:cs="Arial"/>
          <w:b/>
          <w:bCs/>
          <w:color w:val="212529"/>
          <w:sz w:val="36"/>
          <w:szCs w:val="36"/>
          <w:lang w:eastAsia="ru-RU"/>
        </w:rPr>
      </w:pPr>
      <w:r w:rsidRPr="003D067E">
        <w:rPr>
          <w:rFonts w:ascii="Arial" w:eastAsia="Times New Roman" w:hAnsi="Arial" w:cs="Arial"/>
          <w:b/>
          <w:bCs/>
          <w:color w:val="212529"/>
          <w:sz w:val="36"/>
          <w:szCs w:val="36"/>
          <w:lang w:eastAsia="ru-RU"/>
        </w:rPr>
        <w:t>Опасные пределы</w:t>
      </w:r>
    </w:p>
    <w:p w:rsidR="003D067E" w:rsidRPr="003D067E" w:rsidRDefault="003D067E" w:rsidP="003D067E">
      <w:pPr>
        <w:shd w:val="clear" w:color="auto" w:fill="F5F5F0"/>
        <w:spacing w:after="0" w:line="240" w:lineRule="auto"/>
        <w:rPr>
          <w:rFonts w:ascii="Arial" w:eastAsia="Times New Roman" w:hAnsi="Arial" w:cs="Arial"/>
          <w:color w:val="212529"/>
          <w:sz w:val="21"/>
          <w:szCs w:val="21"/>
          <w:lang w:eastAsia="ru-RU"/>
        </w:rPr>
      </w:pPr>
    </w:p>
    <w:p w:rsidR="003D067E" w:rsidRPr="003D067E" w:rsidRDefault="003D067E" w:rsidP="003D067E">
      <w:pPr>
        <w:shd w:val="clear" w:color="auto" w:fill="F5F5F0"/>
        <w:spacing w:line="240" w:lineRule="auto"/>
        <w:rPr>
          <w:rFonts w:ascii="Arial" w:eastAsia="Times New Roman" w:hAnsi="Arial" w:cs="Arial"/>
          <w:color w:val="A5A58C"/>
          <w:sz w:val="19"/>
          <w:szCs w:val="19"/>
          <w:lang w:eastAsia="ru-RU"/>
        </w:rPr>
      </w:pPr>
      <w:r w:rsidRPr="003D067E">
        <w:rPr>
          <w:rFonts w:ascii="Arial" w:eastAsia="Times New Roman" w:hAnsi="Arial" w:cs="Arial"/>
          <w:color w:val="A5A58C"/>
          <w:sz w:val="19"/>
          <w:szCs w:val="19"/>
          <w:lang w:eastAsia="ru-RU"/>
        </w:rPr>
        <w:t>ПАО «</w:t>
      </w:r>
      <w:proofErr w:type="spellStart"/>
      <w:r w:rsidRPr="003D067E">
        <w:rPr>
          <w:rFonts w:ascii="Arial" w:eastAsia="Times New Roman" w:hAnsi="Arial" w:cs="Arial"/>
          <w:color w:val="A5A58C"/>
          <w:sz w:val="19"/>
          <w:szCs w:val="19"/>
          <w:lang w:eastAsia="ru-RU"/>
        </w:rPr>
        <w:t>Россети</w:t>
      </w:r>
      <w:proofErr w:type="spellEnd"/>
      <w:r w:rsidRPr="003D067E">
        <w:rPr>
          <w:rFonts w:ascii="Arial" w:eastAsia="Times New Roman" w:hAnsi="Arial" w:cs="Arial"/>
          <w:color w:val="A5A58C"/>
          <w:sz w:val="19"/>
          <w:szCs w:val="19"/>
          <w:lang w:eastAsia="ru-RU"/>
        </w:rPr>
        <w:t xml:space="preserve"> Сибирь»</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Как влияет на конечную цену электроэнергии тариф на передачу?</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lastRenderedPageBreak/>
        <w:t>— В структуре цены доля распределительных электросетей — 28%. Доля «Алтайэнерго» — 17%, но мы и занимаем 63% рынка Алтайского края. Еще 53% получает оптовый рынок — это плата за производство электроэнергии, 6% - Федеральная сетевая компания, которая доставляет в регион электроэнергию. Сбытовая надбавка — 13%. С 2017 года прирост сбытовой надбавки составил 185%, а тариф на передачу электроэнергии снизился на 2%.</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Какова будет рентабельность компании в 2021 году?</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 «Алтайэнерго» получит убыток (- 485) </w:t>
      </w:r>
      <w:proofErr w:type="gramStart"/>
      <w:r w:rsidRPr="003D067E">
        <w:rPr>
          <w:rFonts w:ascii="Times New Roman" w:eastAsia="Times New Roman" w:hAnsi="Times New Roman" w:cs="Times New Roman"/>
          <w:color w:val="212529"/>
          <w:sz w:val="25"/>
          <w:szCs w:val="25"/>
          <w:lang w:eastAsia="ru-RU"/>
        </w:rPr>
        <w:t>млн</w:t>
      </w:r>
      <w:proofErr w:type="gramEnd"/>
      <w:r w:rsidRPr="003D067E">
        <w:rPr>
          <w:rFonts w:ascii="Times New Roman" w:eastAsia="Times New Roman" w:hAnsi="Times New Roman" w:cs="Times New Roman"/>
          <w:color w:val="212529"/>
          <w:sz w:val="25"/>
          <w:szCs w:val="25"/>
          <w:lang w:eastAsia="ru-RU"/>
        </w:rPr>
        <w:t xml:space="preserve"> рублей. В 2022 году мы прогнозируем рост убытков до 500 млн — но это без учета компенсации в 200 млн, так как постановление правительства пока не подписано</w:t>
      </w:r>
      <w:proofErr w:type="gramStart"/>
      <w:r w:rsidRPr="003D067E">
        <w:rPr>
          <w:rFonts w:ascii="Times New Roman" w:eastAsia="Times New Roman" w:hAnsi="Times New Roman" w:cs="Times New Roman"/>
          <w:color w:val="212529"/>
          <w:sz w:val="25"/>
          <w:szCs w:val="25"/>
          <w:lang w:eastAsia="ru-RU"/>
        </w:rPr>
        <w:t>… В</w:t>
      </w:r>
      <w:proofErr w:type="gramEnd"/>
      <w:r w:rsidRPr="003D067E">
        <w:rPr>
          <w:rFonts w:ascii="Times New Roman" w:eastAsia="Times New Roman" w:hAnsi="Times New Roman" w:cs="Times New Roman"/>
          <w:color w:val="212529"/>
          <w:sz w:val="25"/>
          <w:szCs w:val="25"/>
          <w:lang w:eastAsia="ru-RU"/>
        </w:rPr>
        <w:t>от, на ваш взгляд, электросетевая компания работает в рыночных условиях и в бизнесе или это социальная компания?</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Отвечу вопросом на вопрос: а как вы считаете?</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Давайте порассуждаем. Как регулируется цена, например, на гречку? Гречки не хватает — цена растет, ее слишком много на рынке — падает. У нас в течение года вне зависимости от погодных условий, нагрузки и спроса цена одна и та же.</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И более того, ежегодно Федеральная антимонопольная служба устанавливает предельный рост тарифа на передачу, независимо от уровня фактической инфляции и роста цен у поставщиков. На протяжении нескольких лет этот предел составлял 2,8−3%. На 2022 год он еще не установлен, но, согласно сценарным условиям, составит 3,5%.</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Что такое 3,5% для нашей ремонтной программы, если 70% от нее — затраты на сырье, материалы, оборудование, а металл за год подорожал как минимум вдвое?</w:t>
      </w:r>
    </w:p>
    <w:p w:rsidR="003D067E" w:rsidRPr="003D067E" w:rsidRDefault="003D067E" w:rsidP="003D067E">
      <w:pPr>
        <w:shd w:val="clear" w:color="auto" w:fill="FFFFFF"/>
        <w:spacing w:line="240" w:lineRule="auto"/>
        <w:rPr>
          <w:rFonts w:ascii="Arial" w:eastAsia="Times New Roman" w:hAnsi="Arial" w:cs="Arial"/>
          <w:color w:val="A5A58C"/>
          <w:sz w:val="19"/>
          <w:szCs w:val="19"/>
          <w:lang w:eastAsia="ru-RU"/>
        </w:rPr>
      </w:pPr>
      <w:r w:rsidRPr="003D067E">
        <w:rPr>
          <w:rFonts w:ascii="Arial" w:eastAsia="Times New Roman" w:hAnsi="Arial" w:cs="Arial"/>
          <w:color w:val="A5A58C"/>
          <w:sz w:val="19"/>
          <w:szCs w:val="19"/>
          <w:lang w:eastAsia="ru-RU"/>
        </w:rPr>
        <w:t>ПАО «</w:t>
      </w:r>
      <w:proofErr w:type="spellStart"/>
      <w:r w:rsidRPr="003D067E">
        <w:rPr>
          <w:rFonts w:ascii="Arial" w:eastAsia="Times New Roman" w:hAnsi="Arial" w:cs="Arial"/>
          <w:color w:val="A5A58C"/>
          <w:sz w:val="19"/>
          <w:szCs w:val="19"/>
          <w:lang w:eastAsia="ru-RU"/>
        </w:rPr>
        <w:t>Россети</w:t>
      </w:r>
      <w:proofErr w:type="spellEnd"/>
      <w:r w:rsidRPr="003D067E">
        <w:rPr>
          <w:rFonts w:ascii="Arial" w:eastAsia="Times New Roman" w:hAnsi="Arial" w:cs="Arial"/>
          <w:color w:val="A5A58C"/>
          <w:sz w:val="19"/>
          <w:szCs w:val="19"/>
          <w:lang w:eastAsia="ru-RU"/>
        </w:rPr>
        <w:t xml:space="preserve"> Сибирь»</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Многие компании говорят — ничего личного, только бизнес, повышаем цены, так как наши поставщики их вздули.</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Они перекладывают свои издержки на потребителей. И мы с вами идем и платим больше. Итоговый результат в бизнесе — всегда плюс. Если он будет работать с минусом, то уйдет в банкротство.</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А электросетевая компания не может поднять свой тариф из-за того, что наши поставщики подняли цены на все. При этом есть обязательные требования </w:t>
      </w:r>
      <w:proofErr w:type="spellStart"/>
      <w:r w:rsidRPr="003D067E">
        <w:rPr>
          <w:rFonts w:ascii="Times New Roman" w:eastAsia="Times New Roman" w:hAnsi="Times New Roman" w:cs="Times New Roman"/>
          <w:color w:val="212529"/>
          <w:sz w:val="25"/>
          <w:szCs w:val="25"/>
          <w:lang w:eastAsia="ru-RU"/>
        </w:rPr>
        <w:t>Ростехназора</w:t>
      </w:r>
      <w:proofErr w:type="spellEnd"/>
      <w:r w:rsidRPr="003D067E">
        <w:rPr>
          <w:rFonts w:ascii="Times New Roman" w:eastAsia="Times New Roman" w:hAnsi="Times New Roman" w:cs="Times New Roman"/>
          <w:color w:val="212529"/>
          <w:sz w:val="25"/>
          <w:szCs w:val="25"/>
          <w:lang w:eastAsia="ru-RU"/>
        </w:rPr>
        <w:t xml:space="preserve"> и других контрольно-надзорных органов. Есть требования «Системного оператора», которые мы тоже не имеем права не выполнить — иначе не получим паспорт готовности. Так мы рыночная компания или социальная?</w:t>
      </w:r>
    </w:p>
    <w:p w:rsidR="003D067E" w:rsidRPr="003D067E" w:rsidRDefault="003D067E" w:rsidP="003D067E">
      <w:pPr>
        <w:shd w:val="clear" w:color="auto" w:fill="F5F5F0"/>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Факт</w:t>
      </w:r>
    </w:p>
    <w:p w:rsidR="003D067E" w:rsidRPr="003D067E" w:rsidRDefault="003D067E" w:rsidP="003D067E">
      <w:pPr>
        <w:shd w:val="clear" w:color="auto" w:fill="F5F5F0"/>
        <w:spacing w:line="240" w:lineRule="auto"/>
        <w:rPr>
          <w:rFonts w:ascii="Arial" w:eastAsia="Times New Roman" w:hAnsi="Arial" w:cs="Arial"/>
          <w:color w:val="212529"/>
          <w:sz w:val="25"/>
          <w:szCs w:val="25"/>
          <w:lang w:eastAsia="ru-RU"/>
        </w:rPr>
      </w:pPr>
      <w:r w:rsidRPr="003D067E">
        <w:rPr>
          <w:rFonts w:ascii="Arial" w:eastAsia="Times New Roman" w:hAnsi="Arial" w:cs="Arial"/>
          <w:i/>
          <w:iCs/>
          <w:color w:val="212529"/>
          <w:sz w:val="25"/>
          <w:szCs w:val="25"/>
          <w:lang w:eastAsia="ru-RU"/>
        </w:rPr>
        <w:t>Минэнерго РФ выдало «Алтайэнерго» паспорт готовности к осенне-зимнему периоду 2021−2022 с максимальным индексом — единица.</w:t>
      </w:r>
    </w:p>
    <w:p w:rsidR="003D067E" w:rsidRPr="003D067E" w:rsidRDefault="003D067E" w:rsidP="003D067E">
      <w:pPr>
        <w:shd w:val="clear" w:color="auto" w:fill="FFFFFF"/>
        <w:spacing w:after="270" w:line="240" w:lineRule="auto"/>
        <w:outlineLvl w:val="1"/>
        <w:rPr>
          <w:rFonts w:ascii="Arial" w:eastAsia="Times New Roman" w:hAnsi="Arial" w:cs="Arial"/>
          <w:b/>
          <w:bCs/>
          <w:color w:val="212529"/>
          <w:sz w:val="36"/>
          <w:szCs w:val="36"/>
          <w:lang w:eastAsia="ru-RU"/>
        </w:rPr>
      </w:pPr>
      <w:r w:rsidRPr="003D067E">
        <w:rPr>
          <w:rFonts w:ascii="Arial" w:eastAsia="Times New Roman" w:hAnsi="Arial" w:cs="Arial"/>
          <w:b/>
          <w:bCs/>
          <w:color w:val="212529"/>
          <w:sz w:val="36"/>
          <w:szCs w:val="36"/>
          <w:lang w:eastAsia="ru-RU"/>
        </w:rPr>
        <w:t>Не цифры, а беда</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lastRenderedPageBreak/>
        <w:t>— Несколько лет обсуждается такая резонансная тема, как отмена льготного подключения. Но вы же выигрываете от того, что у вас появляются новые потребители. Почему вы за отмену?</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 Затраты на одно </w:t>
      </w:r>
      <w:proofErr w:type="spellStart"/>
      <w:r w:rsidRPr="003D067E">
        <w:rPr>
          <w:rFonts w:ascii="Times New Roman" w:eastAsia="Times New Roman" w:hAnsi="Times New Roman" w:cs="Times New Roman"/>
          <w:color w:val="212529"/>
          <w:sz w:val="25"/>
          <w:szCs w:val="25"/>
          <w:lang w:eastAsia="ru-RU"/>
        </w:rPr>
        <w:t>техприсоединение</w:t>
      </w:r>
      <w:proofErr w:type="spellEnd"/>
      <w:r w:rsidRPr="003D067E">
        <w:rPr>
          <w:rFonts w:ascii="Times New Roman" w:eastAsia="Times New Roman" w:hAnsi="Times New Roman" w:cs="Times New Roman"/>
          <w:color w:val="212529"/>
          <w:sz w:val="25"/>
          <w:szCs w:val="25"/>
          <w:lang w:eastAsia="ru-RU"/>
        </w:rPr>
        <w:t xml:space="preserve"> в среднем в «Алтайэнерго» составляют около 433 тыс. рублей. Обычно заявитель платит порядка 55 тыс. рублей, население — по 550 рублей. Но не только в этом дело.</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Вот график: динамика потребляемой и используемой мощности. Вот то, что мы построили. Ежегодный прирост мощности на основании договоров </w:t>
      </w:r>
      <w:proofErr w:type="spellStart"/>
      <w:r w:rsidRPr="003D067E">
        <w:rPr>
          <w:rFonts w:ascii="Times New Roman" w:eastAsia="Times New Roman" w:hAnsi="Times New Roman" w:cs="Times New Roman"/>
          <w:color w:val="212529"/>
          <w:sz w:val="25"/>
          <w:szCs w:val="25"/>
          <w:lang w:eastAsia="ru-RU"/>
        </w:rPr>
        <w:t>техприсоединения</w:t>
      </w:r>
      <w:proofErr w:type="spellEnd"/>
      <w:r w:rsidRPr="003D067E">
        <w:rPr>
          <w:rFonts w:ascii="Times New Roman" w:eastAsia="Times New Roman" w:hAnsi="Times New Roman" w:cs="Times New Roman"/>
          <w:color w:val="212529"/>
          <w:sz w:val="25"/>
          <w:szCs w:val="25"/>
          <w:lang w:eastAsia="ru-RU"/>
        </w:rPr>
        <w:t> — 90 мегаватт. А вот мощности, которые используются по факту — их в четыре раза меньше. Три четверти не используются вообще. Для кого мы строим? Где здесь доход?</w:t>
      </w:r>
    </w:p>
    <w:p w:rsidR="003D067E" w:rsidRPr="003D067E" w:rsidRDefault="003D067E" w:rsidP="003D067E">
      <w:pPr>
        <w:shd w:val="clear" w:color="auto" w:fill="F5F5F0"/>
        <w:spacing w:after="0" w:line="240" w:lineRule="auto"/>
        <w:rPr>
          <w:rFonts w:ascii="Arial" w:eastAsia="Times New Roman" w:hAnsi="Arial" w:cs="Arial"/>
          <w:color w:val="212529"/>
          <w:sz w:val="21"/>
          <w:szCs w:val="21"/>
          <w:lang w:eastAsia="ru-RU"/>
        </w:rPr>
      </w:pPr>
    </w:p>
    <w:p w:rsidR="003D067E" w:rsidRPr="003D067E" w:rsidRDefault="003D067E" w:rsidP="003D067E">
      <w:pPr>
        <w:shd w:val="clear" w:color="auto" w:fill="F5F5F0"/>
        <w:spacing w:line="240" w:lineRule="auto"/>
        <w:rPr>
          <w:rFonts w:ascii="Arial" w:eastAsia="Times New Roman" w:hAnsi="Arial" w:cs="Arial"/>
          <w:color w:val="A5A58C"/>
          <w:sz w:val="19"/>
          <w:szCs w:val="19"/>
          <w:lang w:eastAsia="ru-RU"/>
        </w:rPr>
      </w:pPr>
      <w:r w:rsidRPr="003D067E">
        <w:rPr>
          <w:rFonts w:ascii="Arial" w:eastAsia="Times New Roman" w:hAnsi="Arial" w:cs="Arial"/>
          <w:color w:val="A5A58C"/>
          <w:sz w:val="19"/>
          <w:szCs w:val="19"/>
          <w:lang w:eastAsia="ru-RU"/>
        </w:rPr>
        <w:t>ПАО «</w:t>
      </w:r>
      <w:proofErr w:type="spellStart"/>
      <w:r w:rsidRPr="003D067E">
        <w:rPr>
          <w:rFonts w:ascii="Arial" w:eastAsia="Times New Roman" w:hAnsi="Arial" w:cs="Arial"/>
          <w:color w:val="A5A58C"/>
          <w:sz w:val="19"/>
          <w:szCs w:val="19"/>
          <w:lang w:eastAsia="ru-RU"/>
        </w:rPr>
        <w:t>Россети</w:t>
      </w:r>
      <w:proofErr w:type="spellEnd"/>
      <w:r w:rsidRPr="003D067E">
        <w:rPr>
          <w:rFonts w:ascii="Arial" w:eastAsia="Times New Roman" w:hAnsi="Arial" w:cs="Arial"/>
          <w:color w:val="A5A58C"/>
          <w:sz w:val="19"/>
          <w:szCs w:val="19"/>
          <w:lang w:eastAsia="ru-RU"/>
        </w:rPr>
        <w:t xml:space="preserve"> Сибирь»</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А вы не можете отказаться от каких-то необоснованных проектов?</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Не можем. По закону после того, как к нам обратятся с заявкой на льготное присоединение, мы не имеем права отказать. Компания обязана заключить договор и в течение шести месяцев подвести линию. Хотя договор — это волеизъявление двух сторон.</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Почему люди отказываются от присоединения?</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 Их затраты небольшие, а ответственности они не несут никакой. Судебная практика показывает: мы можем взыскать с такого потребителя только в объеме понесенных им затрат. Он же договор не расторг, акт </w:t>
      </w:r>
      <w:proofErr w:type="spellStart"/>
      <w:r w:rsidRPr="003D067E">
        <w:rPr>
          <w:rFonts w:ascii="Times New Roman" w:eastAsia="Times New Roman" w:hAnsi="Times New Roman" w:cs="Times New Roman"/>
          <w:color w:val="212529"/>
          <w:sz w:val="25"/>
          <w:szCs w:val="25"/>
          <w:lang w:eastAsia="ru-RU"/>
        </w:rPr>
        <w:t>техприсоединения</w:t>
      </w:r>
      <w:proofErr w:type="spellEnd"/>
      <w:r w:rsidRPr="003D067E">
        <w:rPr>
          <w:rFonts w:ascii="Times New Roman" w:eastAsia="Times New Roman" w:hAnsi="Times New Roman" w:cs="Times New Roman"/>
          <w:color w:val="212529"/>
          <w:sz w:val="25"/>
          <w:szCs w:val="25"/>
          <w:lang w:eastAsia="ru-RU"/>
        </w:rPr>
        <w:t xml:space="preserve"> подписал — только не потребляет.</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Это не просто цифры, это беда. Я часто привожу историю с Красногорским районом. Местный житель подал заявку — нужно было подвести к пасеке линию длиной 18 километров, по горам. Наши затраты составляли около 19 </w:t>
      </w:r>
      <w:proofErr w:type="gramStart"/>
      <w:r w:rsidRPr="003D067E">
        <w:rPr>
          <w:rFonts w:ascii="Times New Roman" w:eastAsia="Times New Roman" w:hAnsi="Times New Roman" w:cs="Times New Roman"/>
          <w:color w:val="212529"/>
          <w:sz w:val="25"/>
          <w:szCs w:val="25"/>
          <w:lang w:eastAsia="ru-RU"/>
        </w:rPr>
        <w:t>млн</w:t>
      </w:r>
      <w:proofErr w:type="gramEnd"/>
      <w:r w:rsidRPr="003D067E">
        <w:rPr>
          <w:rFonts w:ascii="Times New Roman" w:eastAsia="Times New Roman" w:hAnsi="Times New Roman" w:cs="Times New Roman"/>
          <w:color w:val="212529"/>
          <w:sz w:val="25"/>
          <w:szCs w:val="25"/>
          <w:lang w:eastAsia="ru-RU"/>
        </w:rPr>
        <w:t xml:space="preserve"> рублей. Мы пригласили этого пасечника, предложили — купите себе дизель. Пасека — это же всего три месяца, </w:t>
      </w:r>
      <w:proofErr w:type="spellStart"/>
      <w:r w:rsidRPr="003D067E">
        <w:rPr>
          <w:rFonts w:ascii="Times New Roman" w:eastAsia="Times New Roman" w:hAnsi="Times New Roman" w:cs="Times New Roman"/>
          <w:color w:val="212529"/>
          <w:sz w:val="25"/>
          <w:szCs w:val="25"/>
          <w:lang w:eastAsia="ru-RU"/>
        </w:rPr>
        <w:t>пятикиловаттный</w:t>
      </w:r>
      <w:proofErr w:type="spellEnd"/>
      <w:r w:rsidRPr="003D067E">
        <w:rPr>
          <w:rFonts w:ascii="Times New Roman" w:eastAsia="Times New Roman" w:hAnsi="Times New Roman" w:cs="Times New Roman"/>
          <w:color w:val="212529"/>
          <w:sz w:val="25"/>
          <w:szCs w:val="25"/>
          <w:lang w:eastAsia="ru-RU"/>
        </w:rPr>
        <w:t xml:space="preserve"> дизельный двигатель стоит 30 тыс. рублей — а он </w:t>
      </w:r>
      <w:proofErr w:type="gramStart"/>
      <w:r w:rsidRPr="003D067E">
        <w:rPr>
          <w:rFonts w:ascii="Times New Roman" w:eastAsia="Times New Roman" w:hAnsi="Times New Roman" w:cs="Times New Roman"/>
          <w:color w:val="212529"/>
          <w:sz w:val="25"/>
          <w:szCs w:val="25"/>
          <w:lang w:eastAsia="ru-RU"/>
        </w:rPr>
        <w:t>заявился</w:t>
      </w:r>
      <w:proofErr w:type="gramEnd"/>
      <w:r w:rsidRPr="003D067E">
        <w:rPr>
          <w:rFonts w:ascii="Times New Roman" w:eastAsia="Times New Roman" w:hAnsi="Times New Roman" w:cs="Times New Roman"/>
          <w:color w:val="212529"/>
          <w:sz w:val="25"/>
          <w:szCs w:val="25"/>
          <w:lang w:eastAsia="ru-RU"/>
        </w:rPr>
        <w:t xml:space="preserve"> на мощность 1 кВт. Человек не согласился. Глава района тоже разговаривал с ним на эту тему, потому что сэкономленные деньги можно было потратить на ремонт сетей в районе — там, где это остро необходимо. Но и этот диалог не принес результата.</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И вы построили?</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 Да, потому что заявитель подал на нас жалобы президенту, губернатору, в прокуратуру, в ФАС. Мы опоздали на четыре дня, за нарушение сроков компанию оштрафовала антимонопольная служба на 100 тыс. рублей. </w:t>
      </w:r>
      <w:proofErr w:type="gramStart"/>
      <w:r w:rsidRPr="003D067E">
        <w:rPr>
          <w:rFonts w:ascii="Times New Roman" w:eastAsia="Times New Roman" w:hAnsi="Times New Roman" w:cs="Times New Roman"/>
          <w:color w:val="212529"/>
          <w:sz w:val="25"/>
          <w:szCs w:val="25"/>
          <w:lang w:eastAsia="ru-RU"/>
        </w:rPr>
        <w:t>Знаете сколько за год он потребил</w:t>
      </w:r>
      <w:proofErr w:type="gramEnd"/>
      <w:r w:rsidRPr="003D067E">
        <w:rPr>
          <w:rFonts w:ascii="Times New Roman" w:eastAsia="Times New Roman" w:hAnsi="Times New Roman" w:cs="Times New Roman"/>
          <w:color w:val="212529"/>
          <w:sz w:val="25"/>
          <w:szCs w:val="25"/>
          <w:lang w:eastAsia="ru-RU"/>
        </w:rPr>
        <w:t xml:space="preserve"> киловатт-часов? Ноль. Он просто не стал ничего там делать.</w:t>
      </w:r>
    </w:p>
    <w:p w:rsidR="003D067E" w:rsidRPr="003D067E" w:rsidRDefault="003D067E" w:rsidP="003D067E">
      <w:pPr>
        <w:shd w:val="clear" w:color="auto" w:fill="FFFFFF"/>
        <w:spacing w:line="240" w:lineRule="auto"/>
        <w:rPr>
          <w:rFonts w:ascii="Arial" w:eastAsia="Times New Roman" w:hAnsi="Arial" w:cs="Arial"/>
          <w:color w:val="A5A58C"/>
          <w:sz w:val="19"/>
          <w:szCs w:val="19"/>
          <w:lang w:eastAsia="ru-RU"/>
        </w:rPr>
      </w:pPr>
      <w:r w:rsidRPr="003D067E">
        <w:rPr>
          <w:rFonts w:ascii="Arial" w:eastAsia="Times New Roman" w:hAnsi="Arial" w:cs="Arial"/>
          <w:color w:val="A5A58C"/>
          <w:sz w:val="19"/>
          <w:szCs w:val="19"/>
          <w:lang w:eastAsia="ru-RU"/>
        </w:rPr>
        <w:t>ПАО «</w:t>
      </w:r>
      <w:proofErr w:type="spellStart"/>
      <w:r w:rsidRPr="003D067E">
        <w:rPr>
          <w:rFonts w:ascii="Arial" w:eastAsia="Times New Roman" w:hAnsi="Arial" w:cs="Arial"/>
          <w:color w:val="A5A58C"/>
          <w:sz w:val="19"/>
          <w:szCs w:val="19"/>
          <w:lang w:eastAsia="ru-RU"/>
        </w:rPr>
        <w:t>Россети</w:t>
      </w:r>
      <w:proofErr w:type="spellEnd"/>
      <w:r w:rsidRPr="003D067E">
        <w:rPr>
          <w:rFonts w:ascii="Arial" w:eastAsia="Times New Roman" w:hAnsi="Arial" w:cs="Arial"/>
          <w:color w:val="A5A58C"/>
          <w:sz w:val="19"/>
          <w:szCs w:val="19"/>
          <w:lang w:eastAsia="ru-RU"/>
        </w:rPr>
        <w:t xml:space="preserve"> Сибирь»</w:t>
      </w:r>
    </w:p>
    <w:p w:rsidR="003D067E" w:rsidRPr="003D067E" w:rsidRDefault="003D067E" w:rsidP="003D067E">
      <w:pPr>
        <w:shd w:val="clear" w:color="auto" w:fill="FFFFFF"/>
        <w:spacing w:after="270" w:line="240" w:lineRule="auto"/>
        <w:outlineLvl w:val="1"/>
        <w:rPr>
          <w:rFonts w:ascii="Arial" w:eastAsia="Times New Roman" w:hAnsi="Arial" w:cs="Arial"/>
          <w:b/>
          <w:bCs/>
          <w:color w:val="212529"/>
          <w:sz w:val="36"/>
          <w:szCs w:val="36"/>
          <w:lang w:eastAsia="ru-RU"/>
        </w:rPr>
      </w:pPr>
      <w:r w:rsidRPr="003D067E">
        <w:rPr>
          <w:rFonts w:ascii="Arial" w:eastAsia="Times New Roman" w:hAnsi="Arial" w:cs="Arial"/>
          <w:b/>
          <w:bCs/>
          <w:color w:val="212529"/>
          <w:sz w:val="36"/>
          <w:szCs w:val="36"/>
          <w:lang w:eastAsia="ru-RU"/>
        </w:rPr>
        <w:lastRenderedPageBreak/>
        <w:t>Социальная нагрузка</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Государство не делало попытки компенсировать вам затраты на льготное подключение? Это же оно установило такие правила.</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Нет. Вот я вам в начале разговора задал вопрос: мы бизнес или нет? По-моему, не бизнес в чистом виде точно. Электросетевые компании несут социальную функцию, и их все больше этой функцией нагружают.</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Например, в октябре правительство России внесло изменения в правила, по которым владельцы садовых участков могут самостоятельно, минуя садоводческое товарищество, обратиться к нам с заявкой на прямое подключение. За два дня после вступления в силу новой нормы к нам поступило 54 заявки.</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Это сделано, потому что некоторые люди живут в садоводствах круглый год, а товарищества отключают их, когда сезон закончился?</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Конечно. А вы видели, какие улочки в наших садоводствах? И вот в этих узких улочках, где машина не может развернуться, мы обязаны поставить опоры и протянуть линию электропередачи к участку. Заявитель за это заплатит 550 рублей.</w:t>
      </w:r>
    </w:p>
    <w:p w:rsidR="003D067E" w:rsidRPr="003D067E" w:rsidRDefault="003D067E" w:rsidP="003D067E">
      <w:pPr>
        <w:shd w:val="clear" w:color="auto" w:fill="FFFFFF"/>
        <w:spacing w:after="0" w:line="240" w:lineRule="auto"/>
        <w:rPr>
          <w:rFonts w:ascii="Arial" w:eastAsia="Times New Roman" w:hAnsi="Arial" w:cs="Arial"/>
          <w:color w:val="212529"/>
          <w:sz w:val="19"/>
          <w:szCs w:val="19"/>
          <w:lang w:eastAsia="ru-RU"/>
        </w:rPr>
      </w:pPr>
      <w:r w:rsidRPr="003D067E">
        <w:rPr>
          <w:rFonts w:ascii="Arial" w:eastAsia="Times New Roman" w:hAnsi="Arial" w:cs="Arial"/>
          <w:color w:val="212529"/>
          <w:sz w:val="19"/>
          <w:szCs w:val="19"/>
          <w:lang w:eastAsia="ru-RU"/>
        </w:rPr>
        <w:t>Энергетики делают ремонт на ЛЭП.</w:t>
      </w:r>
    </w:p>
    <w:p w:rsidR="003D067E" w:rsidRPr="003D067E" w:rsidRDefault="003D067E" w:rsidP="003D067E">
      <w:pPr>
        <w:shd w:val="clear" w:color="auto" w:fill="FFFFFF"/>
        <w:spacing w:line="240" w:lineRule="auto"/>
        <w:rPr>
          <w:rFonts w:ascii="Arial" w:eastAsia="Times New Roman" w:hAnsi="Arial" w:cs="Arial"/>
          <w:color w:val="A5A58C"/>
          <w:sz w:val="19"/>
          <w:szCs w:val="19"/>
          <w:lang w:eastAsia="ru-RU"/>
        </w:rPr>
      </w:pPr>
      <w:proofErr w:type="spellStart"/>
      <w:r w:rsidRPr="003D067E">
        <w:rPr>
          <w:rFonts w:ascii="Arial" w:eastAsia="Times New Roman" w:hAnsi="Arial" w:cs="Arial"/>
          <w:color w:val="A5A58C"/>
          <w:sz w:val="19"/>
          <w:szCs w:val="19"/>
          <w:lang w:eastAsia="ru-RU"/>
        </w:rPr>
        <w:t>Facebook</w:t>
      </w:r>
      <w:proofErr w:type="spellEnd"/>
      <w:r w:rsidRPr="003D067E">
        <w:rPr>
          <w:rFonts w:ascii="Arial" w:eastAsia="Times New Roman" w:hAnsi="Arial" w:cs="Arial"/>
          <w:color w:val="A5A58C"/>
          <w:sz w:val="19"/>
          <w:szCs w:val="19"/>
          <w:lang w:eastAsia="ru-RU"/>
        </w:rPr>
        <w:t>.</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Но ведь планировали наоборот отменить льготное присоединение?</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 В Госдуму внесен проект федерального закона о ликвидации льготного </w:t>
      </w:r>
      <w:proofErr w:type="spellStart"/>
      <w:r w:rsidRPr="003D067E">
        <w:rPr>
          <w:rFonts w:ascii="Times New Roman" w:eastAsia="Times New Roman" w:hAnsi="Times New Roman" w:cs="Times New Roman"/>
          <w:color w:val="212529"/>
          <w:sz w:val="25"/>
          <w:szCs w:val="25"/>
          <w:lang w:eastAsia="ru-RU"/>
        </w:rPr>
        <w:t>техприсоединения</w:t>
      </w:r>
      <w:proofErr w:type="spellEnd"/>
      <w:r w:rsidRPr="003D067E">
        <w:rPr>
          <w:rFonts w:ascii="Times New Roman" w:eastAsia="Times New Roman" w:hAnsi="Times New Roman" w:cs="Times New Roman"/>
          <w:color w:val="212529"/>
          <w:sz w:val="25"/>
          <w:szCs w:val="25"/>
          <w:lang w:eastAsia="ru-RU"/>
        </w:rPr>
        <w:t xml:space="preserve"> для потребителей с мощностью до 150 киловатт. Будет ли он принят, не знаю. Предполагаемая дата отмены — 1 июля 2023 года.</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Со своей стороны мы переносим исполнение части заявок на льготное подключение. В 2021 году их подали в общей сложности на 1 </w:t>
      </w:r>
      <w:proofErr w:type="gramStart"/>
      <w:r w:rsidRPr="003D067E">
        <w:rPr>
          <w:rFonts w:ascii="Times New Roman" w:eastAsia="Times New Roman" w:hAnsi="Times New Roman" w:cs="Times New Roman"/>
          <w:color w:val="212529"/>
          <w:sz w:val="25"/>
          <w:szCs w:val="25"/>
          <w:lang w:eastAsia="ru-RU"/>
        </w:rPr>
        <w:t>млрд</w:t>
      </w:r>
      <w:proofErr w:type="gramEnd"/>
      <w:r w:rsidRPr="003D067E">
        <w:rPr>
          <w:rFonts w:ascii="Times New Roman" w:eastAsia="Times New Roman" w:hAnsi="Times New Roman" w:cs="Times New Roman"/>
          <w:color w:val="212529"/>
          <w:sz w:val="25"/>
          <w:szCs w:val="25"/>
          <w:lang w:eastAsia="ru-RU"/>
        </w:rPr>
        <w:t xml:space="preserve"> рублей. Мы же потратим порядка 400 </w:t>
      </w:r>
      <w:proofErr w:type="gramStart"/>
      <w:r w:rsidRPr="003D067E">
        <w:rPr>
          <w:rFonts w:ascii="Times New Roman" w:eastAsia="Times New Roman" w:hAnsi="Times New Roman" w:cs="Times New Roman"/>
          <w:color w:val="212529"/>
          <w:sz w:val="25"/>
          <w:szCs w:val="25"/>
          <w:lang w:eastAsia="ru-RU"/>
        </w:rPr>
        <w:t>млн</w:t>
      </w:r>
      <w:proofErr w:type="gramEnd"/>
      <w:r w:rsidRPr="003D067E">
        <w:rPr>
          <w:rFonts w:ascii="Times New Roman" w:eastAsia="Times New Roman" w:hAnsi="Times New Roman" w:cs="Times New Roman"/>
          <w:color w:val="212529"/>
          <w:sz w:val="25"/>
          <w:szCs w:val="25"/>
          <w:lang w:eastAsia="ru-RU"/>
        </w:rPr>
        <w:t>, остальное — около 670 млн — это наш долг перед льготными потребителями.</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Более того, из-за льготного </w:t>
      </w:r>
      <w:proofErr w:type="spellStart"/>
      <w:r w:rsidRPr="003D067E">
        <w:rPr>
          <w:rFonts w:ascii="Times New Roman" w:eastAsia="Times New Roman" w:hAnsi="Times New Roman" w:cs="Times New Roman"/>
          <w:color w:val="212529"/>
          <w:sz w:val="25"/>
          <w:szCs w:val="25"/>
          <w:lang w:eastAsia="ru-RU"/>
        </w:rPr>
        <w:t>техприсоединения</w:t>
      </w:r>
      <w:proofErr w:type="spellEnd"/>
      <w:r w:rsidRPr="003D067E">
        <w:rPr>
          <w:rFonts w:ascii="Times New Roman" w:eastAsia="Times New Roman" w:hAnsi="Times New Roman" w:cs="Times New Roman"/>
          <w:color w:val="212529"/>
          <w:sz w:val="25"/>
          <w:szCs w:val="25"/>
          <w:lang w:eastAsia="ru-RU"/>
        </w:rPr>
        <w:t xml:space="preserve"> мы вынуждены переносить сроки ввода объектов из инвестиционной программы. Пример — подстанция «Ковыльная». Она нужна большой развивающейся зоне пригорода Барнаула. Ее планировали построить еще четыре года назад, приобрели два трансформатора. Но средства </w:t>
      </w:r>
      <w:proofErr w:type="spellStart"/>
      <w:r w:rsidRPr="003D067E">
        <w:rPr>
          <w:rFonts w:ascii="Times New Roman" w:eastAsia="Times New Roman" w:hAnsi="Times New Roman" w:cs="Times New Roman"/>
          <w:color w:val="212529"/>
          <w:sz w:val="25"/>
          <w:szCs w:val="25"/>
          <w:lang w:eastAsia="ru-RU"/>
        </w:rPr>
        <w:t>инвестпрограммы</w:t>
      </w:r>
      <w:proofErr w:type="spellEnd"/>
      <w:r w:rsidRPr="003D067E">
        <w:rPr>
          <w:rFonts w:ascii="Times New Roman" w:eastAsia="Times New Roman" w:hAnsi="Times New Roman" w:cs="Times New Roman"/>
          <w:color w:val="212529"/>
          <w:sz w:val="25"/>
          <w:szCs w:val="25"/>
          <w:lang w:eastAsia="ru-RU"/>
        </w:rPr>
        <w:t xml:space="preserve"> пришлось перенаправить </w:t>
      </w:r>
      <w:proofErr w:type="gramStart"/>
      <w:r w:rsidRPr="003D067E">
        <w:rPr>
          <w:rFonts w:ascii="Times New Roman" w:eastAsia="Times New Roman" w:hAnsi="Times New Roman" w:cs="Times New Roman"/>
          <w:color w:val="212529"/>
          <w:sz w:val="25"/>
          <w:szCs w:val="25"/>
          <w:lang w:eastAsia="ru-RU"/>
        </w:rPr>
        <w:t>на</w:t>
      </w:r>
      <w:proofErr w:type="gramEnd"/>
      <w:r w:rsidRPr="003D067E">
        <w:rPr>
          <w:rFonts w:ascii="Times New Roman" w:eastAsia="Times New Roman" w:hAnsi="Times New Roman" w:cs="Times New Roman"/>
          <w:color w:val="212529"/>
          <w:sz w:val="25"/>
          <w:szCs w:val="25"/>
          <w:lang w:eastAsia="ru-RU"/>
        </w:rPr>
        <w:t xml:space="preserve"> льготные </w:t>
      </w:r>
      <w:proofErr w:type="spellStart"/>
      <w:r w:rsidRPr="003D067E">
        <w:rPr>
          <w:rFonts w:ascii="Times New Roman" w:eastAsia="Times New Roman" w:hAnsi="Times New Roman" w:cs="Times New Roman"/>
          <w:color w:val="212529"/>
          <w:sz w:val="25"/>
          <w:szCs w:val="25"/>
          <w:lang w:eastAsia="ru-RU"/>
        </w:rPr>
        <w:t>техприсоединения</w:t>
      </w:r>
      <w:proofErr w:type="spellEnd"/>
      <w:r w:rsidRPr="003D067E">
        <w:rPr>
          <w:rFonts w:ascii="Times New Roman" w:eastAsia="Times New Roman" w:hAnsi="Times New Roman" w:cs="Times New Roman"/>
          <w:color w:val="212529"/>
          <w:sz w:val="25"/>
          <w:szCs w:val="25"/>
          <w:lang w:eastAsia="ru-RU"/>
        </w:rPr>
        <w:t>. Ввод подстанции перенесен на 2024 год.</w:t>
      </w:r>
    </w:p>
    <w:p w:rsidR="003D067E" w:rsidRPr="003D067E" w:rsidRDefault="003D067E" w:rsidP="003D067E">
      <w:pPr>
        <w:shd w:val="clear" w:color="auto" w:fill="FFFFFF"/>
        <w:spacing w:line="240" w:lineRule="auto"/>
        <w:rPr>
          <w:rFonts w:ascii="Arial" w:eastAsia="Times New Roman" w:hAnsi="Arial" w:cs="Arial"/>
          <w:color w:val="A5A58C"/>
          <w:sz w:val="19"/>
          <w:szCs w:val="19"/>
          <w:lang w:eastAsia="ru-RU"/>
        </w:rPr>
      </w:pPr>
      <w:r w:rsidRPr="003D067E">
        <w:rPr>
          <w:rFonts w:ascii="Arial" w:eastAsia="Times New Roman" w:hAnsi="Arial" w:cs="Arial"/>
          <w:color w:val="A5A58C"/>
          <w:sz w:val="19"/>
          <w:szCs w:val="19"/>
          <w:lang w:eastAsia="ru-RU"/>
        </w:rPr>
        <w:t>ПАО «</w:t>
      </w:r>
      <w:proofErr w:type="spellStart"/>
      <w:r w:rsidRPr="003D067E">
        <w:rPr>
          <w:rFonts w:ascii="Arial" w:eastAsia="Times New Roman" w:hAnsi="Arial" w:cs="Arial"/>
          <w:color w:val="A5A58C"/>
          <w:sz w:val="19"/>
          <w:szCs w:val="19"/>
          <w:lang w:eastAsia="ru-RU"/>
        </w:rPr>
        <w:t>Россети</w:t>
      </w:r>
      <w:proofErr w:type="spellEnd"/>
      <w:r w:rsidRPr="003D067E">
        <w:rPr>
          <w:rFonts w:ascii="Arial" w:eastAsia="Times New Roman" w:hAnsi="Arial" w:cs="Arial"/>
          <w:color w:val="A5A58C"/>
          <w:sz w:val="19"/>
          <w:szCs w:val="19"/>
          <w:lang w:eastAsia="ru-RU"/>
        </w:rPr>
        <w:t xml:space="preserve"> Сибирь»</w:t>
      </w:r>
    </w:p>
    <w:p w:rsidR="003D067E" w:rsidRPr="003D067E" w:rsidRDefault="003D067E" w:rsidP="003D067E">
      <w:pPr>
        <w:shd w:val="clear" w:color="auto" w:fill="FFFFFF"/>
        <w:spacing w:after="270" w:line="240" w:lineRule="auto"/>
        <w:outlineLvl w:val="1"/>
        <w:rPr>
          <w:rFonts w:ascii="Arial" w:eastAsia="Times New Roman" w:hAnsi="Arial" w:cs="Arial"/>
          <w:b/>
          <w:bCs/>
          <w:color w:val="212529"/>
          <w:sz w:val="36"/>
          <w:szCs w:val="36"/>
          <w:lang w:eastAsia="ru-RU"/>
        </w:rPr>
      </w:pPr>
      <w:r w:rsidRPr="003D067E">
        <w:rPr>
          <w:rFonts w:ascii="Arial" w:eastAsia="Times New Roman" w:hAnsi="Arial" w:cs="Arial"/>
          <w:b/>
          <w:bCs/>
          <w:color w:val="212529"/>
          <w:sz w:val="36"/>
          <w:szCs w:val="36"/>
          <w:lang w:eastAsia="ru-RU"/>
        </w:rPr>
        <w:t>Четыре уровня проверки</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Почему вы решили перенести именно этот объект? Перенесите другой.</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lastRenderedPageBreak/>
        <w:t xml:space="preserve">— Скажите, какой? </w:t>
      </w:r>
      <w:proofErr w:type="spellStart"/>
      <w:r w:rsidRPr="003D067E">
        <w:rPr>
          <w:rFonts w:ascii="Times New Roman" w:eastAsia="Times New Roman" w:hAnsi="Times New Roman" w:cs="Times New Roman"/>
          <w:color w:val="212529"/>
          <w:sz w:val="25"/>
          <w:szCs w:val="25"/>
          <w:lang w:eastAsia="ru-RU"/>
        </w:rPr>
        <w:t>Инвестпрограмма</w:t>
      </w:r>
      <w:proofErr w:type="spellEnd"/>
      <w:r w:rsidRPr="003D067E">
        <w:rPr>
          <w:rFonts w:ascii="Times New Roman" w:eastAsia="Times New Roman" w:hAnsi="Times New Roman" w:cs="Times New Roman"/>
          <w:color w:val="212529"/>
          <w:sz w:val="25"/>
          <w:szCs w:val="25"/>
          <w:lang w:eastAsia="ru-RU"/>
        </w:rPr>
        <w:t xml:space="preserve"> в открытом доступе и там нечего переносить. В предыдущие годы, когда не было такого массового </w:t>
      </w:r>
      <w:proofErr w:type="spellStart"/>
      <w:r w:rsidRPr="003D067E">
        <w:rPr>
          <w:rFonts w:ascii="Times New Roman" w:eastAsia="Times New Roman" w:hAnsi="Times New Roman" w:cs="Times New Roman"/>
          <w:color w:val="212529"/>
          <w:sz w:val="25"/>
          <w:szCs w:val="25"/>
          <w:lang w:eastAsia="ru-RU"/>
        </w:rPr>
        <w:t>техприсоединения</w:t>
      </w:r>
      <w:proofErr w:type="spellEnd"/>
      <w:r w:rsidRPr="003D067E">
        <w:rPr>
          <w:rFonts w:ascii="Times New Roman" w:eastAsia="Times New Roman" w:hAnsi="Times New Roman" w:cs="Times New Roman"/>
          <w:color w:val="212529"/>
          <w:sz w:val="25"/>
          <w:szCs w:val="25"/>
          <w:lang w:eastAsia="ru-RU"/>
        </w:rPr>
        <w:t>, мы ввели подстанции «Сибирская монета», «Бирюзовая Катунь», «Солнечная поляна», «</w:t>
      </w:r>
      <w:proofErr w:type="spellStart"/>
      <w:r w:rsidRPr="003D067E">
        <w:rPr>
          <w:rFonts w:ascii="Times New Roman" w:eastAsia="Times New Roman" w:hAnsi="Times New Roman" w:cs="Times New Roman"/>
          <w:color w:val="212529"/>
          <w:sz w:val="25"/>
          <w:szCs w:val="25"/>
          <w:lang w:eastAsia="ru-RU"/>
        </w:rPr>
        <w:t>Трофимовская</w:t>
      </w:r>
      <w:proofErr w:type="spellEnd"/>
      <w:r w:rsidRPr="003D067E">
        <w:rPr>
          <w:rFonts w:ascii="Times New Roman" w:eastAsia="Times New Roman" w:hAnsi="Times New Roman" w:cs="Times New Roman"/>
          <w:color w:val="212529"/>
          <w:sz w:val="25"/>
          <w:szCs w:val="25"/>
          <w:lang w:eastAsia="ru-RU"/>
        </w:rPr>
        <w:t>», «Северная».</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За пять лет — пять подстанций. Сейчас у нас один объект в реконструкции — ПС «</w:t>
      </w:r>
      <w:proofErr w:type="spellStart"/>
      <w:r w:rsidRPr="003D067E">
        <w:rPr>
          <w:rFonts w:ascii="Times New Roman" w:eastAsia="Times New Roman" w:hAnsi="Times New Roman" w:cs="Times New Roman"/>
          <w:color w:val="212529"/>
          <w:sz w:val="25"/>
          <w:szCs w:val="25"/>
          <w:lang w:eastAsia="ru-RU"/>
        </w:rPr>
        <w:t>Санниковская</w:t>
      </w:r>
      <w:proofErr w:type="spellEnd"/>
      <w:r w:rsidRPr="003D067E">
        <w:rPr>
          <w:rFonts w:ascii="Times New Roman" w:eastAsia="Times New Roman" w:hAnsi="Times New Roman" w:cs="Times New Roman"/>
          <w:color w:val="212529"/>
          <w:sz w:val="25"/>
          <w:szCs w:val="25"/>
          <w:lang w:eastAsia="ru-RU"/>
        </w:rPr>
        <w:t>». Объект очень важный для нескольких активно растущих населенных пунктов — Фирсово, </w:t>
      </w:r>
      <w:proofErr w:type="spellStart"/>
      <w:r w:rsidRPr="003D067E">
        <w:rPr>
          <w:rFonts w:ascii="Times New Roman" w:eastAsia="Times New Roman" w:hAnsi="Times New Roman" w:cs="Times New Roman"/>
          <w:color w:val="212529"/>
          <w:sz w:val="25"/>
          <w:szCs w:val="25"/>
          <w:lang w:eastAsia="ru-RU"/>
        </w:rPr>
        <w:t>Санниково</w:t>
      </w:r>
      <w:proofErr w:type="spellEnd"/>
      <w:r w:rsidRPr="003D067E">
        <w:rPr>
          <w:rFonts w:ascii="Times New Roman" w:eastAsia="Times New Roman" w:hAnsi="Times New Roman" w:cs="Times New Roman"/>
          <w:color w:val="212529"/>
          <w:sz w:val="25"/>
          <w:szCs w:val="25"/>
          <w:lang w:eastAsia="ru-RU"/>
        </w:rPr>
        <w:t>, Бобровки. И в 2022 году мы его завершим. Но он — единственный за два года на филиал.</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Как вообще определяется целесообразность затрат? Может так случиться, что вы потратите деньги на то, что не нужно?</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 Ремонтная программа компании формируется по техническому состоянию объектов — осмотр мы делаем раз в год с выездом на место. Осматриваем все 55 тыс. километров. Затем нас проверяет </w:t>
      </w:r>
      <w:proofErr w:type="spellStart"/>
      <w:r w:rsidRPr="003D067E">
        <w:rPr>
          <w:rFonts w:ascii="Times New Roman" w:eastAsia="Times New Roman" w:hAnsi="Times New Roman" w:cs="Times New Roman"/>
          <w:color w:val="212529"/>
          <w:sz w:val="25"/>
          <w:szCs w:val="25"/>
          <w:lang w:eastAsia="ru-RU"/>
        </w:rPr>
        <w:t>Ростехнадзор</w:t>
      </w:r>
      <w:proofErr w:type="spellEnd"/>
      <w:r w:rsidRPr="003D067E">
        <w:rPr>
          <w:rFonts w:ascii="Times New Roman" w:eastAsia="Times New Roman" w:hAnsi="Times New Roman" w:cs="Times New Roman"/>
          <w:color w:val="212529"/>
          <w:sz w:val="25"/>
          <w:szCs w:val="25"/>
          <w:lang w:eastAsia="ru-RU"/>
        </w:rPr>
        <w:t>, он также выезжает на место, но выборочно.</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С инвестиционной программой все гораздо сложнее. Свои предложения мы синхронизируем со «Схемой и программой развития электрических сетей 110 </w:t>
      </w:r>
      <w:proofErr w:type="spellStart"/>
      <w:r w:rsidRPr="003D067E">
        <w:rPr>
          <w:rFonts w:ascii="Times New Roman" w:eastAsia="Times New Roman" w:hAnsi="Times New Roman" w:cs="Times New Roman"/>
          <w:color w:val="212529"/>
          <w:sz w:val="25"/>
          <w:szCs w:val="25"/>
          <w:lang w:eastAsia="ru-RU"/>
        </w:rPr>
        <w:t>кВ</w:t>
      </w:r>
      <w:proofErr w:type="spellEnd"/>
      <w:r w:rsidRPr="003D067E">
        <w:rPr>
          <w:rFonts w:ascii="Times New Roman" w:eastAsia="Times New Roman" w:hAnsi="Times New Roman" w:cs="Times New Roman"/>
          <w:color w:val="212529"/>
          <w:sz w:val="25"/>
          <w:szCs w:val="25"/>
          <w:lang w:eastAsia="ru-RU"/>
        </w:rPr>
        <w:t xml:space="preserve"> и выше Алтайского края», утверждаемой ежегодно губернатором края. Каждый объект </w:t>
      </w:r>
      <w:proofErr w:type="spellStart"/>
      <w:r w:rsidRPr="003D067E">
        <w:rPr>
          <w:rFonts w:ascii="Times New Roman" w:eastAsia="Times New Roman" w:hAnsi="Times New Roman" w:cs="Times New Roman"/>
          <w:color w:val="212529"/>
          <w:sz w:val="25"/>
          <w:szCs w:val="25"/>
          <w:lang w:eastAsia="ru-RU"/>
        </w:rPr>
        <w:t>инвестпрограммы</w:t>
      </w:r>
      <w:proofErr w:type="spellEnd"/>
      <w:r w:rsidRPr="003D067E">
        <w:rPr>
          <w:rFonts w:ascii="Times New Roman" w:eastAsia="Times New Roman" w:hAnsi="Times New Roman" w:cs="Times New Roman"/>
          <w:color w:val="212529"/>
          <w:sz w:val="25"/>
          <w:szCs w:val="25"/>
          <w:lang w:eastAsia="ru-RU"/>
        </w:rPr>
        <w:t xml:space="preserve"> проверяет и согласовывает </w:t>
      </w:r>
      <w:proofErr w:type="spellStart"/>
      <w:r w:rsidRPr="003D067E">
        <w:rPr>
          <w:rFonts w:ascii="Times New Roman" w:eastAsia="Times New Roman" w:hAnsi="Times New Roman" w:cs="Times New Roman"/>
          <w:color w:val="212529"/>
          <w:sz w:val="25"/>
          <w:szCs w:val="25"/>
          <w:lang w:eastAsia="ru-RU"/>
        </w:rPr>
        <w:t>Минпромэнерго</w:t>
      </w:r>
      <w:proofErr w:type="spellEnd"/>
      <w:r w:rsidRPr="003D067E">
        <w:rPr>
          <w:rFonts w:ascii="Times New Roman" w:eastAsia="Times New Roman" w:hAnsi="Times New Roman" w:cs="Times New Roman"/>
          <w:color w:val="212529"/>
          <w:sz w:val="25"/>
          <w:szCs w:val="25"/>
          <w:lang w:eastAsia="ru-RU"/>
        </w:rPr>
        <w:t xml:space="preserve"> края, а в окончательном виде ее утверждают в Минэнерго России. Поверьте, это не так просто: в этом году защита в Минэнерго длилась 4,5 часа. А четвертый уровень контроля — регулятор: он проверяет факт исполнения по каждому объекту.</w:t>
      </w:r>
    </w:p>
    <w:p w:rsidR="003D067E" w:rsidRPr="003D067E" w:rsidRDefault="003D067E" w:rsidP="003D067E">
      <w:pPr>
        <w:shd w:val="clear" w:color="auto" w:fill="FFFFFF"/>
        <w:spacing w:after="270" w:line="240" w:lineRule="auto"/>
        <w:outlineLvl w:val="2"/>
        <w:rPr>
          <w:rFonts w:ascii="Arial" w:eastAsia="Times New Roman" w:hAnsi="Arial" w:cs="Arial"/>
          <w:b/>
          <w:bCs/>
          <w:color w:val="212529"/>
          <w:sz w:val="27"/>
          <w:szCs w:val="27"/>
          <w:lang w:eastAsia="ru-RU"/>
        </w:rPr>
      </w:pPr>
      <w:r w:rsidRPr="003D067E">
        <w:rPr>
          <w:rFonts w:ascii="Arial" w:eastAsia="Times New Roman" w:hAnsi="Arial" w:cs="Arial"/>
          <w:b/>
          <w:bCs/>
          <w:color w:val="212529"/>
          <w:sz w:val="27"/>
          <w:szCs w:val="27"/>
          <w:lang w:eastAsia="ru-RU"/>
        </w:rPr>
        <w:t xml:space="preserve">— Лет 10 назад в правительстве одобрили </w:t>
      </w:r>
      <w:proofErr w:type="spellStart"/>
      <w:r w:rsidRPr="003D067E">
        <w:rPr>
          <w:rFonts w:ascii="Arial" w:eastAsia="Times New Roman" w:hAnsi="Arial" w:cs="Arial"/>
          <w:b/>
          <w:bCs/>
          <w:color w:val="212529"/>
          <w:sz w:val="27"/>
          <w:szCs w:val="27"/>
          <w:lang w:eastAsia="ru-RU"/>
        </w:rPr>
        <w:t>тарифообразование</w:t>
      </w:r>
      <w:proofErr w:type="spellEnd"/>
      <w:r w:rsidRPr="003D067E">
        <w:rPr>
          <w:rFonts w:ascii="Arial" w:eastAsia="Times New Roman" w:hAnsi="Arial" w:cs="Arial"/>
          <w:b/>
          <w:bCs/>
          <w:color w:val="212529"/>
          <w:sz w:val="27"/>
          <w:szCs w:val="27"/>
          <w:lang w:eastAsia="ru-RU"/>
        </w:rPr>
        <w:t xml:space="preserve"> по методу RAB. Эксперты утверждали — он будет стимулировать инвестиции. Метод внедрили. Это не сработало?</w:t>
      </w:r>
    </w:p>
    <w:p w:rsidR="003D067E" w:rsidRPr="003D067E" w:rsidRDefault="003D067E" w:rsidP="003D067E">
      <w:pPr>
        <w:shd w:val="clear" w:color="auto" w:fill="FFFFFF"/>
        <w:spacing w:after="270" w:line="240" w:lineRule="auto"/>
        <w:rPr>
          <w:rFonts w:ascii="Times New Roman" w:eastAsia="Times New Roman" w:hAnsi="Times New Roman" w:cs="Times New Roman"/>
          <w:color w:val="212529"/>
          <w:sz w:val="25"/>
          <w:szCs w:val="25"/>
          <w:lang w:eastAsia="ru-RU"/>
        </w:rPr>
      </w:pPr>
      <w:r w:rsidRPr="003D067E">
        <w:rPr>
          <w:rFonts w:ascii="Times New Roman" w:eastAsia="Times New Roman" w:hAnsi="Times New Roman" w:cs="Times New Roman"/>
          <w:color w:val="212529"/>
          <w:sz w:val="25"/>
          <w:szCs w:val="25"/>
          <w:lang w:eastAsia="ru-RU"/>
        </w:rPr>
        <w:t xml:space="preserve">— Регулирование по методу RAB — это лишь один из способов подсчета затрат, сам по себе он не дает прорыва. За период RAB-регулирования мы обновили основные фонды, вложив 6−7 </w:t>
      </w:r>
      <w:proofErr w:type="gramStart"/>
      <w:r w:rsidRPr="003D067E">
        <w:rPr>
          <w:rFonts w:ascii="Times New Roman" w:eastAsia="Times New Roman" w:hAnsi="Times New Roman" w:cs="Times New Roman"/>
          <w:color w:val="212529"/>
          <w:sz w:val="25"/>
          <w:szCs w:val="25"/>
          <w:lang w:eastAsia="ru-RU"/>
        </w:rPr>
        <w:t>млрд</w:t>
      </w:r>
      <w:proofErr w:type="gramEnd"/>
      <w:r w:rsidRPr="003D067E">
        <w:rPr>
          <w:rFonts w:ascii="Times New Roman" w:eastAsia="Times New Roman" w:hAnsi="Times New Roman" w:cs="Times New Roman"/>
          <w:color w:val="212529"/>
          <w:sz w:val="25"/>
          <w:szCs w:val="25"/>
          <w:lang w:eastAsia="ru-RU"/>
        </w:rPr>
        <w:t xml:space="preserve"> рублей. В среднем — по 900 </w:t>
      </w:r>
      <w:proofErr w:type="gramStart"/>
      <w:r w:rsidRPr="003D067E">
        <w:rPr>
          <w:rFonts w:ascii="Times New Roman" w:eastAsia="Times New Roman" w:hAnsi="Times New Roman" w:cs="Times New Roman"/>
          <w:color w:val="212529"/>
          <w:sz w:val="25"/>
          <w:szCs w:val="25"/>
          <w:lang w:eastAsia="ru-RU"/>
        </w:rPr>
        <w:t>млн</w:t>
      </w:r>
      <w:proofErr w:type="gramEnd"/>
      <w:r w:rsidRPr="003D067E">
        <w:rPr>
          <w:rFonts w:ascii="Times New Roman" w:eastAsia="Times New Roman" w:hAnsi="Times New Roman" w:cs="Times New Roman"/>
          <w:color w:val="212529"/>
          <w:sz w:val="25"/>
          <w:szCs w:val="25"/>
          <w:lang w:eastAsia="ru-RU"/>
        </w:rPr>
        <w:t xml:space="preserve"> в год. Мы и сегодня вкладываем по 1 млрд. Но какой бы ни использовался метод, все упирается в предельный рост тарифа. Если «итого» не меняется — инвестиции взять негде.</w:t>
      </w:r>
    </w:p>
    <w:p w:rsidR="00F2748C" w:rsidRDefault="00F2748C" w:rsidP="00F2748C">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t>Барнаул. Безформата</w:t>
      </w:r>
    </w:p>
    <w:p w:rsidR="00F2748C" w:rsidRPr="00F2748C" w:rsidRDefault="00F2748C" w:rsidP="00F2748C">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hyperlink r:id="rId20" w:history="1">
        <w:r w:rsidRPr="00521CEB">
          <w:rPr>
            <w:rStyle w:val="a5"/>
            <w:rFonts w:ascii="Arial" w:eastAsia="Times New Roman" w:hAnsi="Arial" w:cs="Arial"/>
            <w:b/>
            <w:bCs/>
            <w:kern w:val="36"/>
            <w:sz w:val="44"/>
            <w:szCs w:val="44"/>
            <w:lang w:eastAsia="ru-RU"/>
          </w:rPr>
          <w:t>https://barnaul.bezformata.com/listnews/informatcii-obsudili-s-predstavitelyami-smi/101117995/</w:t>
        </w:r>
      </w:hyperlink>
      <w:r>
        <w:rPr>
          <w:rFonts w:ascii="Arial" w:eastAsia="Times New Roman" w:hAnsi="Arial" w:cs="Arial"/>
          <w:b/>
          <w:bCs/>
          <w:color w:val="222222"/>
          <w:kern w:val="36"/>
          <w:sz w:val="44"/>
          <w:szCs w:val="44"/>
          <w:lang w:eastAsia="ru-RU"/>
        </w:rPr>
        <w:t xml:space="preserve"> </w:t>
      </w:r>
      <w:r w:rsidRPr="00F2748C">
        <w:rPr>
          <w:rFonts w:ascii="Arial" w:eastAsia="Times New Roman" w:hAnsi="Arial" w:cs="Arial"/>
          <w:b/>
          <w:bCs/>
          <w:color w:val="222222"/>
          <w:kern w:val="36"/>
          <w:sz w:val="44"/>
          <w:szCs w:val="44"/>
          <w:lang w:eastAsia="ru-RU"/>
        </w:rPr>
        <w:br/>
        <w:t>Специфику распространения рекламной информации обсудили с представителями СМИ</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i/>
          <w:iCs/>
          <w:sz w:val="24"/>
          <w:szCs w:val="24"/>
          <w:lang w:eastAsia="ru-RU"/>
        </w:rPr>
        <w:lastRenderedPageBreak/>
        <w:t>Как распространять рекламу, не нарушая </w:t>
      </w:r>
      <w:hyperlink r:id="rId21" w:tooltip="законодательство" w:history="1">
        <w:r w:rsidRPr="00F2748C">
          <w:rPr>
            <w:rFonts w:ascii="Times New Roman" w:eastAsia="Times New Roman" w:hAnsi="Times New Roman" w:cs="Times New Roman"/>
            <w:i/>
            <w:iCs/>
            <w:color w:val="C61212"/>
            <w:sz w:val="24"/>
            <w:szCs w:val="24"/>
            <w:lang w:eastAsia="ru-RU"/>
          </w:rPr>
          <w:t>законодательство</w:t>
        </w:r>
      </w:hyperlink>
      <w:r w:rsidRPr="00F2748C">
        <w:rPr>
          <w:rFonts w:ascii="Times New Roman" w:eastAsia="Times New Roman" w:hAnsi="Times New Roman" w:cs="Times New Roman"/>
          <w:i/>
          <w:iCs/>
          <w:sz w:val="24"/>
          <w:szCs w:val="24"/>
          <w:lang w:eastAsia="ru-RU"/>
        </w:rPr>
        <w:t>? Какие новые нормы появились в законе «</w:t>
      </w:r>
      <w:hyperlink r:id="rId22" w:tooltip="О рекламе" w:history="1">
        <w:r w:rsidRPr="00F2748C">
          <w:rPr>
            <w:rFonts w:ascii="Times New Roman" w:eastAsia="Times New Roman" w:hAnsi="Times New Roman" w:cs="Times New Roman"/>
            <w:i/>
            <w:iCs/>
            <w:color w:val="C61212"/>
            <w:sz w:val="24"/>
            <w:szCs w:val="24"/>
            <w:lang w:eastAsia="ru-RU"/>
          </w:rPr>
          <w:t>О рекламе</w:t>
        </w:r>
      </w:hyperlink>
      <w:r w:rsidRPr="00F2748C">
        <w:rPr>
          <w:rFonts w:ascii="Times New Roman" w:eastAsia="Times New Roman" w:hAnsi="Times New Roman" w:cs="Times New Roman"/>
          <w:i/>
          <w:iCs/>
          <w:sz w:val="24"/>
          <w:szCs w:val="24"/>
          <w:lang w:eastAsia="ru-RU"/>
        </w:rPr>
        <w:t xml:space="preserve">»? Какая ответственность предусмотрена за нарушения для </w:t>
      </w:r>
      <w:proofErr w:type="spellStart"/>
      <w:r w:rsidRPr="00F2748C">
        <w:rPr>
          <w:rFonts w:ascii="Times New Roman" w:eastAsia="Times New Roman" w:hAnsi="Times New Roman" w:cs="Times New Roman"/>
          <w:i/>
          <w:iCs/>
          <w:sz w:val="24"/>
          <w:szCs w:val="24"/>
          <w:lang w:eastAsia="ru-RU"/>
        </w:rPr>
        <w:t>рекламораспространителей</w:t>
      </w:r>
      <w:proofErr w:type="spellEnd"/>
      <w:r w:rsidRPr="00F2748C">
        <w:rPr>
          <w:rFonts w:ascii="Times New Roman" w:eastAsia="Times New Roman" w:hAnsi="Times New Roman" w:cs="Times New Roman"/>
          <w:i/>
          <w:iCs/>
          <w:sz w:val="24"/>
          <w:szCs w:val="24"/>
          <w:lang w:eastAsia="ru-RU"/>
        </w:rPr>
        <w:t>? Эти вопросы стали ключевыми во время общения сотрудников Алтайского краевого УФАС России с   представителями СМИ города Белокурихи в рамках брифинга, прошедшего 23 декабря.</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i/>
          <w:iCs/>
          <w:sz w:val="24"/>
          <w:szCs w:val="24"/>
          <w:lang w:eastAsia="ru-RU"/>
        </w:rPr>
        <w:t>Спикер мероприятия – главный специалист-эксперт отдела контроля недобросовестной конкуренции и рекламы Алтайского краевого УФАС Ольга </w:t>
      </w:r>
      <w:proofErr w:type="spellStart"/>
      <w:r w:rsidRPr="00F2748C">
        <w:rPr>
          <w:rFonts w:ascii="Times New Roman" w:eastAsia="Times New Roman" w:hAnsi="Times New Roman" w:cs="Times New Roman"/>
          <w:i/>
          <w:iCs/>
          <w:sz w:val="24"/>
          <w:szCs w:val="24"/>
          <w:lang w:eastAsia="ru-RU"/>
        </w:rPr>
        <w:fldChar w:fldCharType="begin"/>
      </w:r>
      <w:r w:rsidRPr="00F2748C">
        <w:rPr>
          <w:rFonts w:ascii="Times New Roman" w:eastAsia="Times New Roman" w:hAnsi="Times New Roman" w:cs="Times New Roman"/>
          <w:i/>
          <w:iCs/>
          <w:sz w:val="24"/>
          <w:szCs w:val="24"/>
          <w:lang w:eastAsia="ru-RU"/>
        </w:rPr>
        <w:instrText xml:space="preserve"> HYPERLINK "https://barnaul.bezformata.com/word/bilkova/775344/" \o "Былкова" </w:instrText>
      </w:r>
      <w:r w:rsidRPr="00F2748C">
        <w:rPr>
          <w:rFonts w:ascii="Times New Roman" w:eastAsia="Times New Roman" w:hAnsi="Times New Roman" w:cs="Times New Roman"/>
          <w:i/>
          <w:iCs/>
          <w:sz w:val="24"/>
          <w:szCs w:val="24"/>
          <w:lang w:eastAsia="ru-RU"/>
        </w:rPr>
        <w:fldChar w:fldCharType="separate"/>
      </w:r>
      <w:r w:rsidRPr="00F2748C">
        <w:rPr>
          <w:rFonts w:ascii="Times New Roman" w:eastAsia="Times New Roman" w:hAnsi="Times New Roman" w:cs="Times New Roman"/>
          <w:i/>
          <w:iCs/>
          <w:color w:val="C61212"/>
          <w:sz w:val="24"/>
          <w:szCs w:val="24"/>
          <w:lang w:eastAsia="ru-RU"/>
        </w:rPr>
        <w:t>Былкова</w:t>
      </w:r>
      <w:proofErr w:type="spellEnd"/>
      <w:r w:rsidRPr="00F2748C">
        <w:rPr>
          <w:rFonts w:ascii="Times New Roman" w:eastAsia="Times New Roman" w:hAnsi="Times New Roman" w:cs="Times New Roman"/>
          <w:i/>
          <w:iCs/>
          <w:sz w:val="24"/>
          <w:szCs w:val="24"/>
          <w:lang w:eastAsia="ru-RU"/>
        </w:rPr>
        <w:fldChar w:fldCharType="end"/>
      </w:r>
      <w:r w:rsidRPr="00F2748C">
        <w:rPr>
          <w:rFonts w:ascii="Times New Roman" w:eastAsia="Times New Roman" w:hAnsi="Times New Roman" w:cs="Times New Roman"/>
          <w:i/>
          <w:iCs/>
          <w:sz w:val="24"/>
          <w:szCs w:val="24"/>
          <w:lang w:eastAsia="ru-RU"/>
        </w:rPr>
        <w:t> </w:t>
      </w:r>
      <w:r w:rsidRPr="00F2748C">
        <w:rPr>
          <w:rFonts w:ascii="Times New Roman" w:eastAsia="Times New Roman" w:hAnsi="Times New Roman" w:cs="Times New Roman"/>
          <w:sz w:val="24"/>
          <w:szCs w:val="24"/>
          <w:lang w:eastAsia="ru-RU"/>
        </w:rPr>
        <w:t>рассказала о действующих нормах правового регулирования рекламной деятельности, уделив особое внимание   изменениям законодательства, вступившим в силу в текущем году.  </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 xml:space="preserve">Также, представив статистику выявленных нарушений Закона о рекламе, на типичных примерах ошибок, допускаемых при рекламировании медицинских учреждений и </w:t>
      </w:r>
      <w:proofErr w:type="spellStart"/>
      <w:r w:rsidRPr="00F2748C">
        <w:rPr>
          <w:rFonts w:ascii="Times New Roman" w:eastAsia="Times New Roman" w:hAnsi="Times New Roman" w:cs="Times New Roman"/>
          <w:sz w:val="24"/>
          <w:szCs w:val="24"/>
          <w:lang w:eastAsia="ru-RU"/>
        </w:rPr>
        <w:t>медуслуг</w:t>
      </w:r>
      <w:proofErr w:type="spellEnd"/>
      <w:r w:rsidRPr="00F2748C">
        <w:rPr>
          <w:rFonts w:ascii="Times New Roman" w:eastAsia="Times New Roman" w:hAnsi="Times New Roman" w:cs="Times New Roman"/>
          <w:sz w:val="24"/>
          <w:szCs w:val="24"/>
          <w:lang w:eastAsia="ru-RU"/>
        </w:rPr>
        <w:t>, финансовых услуг и в рекламе товаров при дистанционном способе   продажи, были даны практические рекомендации по их недопущению и устранению.</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 xml:space="preserve">Дополнительно рассмотрена тема ответственности за нарушения законодательства о рекламе. Представители ведомства напомнили участникам встречи о действующих мерах административной ответственности, как для рекламодателей, так и для </w:t>
      </w:r>
      <w:proofErr w:type="spellStart"/>
      <w:r w:rsidRPr="00F2748C">
        <w:rPr>
          <w:rFonts w:ascii="Times New Roman" w:eastAsia="Times New Roman" w:hAnsi="Times New Roman" w:cs="Times New Roman"/>
          <w:sz w:val="24"/>
          <w:szCs w:val="24"/>
          <w:lang w:eastAsia="ru-RU"/>
        </w:rPr>
        <w:t>рекламораспространителей</w:t>
      </w:r>
      <w:proofErr w:type="spellEnd"/>
      <w:r w:rsidRPr="00F2748C">
        <w:rPr>
          <w:rFonts w:ascii="Times New Roman" w:eastAsia="Times New Roman" w:hAnsi="Times New Roman" w:cs="Times New Roman"/>
          <w:sz w:val="24"/>
          <w:szCs w:val="24"/>
          <w:lang w:eastAsia="ru-RU"/>
        </w:rPr>
        <w:t>.</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В ходе мероприятия представители СМИ смогли задать интересующие вопросы по практическому применению законодательства о рекламе.</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По общему мнению, общение прошло продуктивно, - все участники выразили надежду на продолжение конструктивного диалога.  Такую позицию поддерживает и управление ФАС по Алтайскому краю. В результате проводимой работы сокращается количество нарушений и, как следствие,  потребители получают надлежащую и достоверную рекламу.</w:t>
      </w:r>
    </w:p>
    <w:p w:rsidR="00F2748C" w:rsidRPr="00F2748C" w:rsidRDefault="00F2748C" w:rsidP="00F2748C">
      <w:pPr>
        <w:spacing w:after="150" w:line="240" w:lineRule="auto"/>
        <w:rPr>
          <w:rFonts w:ascii="Times New Roman" w:eastAsia="Times New Roman" w:hAnsi="Times New Roman" w:cs="Times New Roman"/>
          <w:color w:val="000000"/>
          <w:sz w:val="30"/>
          <w:szCs w:val="30"/>
          <w:lang w:eastAsia="ru-RU"/>
        </w:rPr>
      </w:pPr>
      <w:r w:rsidRPr="00F2748C">
        <w:rPr>
          <w:rFonts w:ascii="Times New Roman" w:eastAsia="Times New Roman" w:hAnsi="Times New Roman" w:cs="Times New Roman"/>
          <w:color w:val="000000"/>
          <w:sz w:val="30"/>
          <w:szCs w:val="30"/>
          <w:lang w:eastAsia="ru-RU"/>
        </w:rPr>
        <w:t>Источник: </w:t>
      </w:r>
      <w:hyperlink r:id="rId23" w:tgtFrame="_blank" w:history="1">
        <w:r w:rsidRPr="00F2748C">
          <w:rPr>
            <w:rFonts w:ascii="Times New Roman" w:eastAsia="Times New Roman" w:hAnsi="Times New Roman" w:cs="Times New Roman"/>
            <w:color w:val="002455"/>
            <w:sz w:val="30"/>
            <w:szCs w:val="30"/>
            <w:u w:val="single"/>
            <w:lang w:eastAsia="ru-RU"/>
          </w:rPr>
          <w:t>УФАС</w:t>
        </w:r>
      </w:hyperlink>
    </w:p>
    <w:p w:rsidR="00F2748C" w:rsidRPr="00F2748C" w:rsidRDefault="00F2748C" w:rsidP="00F2748C">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F2748C">
        <w:rPr>
          <w:rFonts w:ascii="Times New Roman" w:eastAsia="Times New Roman" w:hAnsi="Times New Roman" w:cs="Times New Roman"/>
          <w:color w:val="333333"/>
          <w:sz w:val="27"/>
          <w:szCs w:val="27"/>
          <w:lang w:eastAsia="ru-RU"/>
        </w:rPr>
        <w:t>29.12.2021 15:57</w:t>
      </w:r>
    </w:p>
    <w:p w:rsidR="00F2748C" w:rsidRDefault="00F2748C" w:rsidP="00F2748C">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t xml:space="preserve">Барнаул. </w:t>
      </w:r>
      <w:proofErr w:type="spellStart"/>
      <w:r>
        <w:rPr>
          <w:rFonts w:ascii="Arial" w:eastAsia="Times New Roman" w:hAnsi="Arial" w:cs="Arial"/>
          <w:b/>
          <w:bCs/>
          <w:color w:val="222222"/>
          <w:kern w:val="36"/>
          <w:sz w:val="44"/>
          <w:szCs w:val="44"/>
          <w:lang w:eastAsia="ru-RU"/>
        </w:rPr>
        <w:t>Безформата</w:t>
      </w:r>
      <w:proofErr w:type="spellEnd"/>
    </w:p>
    <w:p w:rsidR="00F2748C" w:rsidRDefault="00F2748C" w:rsidP="00F2748C">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hyperlink r:id="rId24" w:history="1">
        <w:r w:rsidRPr="00521CEB">
          <w:rPr>
            <w:rStyle w:val="a5"/>
            <w:rFonts w:ascii="Arial" w:eastAsia="Times New Roman" w:hAnsi="Arial" w:cs="Arial"/>
            <w:b/>
            <w:bCs/>
            <w:kern w:val="36"/>
            <w:sz w:val="44"/>
            <w:szCs w:val="44"/>
            <w:lang w:eastAsia="ru-RU"/>
          </w:rPr>
          <w:t>https://barnaul.bezformata.com/listnews/presecheniya-nedobrosovestnoy-konkurentcii/101108821/</w:t>
        </w:r>
      </w:hyperlink>
    </w:p>
    <w:p w:rsidR="00F2748C" w:rsidRPr="00F2748C" w:rsidRDefault="00F2748C" w:rsidP="00F2748C">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proofErr w:type="gramStart"/>
      <w:r w:rsidRPr="00F2748C">
        <w:rPr>
          <w:rFonts w:ascii="Arial" w:eastAsia="Times New Roman" w:hAnsi="Arial" w:cs="Arial"/>
          <w:b/>
          <w:bCs/>
          <w:color w:val="222222"/>
          <w:kern w:val="36"/>
          <w:sz w:val="44"/>
          <w:szCs w:val="44"/>
          <w:lang w:eastAsia="ru-RU"/>
        </w:rPr>
        <w:t>Общественный совет при Алтайском краевом УФАС рассмотрел практику пресечения недобросовестной конкуренции в регионе</w:t>
      </w:r>
      <w:proofErr w:type="gramEnd"/>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i/>
          <w:iCs/>
          <w:sz w:val="24"/>
          <w:szCs w:val="24"/>
          <w:lang w:eastAsia="ru-RU"/>
        </w:rPr>
        <w:lastRenderedPageBreak/>
        <w:t>Орган общественного контроля при региональном  антимонопольном управлении провел последнее в текущем году четвертое заседание</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В начале встречи представители краевых общественных  и бизнес-объединений  поздравили </w:t>
      </w:r>
      <w:r w:rsidRPr="00F2748C">
        <w:rPr>
          <w:rFonts w:ascii="Times New Roman" w:eastAsia="Times New Roman" w:hAnsi="Times New Roman" w:cs="Times New Roman"/>
          <w:i/>
          <w:iCs/>
          <w:sz w:val="24"/>
          <w:szCs w:val="24"/>
          <w:lang w:eastAsia="ru-RU"/>
        </w:rPr>
        <w:t>председателя Общественного совета при Алтайском краевом УФАС, президента Алтайской ТПП Бориса </w:t>
      </w:r>
      <w:proofErr w:type="spellStart"/>
      <w:r w:rsidRPr="00F2748C">
        <w:rPr>
          <w:rFonts w:ascii="Times New Roman" w:eastAsia="Times New Roman" w:hAnsi="Times New Roman" w:cs="Times New Roman"/>
          <w:i/>
          <w:iCs/>
          <w:sz w:val="24"/>
          <w:szCs w:val="24"/>
          <w:lang w:eastAsia="ru-RU"/>
        </w:rPr>
        <w:fldChar w:fldCharType="begin"/>
      </w:r>
      <w:r w:rsidRPr="00F2748C">
        <w:rPr>
          <w:rFonts w:ascii="Times New Roman" w:eastAsia="Times New Roman" w:hAnsi="Times New Roman" w:cs="Times New Roman"/>
          <w:i/>
          <w:iCs/>
          <w:sz w:val="24"/>
          <w:szCs w:val="24"/>
          <w:lang w:eastAsia="ru-RU"/>
        </w:rPr>
        <w:instrText xml:space="preserve"> HYPERLINK "https://barnaul.bezformata.com/word/chesnoka/21004/" \o "Чесноков" </w:instrText>
      </w:r>
      <w:r w:rsidRPr="00F2748C">
        <w:rPr>
          <w:rFonts w:ascii="Times New Roman" w:eastAsia="Times New Roman" w:hAnsi="Times New Roman" w:cs="Times New Roman"/>
          <w:i/>
          <w:iCs/>
          <w:sz w:val="24"/>
          <w:szCs w:val="24"/>
          <w:lang w:eastAsia="ru-RU"/>
        </w:rPr>
        <w:fldChar w:fldCharType="separate"/>
      </w:r>
      <w:proofErr w:type="gramStart"/>
      <w:r w:rsidRPr="00F2748C">
        <w:rPr>
          <w:rFonts w:ascii="Times New Roman" w:eastAsia="Times New Roman" w:hAnsi="Times New Roman" w:cs="Times New Roman"/>
          <w:i/>
          <w:iCs/>
          <w:color w:val="C61212"/>
          <w:sz w:val="24"/>
          <w:szCs w:val="24"/>
          <w:lang w:eastAsia="ru-RU"/>
        </w:rPr>
        <w:t>Чесноков</w:t>
      </w:r>
      <w:proofErr w:type="gramEnd"/>
      <w:r w:rsidRPr="00F2748C">
        <w:rPr>
          <w:rFonts w:ascii="Times New Roman" w:eastAsia="Times New Roman" w:hAnsi="Times New Roman" w:cs="Times New Roman"/>
          <w:i/>
          <w:iCs/>
          <w:sz w:val="24"/>
          <w:szCs w:val="24"/>
          <w:lang w:eastAsia="ru-RU"/>
        </w:rPr>
        <w:fldChar w:fldCharType="end"/>
      </w:r>
      <w:r w:rsidRPr="00F2748C">
        <w:rPr>
          <w:rFonts w:ascii="Times New Roman" w:eastAsia="Times New Roman" w:hAnsi="Times New Roman" w:cs="Times New Roman"/>
          <w:i/>
          <w:iCs/>
          <w:sz w:val="24"/>
          <w:szCs w:val="24"/>
          <w:lang w:eastAsia="ru-RU"/>
        </w:rPr>
        <w:t>а</w:t>
      </w:r>
      <w:proofErr w:type="spellEnd"/>
      <w:r w:rsidRPr="00F2748C">
        <w:rPr>
          <w:rFonts w:ascii="Times New Roman" w:eastAsia="Times New Roman" w:hAnsi="Times New Roman" w:cs="Times New Roman"/>
          <w:i/>
          <w:iCs/>
          <w:sz w:val="24"/>
          <w:szCs w:val="24"/>
          <w:lang w:eastAsia="ru-RU"/>
        </w:rPr>
        <w:t> </w:t>
      </w:r>
      <w:r w:rsidRPr="00F2748C">
        <w:rPr>
          <w:rFonts w:ascii="Times New Roman" w:eastAsia="Times New Roman" w:hAnsi="Times New Roman" w:cs="Times New Roman"/>
          <w:sz w:val="24"/>
          <w:szCs w:val="24"/>
          <w:lang w:eastAsia="ru-RU"/>
        </w:rPr>
        <w:t>с получением Почетной грамоты ФАС России за заслуги в обеспечении свободы </w:t>
      </w:r>
      <w:hyperlink r:id="rId25" w:tooltip="конкуренции" w:history="1">
        <w:r w:rsidRPr="00F2748C">
          <w:rPr>
            <w:rFonts w:ascii="Times New Roman" w:eastAsia="Times New Roman" w:hAnsi="Times New Roman" w:cs="Times New Roman"/>
            <w:color w:val="C61212"/>
            <w:sz w:val="24"/>
            <w:szCs w:val="24"/>
            <w:lang w:eastAsia="ru-RU"/>
          </w:rPr>
          <w:t>конкуренции</w:t>
        </w:r>
      </w:hyperlink>
      <w:r w:rsidRPr="00F2748C">
        <w:rPr>
          <w:rFonts w:ascii="Times New Roman" w:eastAsia="Times New Roman" w:hAnsi="Times New Roman" w:cs="Times New Roman"/>
          <w:sz w:val="24"/>
          <w:szCs w:val="24"/>
          <w:lang w:eastAsia="ru-RU"/>
        </w:rPr>
        <w:t> и эффективной защиты предпринимательства. Ведомственная награда антимонопольной службы вручена </w:t>
      </w:r>
      <w:r w:rsidRPr="00F2748C">
        <w:rPr>
          <w:rFonts w:ascii="Times New Roman" w:eastAsia="Times New Roman" w:hAnsi="Times New Roman" w:cs="Times New Roman"/>
          <w:i/>
          <w:iCs/>
          <w:sz w:val="24"/>
          <w:szCs w:val="24"/>
          <w:lang w:eastAsia="ru-RU"/>
        </w:rPr>
        <w:t>руководителем Алтайского краевого УФАС России Степаном Поспеловым </w:t>
      </w:r>
      <w:r w:rsidRPr="00F2748C">
        <w:rPr>
          <w:rFonts w:ascii="Times New Roman" w:eastAsia="Times New Roman" w:hAnsi="Times New Roman" w:cs="Times New Roman"/>
          <w:sz w:val="24"/>
          <w:szCs w:val="24"/>
          <w:lang w:eastAsia="ru-RU"/>
        </w:rPr>
        <w:t>ранее, в ходе торжественного делового приема, посвященного 30-летию со дня образования Торгово-промышленной палаты Алтайского края.</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 xml:space="preserve">В рамках рабочей повестки, члены Совета рассмотрели результаты 2-й Всероссийской </w:t>
      </w:r>
      <w:proofErr w:type="gramStart"/>
      <w:r w:rsidRPr="00F2748C">
        <w:rPr>
          <w:rFonts w:ascii="Times New Roman" w:eastAsia="Times New Roman" w:hAnsi="Times New Roman" w:cs="Times New Roman"/>
          <w:sz w:val="24"/>
          <w:szCs w:val="24"/>
          <w:lang w:eastAsia="ru-RU"/>
        </w:rPr>
        <w:t>научной-практической</w:t>
      </w:r>
      <w:proofErr w:type="gramEnd"/>
      <w:r w:rsidRPr="00F2748C">
        <w:rPr>
          <w:rFonts w:ascii="Times New Roman" w:eastAsia="Times New Roman" w:hAnsi="Times New Roman" w:cs="Times New Roman"/>
          <w:sz w:val="24"/>
          <w:szCs w:val="24"/>
          <w:lang w:eastAsia="ru-RU"/>
        </w:rPr>
        <w:t xml:space="preserve"> конференции Общественных советов ФАС России, состоявшейся 8 декабря.  Анализируя результаты мероприятия, председатель  Совета Борис Чесноков, поблагодарил членов  Совета за работу в текущем году и призвал коллег быть активнее в процессе формирования повестки на дальнейшую работу.</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i/>
          <w:iCs/>
          <w:sz w:val="24"/>
          <w:szCs w:val="24"/>
          <w:lang w:eastAsia="ru-RU"/>
        </w:rPr>
        <w:t xml:space="preserve">«Наш Совет строит свою работу исходя из реальных потребностей бизнеса и общества. Мы имеем уникальную возможность рассматривать вопросы, требующие внимания антимонопольной службы и непосредственно влияем и участвуем в процессах  развития конкуренции на различных рынках в регионе.   </w:t>
      </w:r>
      <w:proofErr w:type="gramStart"/>
      <w:r w:rsidRPr="00F2748C">
        <w:rPr>
          <w:rFonts w:ascii="Times New Roman" w:eastAsia="Times New Roman" w:hAnsi="Times New Roman" w:cs="Times New Roman"/>
          <w:i/>
          <w:iCs/>
          <w:sz w:val="24"/>
          <w:szCs w:val="24"/>
          <w:lang w:eastAsia="ru-RU"/>
        </w:rPr>
        <w:t>Региональное УФАС отвечает на все транслируемые нами запросы.</w:t>
      </w:r>
      <w:proofErr w:type="gramEnd"/>
      <w:r w:rsidRPr="00F2748C">
        <w:rPr>
          <w:rFonts w:ascii="Times New Roman" w:eastAsia="Times New Roman" w:hAnsi="Times New Roman" w:cs="Times New Roman"/>
          <w:i/>
          <w:iCs/>
          <w:sz w:val="24"/>
          <w:szCs w:val="24"/>
          <w:lang w:eastAsia="ru-RU"/>
        </w:rPr>
        <w:t xml:space="preserve"> Заданный вектор сотрудничества необходимо  продолжать», - подчеркнул Борис Чесноков.</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Основной вопрос заседания  был посвящен рассмотрению правовых норм и типичных случаев недобросовестной конкуренции </w:t>
      </w:r>
      <w:r w:rsidRPr="00F2748C">
        <w:rPr>
          <w:rFonts w:ascii="Times New Roman" w:eastAsia="Times New Roman" w:hAnsi="Times New Roman" w:cs="Times New Roman"/>
          <w:sz w:val="24"/>
          <w:szCs w:val="24"/>
          <w:vertAlign w:val="superscript"/>
          <w:lang w:eastAsia="ru-RU"/>
        </w:rPr>
        <w:t>1 </w:t>
      </w:r>
      <w:r w:rsidRPr="00F2748C">
        <w:rPr>
          <w:rFonts w:ascii="Times New Roman" w:eastAsia="Times New Roman" w:hAnsi="Times New Roman" w:cs="Times New Roman"/>
          <w:sz w:val="24"/>
          <w:szCs w:val="24"/>
          <w:lang w:eastAsia="ru-RU"/>
        </w:rPr>
        <w:t>, выявляемых в Алтайском крае. </w:t>
      </w:r>
      <w:r w:rsidRPr="00F2748C">
        <w:rPr>
          <w:rFonts w:ascii="Times New Roman" w:eastAsia="Times New Roman" w:hAnsi="Times New Roman" w:cs="Times New Roman"/>
          <w:i/>
          <w:iCs/>
          <w:sz w:val="24"/>
          <w:szCs w:val="24"/>
          <w:lang w:eastAsia="ru-RU"/>
        </w:rPr>
        <w:t xml:space="preserve">Начальник отдела контроля недобросовестной конкуренции и рекламы управления Наталья </w:t>
      </w:r>
      <w:proofErr w:type="spellStart"/>
      <w:r w:rsidRPr="00F2748C">
        <w:rPr>
          <w:rFonts w:ascii="Times New Roman" w:eastAsia="Times New Roman" w:hAnsi="Times New Roman" w:cs="Times New Roman"/>
          <w:i/>
          <w:iCs/>
          <w:sz w:val="24"/>
          <w:szCs w:val="24"/>
          <w:lang w:eastAsia="ru-RU"/>
        </w:rPr>
        <w:t>Буянкина</w:t>
      </w:r>
      <w:proofErr w:type="spellEnd"/>
      <w:r w:rsidRPr="00F2748C">
        <w:rPr>
          <w:rFonts w:ascii="Times New Roman" w:eastAsia="Times New Roman" w:hAnsi="Times New Roman" w:cs="Times New Roman"/>
          <w:i/>
          <w:iCs/>
          <w:sz w:val="24"/>
          <w:szCs w:val="24"/>
          <w:lang w:eastAsia="ru-RU"/>
        </w:rPr>
        <w:t> </w:t>
      </w:r>
      <w:r w:rsidRPr="00F2748C">
        <w:rPr>
          <w:rFonts w:ascii="Times New Roman" w:eastAsia="Times New Roman" w:hAnsi="Times New Roman" w:cs="Times New Roman"/>
          <w:sz w:val="24"/>
          <w:szCs w:val="24"/>
          <w:lang w:eastAsia="ru-RU"/>
        </w:rPr>
        <w:t>проинформировала о выявленных фактах недобросовестного поведения конкурирующих компаний в предпринимательской среде. На конкретных примерах правоприменительной практики УФАС рассмотрены формы недобросовестного поведения конкурентов, приведены примеры по применению мер административной ответственности в соответствии с требованиями КоАП РФ </w:t>
      </w:r>
      <w:r w:rsidRPr="00F2748C">
        <w:rPr>
          <w:rFonts w:ascii="Times New Roman" w:eastAsia="Times New Roman" w:hAnsi="Times New Roman" w:cs="Times New Roman"/>
          <w:sz w:val="24"/>
          <w:szCs w:val="24"/>
          <w:vertAlign w:val="superscript"/>
          <w:lang w:eastAsia="ru-RU"/>
        </w:rPr>
        <w:t>2 </w:t>
      </w:r>
      <w:r w:rsidRPr="00F2748C">
        <w:rPr>
          <w:rFonts w:ascii="Times New Roman" w:eastAsia="Times New Roman" w:hAnsi="Times New Roman" w:cs="Times New Roman"/>
          <w:sz w:val="24"/>
          <w:szCs w:val="24"/>
          <w:lang w:eastAsia="ru-RU"/>
        </w:rPr>
        <w:t>за допущенные нарушения.</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Подчеркнуто, что для пресечения недобросовестной конкуренции, если нарушение не связано с интеллектуальным правом, управлением активно применяется институт предупреждений. Такая предупредительная мера позволяет в оперативном порядке устранять признаки нарушения антимонопольного законодательства без возбуждения дела и оперативно восстанавливать правила честной конкуренции и права предпринимателей.</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 xml:space="preserve">В завершении встречи члены Совета внесли предложения по плану работы в 2022 году. Ключевыми задачами Совета станут мониторинг реализации «дорожной карты»  по содействию развитию конкуренции на рынках товаров, работ, услуг Алтайского края на 2022-2025 годы;    обобщение и оценка </w:t>
      </w:r>
      <w:proofErr w:type="spellStart"/>
      <w:r w:rsidRPr="00F2748C">
        <w:rPr>
          <w:rFonts w:ascii="Times New Roman" w:eastAsia="Times New Roman" w:hAnsi="Times New Roman" w:cs="Times New Roman"/>
          <w:sz w:val="24"/>
          <w:szCs w:val="24"/>
          <w:lang w:eastAsia="ru-RU"/>
        </w:rPr>
        <w:t>проконкурентных</w:t>
      </w:r>
      <w:proofErr w:type="spellEnd"/>
      <w:r w:rsidRPr="00F2748C">
        <w:rPr>
          <w:rFonts w:ascii="Times New Roman" w:eastAsia="Times New Roman" w:hAnsi="Times New Roman" w:cs="Times New Roman"/>
          <w:sz w:val="24"/>
          <w:szCs w:val="24"/>
          <w:lang w:eastAsia="ru-RU"/>
        </w:rPr>
        <w:t xml:space="preserve"> и </w:t>
      </w:r>
      <w:proofErr w:type="spellStart"/>
      <w:r w:rsidRPr="00F2748C">
        <w:rPr>
          <w:rFonts w:ascii="Times New Roman" w:eastAsia="Times New Roman" w:hAnsi="Times New Roman" w:cs="Times New Roman"/>
          <w:sz w:val="24"/>
          <w:szCs w:val="24"/>
          <w:lang w:eastAsia="ru-RU"/>
        </w:rPr>
        <w:t>антиконкурентных</w:t>
      </w:r>
      <w:proofErr w:type="spellEnd"/>
      <w:r w:rsidRPr="00F2748C">
        <w:rPr>
          <w:rFonts w:ascii="Times New Roman" w:eastAsia="Times New Roman" w:hAnsi="Times New Roman" w:cs="Times New Roman"/>
          <w:sz w:val="24"/>
          <w:szCs w:val="24"/>
          <w:lang w:eastAsia="ru-RU"/>
        </w:rPr>
        <w:t xml:space="preserve"> практик действий органов власти, и конечно, оценка результатов работы антимонопольного управления по всем подконтрольным направлениям.</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 xml:space="preserve">С деятельностью Общественного совета при </w:t>
      </w:r>
      <w:proofErr w:type="gramStart"/>
      <w:r w:rsidRPr="00F2748C">
        <w:rPr>
          <w:rFonts w:ascii="Times New Roman" w:eastAsia="Times New Roman" w:hAnsi="Times New Roman" w:cs="Times New Roman"/>
          <w:sz w:val="24"/>
          <w:szCs w:val="24"/>
          <w:lang w:eastAsia="ru-RU"/>
        </w:rPr>
        <w:t>Алтайском</w:t>
      </w:r>
      <w:proofErr w:type="gramEnd"/>
      <w:r w:rsidRPr="00F2748C">
        <w:rPr>
          <w:rFonts w:ascii="Times New Roman" w:eastAsia="Times New Roman" w:hAnsi="Times New Roman" w:cs="Times New Roman"/>
          <w:sz w:val="24"/>
          <w:szCs w:val="24"/>
          <w:lang w:eastAsia="ru-RU"/>
        </w:rPr>
        <w:t xml:space="preserve"> краевом УФАС можно познакомиться по следующей </w:t>
      </w:r>
      <w:hyperlink r:id="rId26" w:tgtFrame="_blank" w:history="1">
        <w:r w:rsidRPr="00F2748C">
          <w:rPr>
            <w:rFonts w:ascii="Times New Roman" w:eastAsia="Times New Roman" w:hAnsi="Times New Roman" w:cs="Times New Roman"/>
            <w:color w:val="C61212"/>
            <w:sz w:val="24"/>
            <w:szCs w:val="24"/>
            <w:lang w:eastAsia="ru-RU"/>
          </w:rPr>
          <w:t>ссылке.</w:t>
        </w:r>
      </w:hyperlink>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t> </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lang w:eastAsia="ru-RU"/>
        </w:rPr>
        <w:lastRenderedPageBreak/>
        <w:t>Справка:</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vertAlign w:val="superscript"/>
          <w:lang w:eastAsia="ru-RU"/>
        </w:rPr>
        <w:t>1 </w:t>
      </w:r>
      <w:r w:rsidRPr="00F2748C">
        <w:rPr>
          <w:rFonts w:ascii="Times New Roman" w:eastAsia="Times New Roman" w:hAnsi="Times New Roman" w:cs="Times New Roman"/>
          <w:sz w:val="24"/>
          <w:szCs w:val="24"/>
          <w:lang w:eastAsia="ru-RU"/>
        </w:rPr>
        <w:t>Статьи 14.1-14.8 Федерального закона от 26 июля 2006 года № 135-ФЗ «</w:t>
      </w:r>
      <w:hyperlink r:id="rId27" w:tooltip="О защите конкуренции" w:history="1">
        <w:r w:rsidRPr="00F2748C">
          <w:rPr>
            <w:rFonts w:ascii="Times New Roman" w:eastAsia="Times New Roman" w:hAnsi="Times New Roman" w:cs="Times New Roman"/>
            <w:color w:val="C61212"/>
            <w:sz w:val="24"/>
            <w:szCs w:val="24"/>
            <w:lang w:eastAsia="ru-RU"/>
          </w:rPr>
          <w:t>О защите конкуренции</w:t>
        </w:r>
      </w:hyperlink>
      <w:r w:rsidRPr="00F2748C">
        <w:rPr>
          <w:rFonts w:ascii="Times New Roman" w:eastAsia="Times New Roman" w:hAnsi="Times New Roman" w:cs="Times New Roman"/>
          <w:sz w:val="24"/>
          <w:szCs w:val="24"/>
          <w:lang w:eastAsia="ru-RU"/>
        </w:rPr>
        <w:t>»</w:t>
      </w:r>
    </w:p>
    <w:p w:rsidR="00F2748C" w:rsidRPr="00F2748C" w:rsidRDefault="00F2748C" w:rsidP="00F2748C">
      <w:pPr>
        <w:spacing w:before="100" w:beforeAutospacing="1" w:after="100" w:afterAutospacing="1" w:line="240" w:lineRule="auto"/>
        <w:rPr>
          <w:rFonts w:ascii="Times New Roman" w:eastAsia="Times New Roman" w:hAnsi="Times New Roman" w:cs="Times New Roman"/>
          <w:sz w:val="24"/>
          <w:szCs w:val="24"/>
          <w:lang w:eastAsia="ru-RU"/>
        </w:rPr>
      </w:pPr>
      <w:r w:rsidRPr="00F2748C">
        <w:rPr>
          <w:rFonts w:ascii="Times New Roman" w:eastAsia="Times New Roman" w:hAnsi="Times New Roman" w:cs="Times New Roman"/>
          <w:sz w:val="24"/>
          <w:szCs w:val="24"/>
          <w:vertAlign w:val="superscript"/>
          <w:lang w:eastAsia="ru-RU"/>
        </w:rPr>
        <w:t>2 </w:t>
      </w:r>
      <w:r w:rsidRPr="00F2748C">
        <w:rPr>
          <w:rFonts w:ascii="Times New Roman" w:eastAsia="Times New Roman" w:hAnsi="Times New Roman" w:cs="Times New Roman"/>
          <w:sz w:val="24"/>
          <w:szCs w:val="24"/>
          <w:lang w:eastAsia="ru-RU"/>
        </w:rPr>
        <w:t>Статья 14.33 Кодекса Российской Федерации об административных правонарушениях</w:t>
      </w:r>
    </w:p>
    <w:p w:rsidR="00F2748C" w:rsidRPr="00F2748C" w:rsidRDefault="00F2748C" w:rsidP="00F2748C">
      <w:pPr>
        <w:spacing w:after="150" w:line="240" w:lineRule="auto"/>
        <w:rPr>
          <w:rFonts w:ascii="Times New Roman" w:eastAsia="Times New Roman" w:hAnsi="Times New Roman" w:cs="Times New Roman"/>
          <w:color w:val="000000"/>
          <w:sz w:val="30"/>
          <w:szCs w:val="30"/>
          <w:lang w:eastAsia="ru-RU"/>
        </w:rPr>
      </w:pPr>
      <w:r w:rsidRPr="00F2748C">
        <w:rPr>
          <w:rFonts w:ascii="Times New Roman" w:eastAsia="Times New Roman" w:hAnsi="Times New Roman" w:cs="Times New Roman"/>
          <w:color w:val="000000"/>
          <w:sz w:val="30"/>
          <w:szCs w:val="30"/>
          <w:lang w:eastAsia="ru-RU"/>
        </w:rPr>
        <w:t>Источник: </w:t>
      </w:r>
      <w:hyperlink r:id="rId28" w:tgtFrame="_blank" w:history="1">
        <w:r w:rsidRPr="00F2748C">
          <w:rPr>
            <w:rFonts w:ascii="Times New Roman" w:eastAsia="Times New Roman" w:hAnsi="Times New Roman" w:cs="Times New Roman"/>
            <w:color w:val="002455"/>
            <w:sz w:val="30"/>
            <w:szCs w:val="30"/>
            <w:u w:val="single"/>
            <w:lang w:eastAsia="ru-RU"/>
          </w:rPr>
          <w:t>УФАС</w:t>
        </w:r>
      </w:hyperlink>
    </w:p>
    <w:p w:rsidR="00F2748C" w:rsidRPr="00F2748C" w:rsidRDefault="00F2748C" w:rsidP="00F2748C">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F2748C">
        <w:rPr>
          <w:rFonts w:ascii="Times New Roman" w:eastAsia="Times New Roman" w:hAnsi="Times New Roman" w:cs="Times New Roman"/>
          <w:color w:val="333333"/>
          <w:sz w:val="27"/>
          <w:szCs w:val="27"/>
          <w:lang w:eastAsia="ru-RU"/>
        </w:rPr>
        <w:t>29.12.2021 13:30</w:t>
      </w:r>
    </w:p>
    <w:p w:rsidR="00C75EE6" w:rsidRDefault="00C75EE6" w:rsidP="00C75EE6">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t>Барнаул. Безформата</w:t>
      </w:r>
    </w:p>
    <w:p w:rsidR="00C75EE6" w:rsidRDefault="00C75EE6" w:rsidP="00C75EE6">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hyperlink r:id="rId29" w:history="1">
        <w:r w:rsidRPr="00521CEB">
          <w:rPr>
            <w:rStyle w:val="a5"/>
            <w:rFonts w:ascii="Arial" w:eastAsia="Times New Roman" w:hAnsi="Arial" w:cs="Arial"/>
            <w:b/>
            <w:bCs/>
            <w:kern w:val="36"/>
            <w:sz w:val="44"/>
            <w:szCs w:val="44"/>
            <w:lang w:eastAsia="ru-RU"/>
          </w:rPr>
          <w:t>https://barnaul.bezformata.com/listnews/altayskom-krae-utverzhdena-novaya/101084856/</w:t>
        </w:r>
      </w:hyperlink>
    </w:p>
    <w:p w:rsidR="00C75EE6" w:rsidRPr="00C75EE6" w:rsidRDefault="00C75EE6" w:rsidP="00C75EE6">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C75EE6">
        <w:rPr>
          <w:rFonts w:ascii="Arial" w:eastAsia="Times New Roman" w:hAnsi="Arial" w:cs="Arial"/>
          <w:b/>
          <w:bCs/>
          <w:color w:val="222222"/>
          <w:kern w:val="36"/>
          <w:sz w:val="44"/>
          <w:szCs w:val="44"/>
          <w:lang w:eastAsia="ru-RU"/>
        </w:rPr>
        <w:t>В Алтайском крае утверждена новая «дорожная карта» по содействию развитию конкуренции на товарных рынках</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i/>
          <w:iCs/>
          <w:sz w:val="24"/>
          <w:szCs w:val="24"/>
          <w:lang w:eastAsia="ru-RU"/>
        </w:rPr>
        <w:t>27 декабря 2021 года соответствующее распоряжение </w:t>
      </w:r>
      <w:r w:rsidRPr="00C75EE6">
        <w:rPr>
          <w:rFonts w:ascii="Times New Roman" w:eastAsia="Times New Roman" w:hAnsi="Times New Roman" w:cs="Times New Roman"/>
          <w:i/>
          <w:iCs/>
          <w:sz w:val="24"/>
          <w:szCs w:val="24"/>
          <w:vertAlign w:val="superscript"/>
          <w:lang w:eastAsia="ru-RU"/>
        </w:rPr>
        <w:t>1 </w:t>
      </w:r>
      <w:r w:rsidRPr="00C75EE6">
        <w:rPr>
          <w:rFonts w:ascii="Times New Roman" w:eastAsia="Times New Roman" w:hAnsi="Times New Roman" w:cs="Times New Roman"/>
          <w:i/>
          <w:iCs/>
          <w:sz w:val="24"/>
          <w:szCs w:val="24"/>
          <w:lang w:eastAsia="ru-RU"/>
        </w:rPr>
        <w:t>подписал Губернатор Алтайского края Виктор Петрович </w:t>
      </w:r>
      <w:hyperlink r:id="rId30" w:tooltip="Томенко" w:history="1">
        <w:r w:rsidRPr="00C75EE6">
          <w:rPr>
            <w:rFonts w:ascii="Times New Roman" w:eastAsia="Times New Roman" w:hAnsi="Times New Roman" w:cs="Times New Roman"/>
            <w:i/>
            <w:iCs/>
            <w:color w:val="C61212"/>
            <w:sz w:val="24"/>
            <w:szCs w:val="24"/>
            <w:lang w:eastAsia="ru-RU"/>
          </w:rPr>
          <w:t>Томенко</w:t>
        </w:r>
      </w:hyperlink>
      <w:r w:rsidRPr="00C75EE6">
        <w:rPr>
          <w:rFonts w:ascii="Times New Roman" w:eastAsia="Times New Roman" w:hAnsi="Times New Roman" w:cs="Times New Roman"/>
          <w:i/>
          <w:iCs/>
          <w:sz w:val="24"/>
          <w:szCs w:val="24"/>
          <w:lang w:eastAsia="ru-RU"/>
        </w:rPr>
        <w:t>.</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 </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План мероприятий («дорожная карта») по содействию развитию </w:t>
      </w:r>
      <w:hyperlink r:id="rId31" w:tooltip="конкуренции" w:history="1">
        <w:r w:rsidRPr="00C75EE6">
          <w:rPr>
            <w:rFonts w:ascii="Times New Roman" w:eastAsia="Times New Roman" w:hAnsi="Times New Roman" w:cs="Times New Roman"/>
            <w:color w:val="C61212"/>
            <w:sz w:val="24"/>
            <w:szCs w:val="24"/>
            <w:lang w:eastAsia="ru-RU"/>
          </w:rPr>
          <w:t>конкуренции</w:t>
        </w:r>
      </w:hyperlink>
      <w:r w:rsidRPr="00C75EE6">
        <w:rPr>
          <w:rFonts w:ascii="Times New Roman" w:eastAsia="Times New Roman" w:hAnsi="Times New Roman" w:cs="Times New Roman"/>
          <w:sz w:val="24"/>
          <w:szCs w:val="24"/>
          <w:lang w:eastAsia="ru-RU"/>
        </w:rPr>
        <w:t> на рынках товаров, работ, услуг Алтайского края на 2022-2025 годы сформирован Министерством экономического развития Алтайского края совместно с органами исполнительной власти региона и утвержден после согласования с Федеральной антимонопольной службой России.</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Региональный программный документ развития конкуренции разработан на основании Национального плана развития конкуренции в Российской Федерации </w:t>
      </w:r>
      <w:r w:rsidRPr="00C75EE6">
        <w:rPr>
          <w:rFonts w:ascii="Times New Roman" w:eastAsia="Times New Roman" w:hAnsi="Times New Roman" w:cs="Times New Roman"/>
          <w:sz w:val="24"/>
          <w:szCs w:val="24"/>
          <w:vertAlign w:val="superscript"/>
          <w:lang w:eastAsia="ru-RU"/>
        </w:rPr>
        <w:t>2. </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w:t>
      </w:r>
      <w:hyperlink r:id="rId32" w:tooltip="Дорожная карта" w:history="1">
        <w:r w:rsidRPr="00C75EE6">
          <w:rPr>
            <w:rFonts w:ascii="Times New Roman" w:eastAsia="Times New Roman" w:hAnsi="Times New Roman" w:cs="Times New Roman"/>
            <w:color w:val="C61212"/>
            <w:sz w:val="24"/>
            <w:szCs w:val="24"/>
            <w:lang w:eastAsia="ru-RU"/>
          </w:rPr>
          <w:t>Дорожная карта</w:t>
        </w:r>
      </w:hyperlink>
      <w:r w:rsidRPr="00C75EE6">
        <w:rPr>
          <w:rFonts w:ascii="Times New Roman" w:eastAsia="Times New Roman" w:hAnsi="Times New Roman" w:cs="Times New Roman"/>
          <w:sz w:val="24"/>
          <w:szCs w:val="24"/>
          <w:lang w:eastAsia="ru-RU"/>
        </w:rPr>
        <w:t>» определяет основные направления деятельности органов исполнительной власти Алтайского края на плановый четырехлетний период и включает показатели развития конкуренции на 36 ключевых региональных товарных рынках.   В частности документом предусмотрены мероприятия по развитию конкуренции в агропромышленном комплексе, сфере информационных технологий, электроэнергетике, строительстве, в социальных отраслях и других.</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 xml:space="preserve">Мероприятия направлены на устранение избыточного государственного регулирования, снижение административных барьеров в предпринимательстве, оптимизацию процедур государственных закупок. Также определены дальнейшие меры по совершенствованию </w:t>
      </w:r>
      <w:r w:rsidRPr="00C75EE6">
        <w:rPr>
          <w:rFonts w:ascii="Times New Roman" w:eastAsia="Times New Roman" w:hAnsi="Times New Roman" w:cs="Times New Roman"/>
          <w:sz w:val="24"/>
          <w:szCs w:val="24"/>
          <w:lang w:eastAsia="ru-RU"/>
        </w:rPr>
        <w:lastRenderedPageBreak/>
        <w:t xml:space="preserve">процессов управления объектами государственной собственности, общественного </w:t>
      </w:r>
      <w:proofErr w:type="gramStart"/>
      <w:r w:rsidRPr="00C75EE6">
        <w:rPr>
          <w:rFonts w:ascii="Times New Roman" w:eastAsia="Times New Roman" w:hAnsi="Times New Roman" w:cs="Times New Roman"/>
          <w:sz w:val="24"/>
          <w:szCs w:val="24"/>
          <w:lang w:eastAsia="ru-RU"/>
        </w:rPr>
        <w:t>контроля за</w:t>
      </w:r>
      <w:proofErr w:type="gramEnd"/>
      <w:r w:rsidRPr="00C75EE6">
        <w:rPr>
          <w:rFonts w:ascii="Times New Roman" w:eastAsia="Times New Roman" w:hAnsi="Times New Roman" w:cs="Times New Roman"/>
          <w:sz w:val="24"/>
          <w:szCs w:val="24"/>
          <w:lang w:eastAsia="ru-RU"/>
        </w:rPr>
        <w:t xml:space="preserve"> деятельностью субъектов естественных монополий.</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"Исполнение «дорожной карты» будет способствовать развитию конкурентной среды на товарных рынках и созданию благоприятных условий для ведения бизнеса в Алтайском крае"</w:t>
      </w:r>
      <w:proofErr w:type="gramStart"/>
      <w:r w:rsidRPr="00C75EE6">
        <w:rPr>
          <w:rFonts w:ascii="Times New Roman" w:eastAsia="Times New Roman" w:hAnsi="Times New Roman" w:cs="Times New Roman"/>
          <w:sz w:val="24"/>
          <w:szCs w:val="24"/>
          <w:lang w:eastAsia="ru-RU"/>
        </w:rPr>
        <w:t>,-</w:t>
      </w:r>
      <w:proofErr w:type="gramEnd"/>
      <w:r w:rsidRPr="00C75EE6">
        <w:rPr>
          <w:rFonts w:ascii="Times New Roman" w:eastAsia="Times New Roman" w:hAnsi="Times New Roman" w:cs="Times New Roman"/>
          <w:sz w:val="24"/>
          <w:szCs w:val="24"/>
          <w:lang w:eastAsia="ru-RU"/>
        </w:rPr>
        <w:t>подчеркнул руководитель Алтайского краевого УФАС Степан Степанович Поспелов.</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 </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 </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vertAlign w:val="superscript"/>
          <w:lang w:eastAsia="ru-RU"/>
        </w:rPr>
        <w:t>1 </w:t>
      </w:r>
      <w:r w:rsidRPr="00C75EE6">
        <w:rPr>
          <w:rFonts w:ascii="Times New Roman" w:eastAsia="Times New Roman" w:hAnsi="Times New Roman" w:cs="Times New Roman"/>
          <w:sz w:val="24"/>
          <w:szCs w:val="24"/>
          <w:lang w:eastAsia="ru-RU"/>
        </w:rPr>
        <w:t>Распоряжение Губернатора Алтайского края «</w:t>
      </w:r>
      <w:hyperlink r:id="rId33" w:tooltip="О развитии конкуренции в Алтайском крае" w:history="1">
        <w:r w:rsidRPr="00C75EE6">
          <w:rPr>
            <w:rFonts w:ascii="Times New Roman" w:eastAsia="Times New Roman" w:hAnsi="Times New Roman" w:cs="Times New Roman"/>
            <w:color w:val="C61212"/>
            <w:sz w:val="24"/>
            <w:szCs w:val="24"/>
            <w:lang w:eastAsia="ru-RU"/>
          </w:rPr>
          <w:t>О развитии конкуренции в Алтайском крае</w:t>
        </w:r>
      </w:hyperlink>
      <w:r w:rsidRPr="00C75EE6">
        <w:rPr>
          <w:rFonts w:ascii="Times New Roman" w:eastAsia="Times New Roman" w:hAnsi="Times New Roman" w:cs="Times New Roman"/>
          <w:sz w:val="24"/>
          <w:szCs w:val="24"/>
          <w:lang w:eastAsia="ru-RU"/>
        </w:rPr>
        <w:t>» от 27.12.2021 № 174-рг.</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vertAlign w:val="superscript"/>
          <w:lang w:eastAsia="ru-RU"/>
        </w:rPr>
        <w:t>2           </w:t>
      </w:r>
      <w:r w:rsidRPr="00C75EE6">
        <w:rPr>
          <w:rFonts w:ascii="Times New Roman" w:eastAsia="Times New Roman" w:hAnsi="Times New Roman" w:cs="Times New Roman"/>
          <w:sz w:val="24"/>
          <w:szCs w:val="24"/>
          <w:lang w:eastAsia="ru-RU"/>
        </w:rPr>
        <w:t>Национальный план развития конкуренции в Российской Федерации на 2021-2025 г. г. утвержден распоряжением Правительства Российской Федерации от 02.09.2021 № 2424-р.</w:t>
      </w:r>
    </w:p>
    <w:p w:rsidR="00C75EE6" w:rsidRPr="00C75EE6" w:rsidRDefault="00C75EE6" w:rsidP="00C75EE6">
      <w:pPr>
        <w:spacing w:after="150" w:line="240" w:lineRule="auto"/>
        <w:rPr>
          <w:rFonts w:ascii="Times New Roman" w:eastAsia="Times New Roman" w:hAnsi="Times New Roman" w:cs="Times New Roman"/>
          <w:color w:val="000000"/>
          <w:sz w:val="30"/>
          <w:szCs w:val="30"/>
          <w:lang w:eastAsia="ru-RU"/>
        </w:rPr>
      </w:pPr>
      <w:r w:rsidRPr="00C75EE6">
        <w:rPr>
          <w:rFonts w:ascii="Times New Roman" w:eastAsia="Times New Roman" w:hAnsi="Times New Roman" w:cs="Times New Roman"/>
          <w:color w:val="000000"/>
          <w:sz w:val="30"/>
          <w:szCs w:val="30"/>
          <w:lang w:eastAsia="ru-RU"/>
        </w:rPr>
        <w:t>Источник: </w:t>
      </w:r>
      <w:hyperlink r:id="rId34" w:tgtFrame="_blank" w:history="1">
        <w:r w:rsidRPr="00C75EE6">
          <w:rPr>
            <w:rFonts w:ascii="Times New Roman" w:eastAsia="Times New Roman" w:hAnsi="Times New Roman" w:cs="Times New Roman"/>
            <w:color w:val="002455"/>
            <w:sz w:val="30"/>
            <w:szCs w:val="30"/>
            <w:u w:val="single"/>
            <w:lang w:eastAsia="ru-RU"/>
          </w:rPr>
          <w:t>УФАС</w:t>
        </w:r>
      </w:hyperlink>
    </w:p>
    <w:p w:rsidR="00C75EE6" w:rsidRPr="00C75EE6" w:rsidRDefault="00C75EE6" w:rsidP="00C75EE6">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C75EE6">
        <w:rPr>
          <w:rFonts w:ascii="Times New Roman" w:eastAsia="Times New Roman" w:hAnsi="Times New Roman" w:cs="Times New Roman"/>
          <w:color w:val="333333"/>
          <w:sz w:val="27"/>
          <w:szCs w:val="27"/>
          <w:lang w:eastAsia="ru-RU"/>
        </w:rPr>
        <w:t>28.12.2021 18:48</w:t>
      </w:r>
    </w:p>
    <w:p w:rsidR="003C63AA" w:rsidRDefault="003C63AA" w:rsidP="00C75EE6">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Pr>
          <w:rFonts w:ascii="Arial" w:eastAsia="Times New Roman" w:hAnsi="Arial" w:cs="Arial"/>
          <w:b/>
          <w:bCs/>
          <w:color w:val="222222"/>
          <w:kern w:val="36"/>
          <w:sz w:val="44"/>
          <w:szCs w:val="44"/>
          <w:lang w:eastAsia="ru-RU"/>
        </w:rPr>
        <w:fldChar w:fldCharType="begin"/>
      </w:r>
      <w:r>
        <w:rPr>
          <w:rFonts w:ascii="Arial" w:eastAsia="Times New Roman" w:hAnsi="Arial" w:cs="Arial"/>
          <w:b/>
          <w:bCs/>
          <w:color w:val="222222"/>
          <w:kern w:val="36"/>
          <w:sz w:val="44"/>
          <w:szCs w:val="44"/>
          <w:lang w:eastAsia="ru-RU"/>
        </w:rPr>
        <w:instrText xml:space="preserve"> HYPERLINK "Барнаул. Безформата</w:instrText>
      </w:r>
    </w:p>
    <w:p w:rsidR="003C63AA" w:rsidRPr="00521CEB" w:rsidRDefault="003C63AA" w:rsidP="00C75EE6">
      <w:pPr>
        <w:shd w:val="clear" w:color="auto" w:fill="FFFFFF"/>
        <w:spacing w:before="30" w:line="525" w:lineRule="atLeast"/>
        <w:textAlignment w:val="top"/>
        <w:outlineLvl w:val="0"/>
        <w:rPr>
          <w:rStyle w:val="a5"/>
          <w:rFonts w:ascii="Arial" w:eastAsia="Times New Roman" w:hAnsi="Arial" w:cs="Arial"/>
          <w:b/>
          <w:bCs/>
          <w:kern w:val="36"/>
          <w:sz w:val="44"/>
          <w:szCs w:val="44"/>
          <w:lang w:eastAsia="ru-RU"/>
        </w:rPr>
      </w:pPr>
      <w:r w:rsidRPr="003C63AA">
        <w:rPr>
          <w:rFonts w:ascii="Arial" w:eastAsia="Times New Roman" w:hAnsi="Arial" w:cs="Arial"/>
          <w:b/>
          <w:bCs/>
          <w:color w:val="222222"/>
          <w:kern w:val="36"/>
          <w:sz w:val="44"/>
          <w:szCs w:val="44"/>
          <w:lang w:eastAsia="ru-RU"/>
        </w:rPr>
        <w:instrText>https://barnaul.bezformata.com/listnews/sadovodstva-otklyuchat-elektroenergiyu/100565485/</w:instrText>
      </w:r>
      <w:r>
        <w:rPr>
          <w:rFonts w:ascii="Arial" w:eastAsia="Times New Roman" w:hAnsi="Arial" w:cs="Arial"/>
          <w:b/>
          <w:bCs/>
          <w:color w:val="222222"/>
          <w:kern w:val="36"/>
          <w:sz w:val="44"/>
          <w:szCs w:val="44"/>
          <w:lang w:eastAsia="ru-RU"/>
        </w:rPr>
        <w:instrText xml:space="preserve">" </w:instrText>
      </w:r>
      <w:r>
        <w:rPr>
          <w:rFonts w:ascii="Arial" w:eastAsia="Times New Roman" w:hAnsi="Arial" w:cs="Arial"/>
          <w:b/>
          <w:bCs/>
          <w:color w:val="222222"/>
          <w:kern w:val="36"/>
          <w:sz w:val="44"/>
          <w:szCs w:val="44"/>
          <w:lang w:eastAsia="ru-RU"/>
        </w:rPr>
        <w:fldChar w:fldCharType="separate"/>
      </w:r>
      <w:r w:rsidRPr="00521CEB">
        <w:rPr>
          <w:rStyle w:val="a5"/>
          <w:rFonts w:ascii="Arial" w:eastAsia="Times New Roman" w:hAnsi="Arial" w:cs="Arial"/>
          <w:b/>
          <w:bCs/>
          <w:kern w:val="36"/>
          <w:sz w:val="44"/>
          <w:szCs w:val="44"/>
          <w:lang w:eastAsia="ru-RU"/>
        </w:rPr>
        <w:t>Барнаул. Безформата</w:t>
      </w:r>
    </w:p>
    <w:p w:rsidR="00C75EE6" w:rsidRDefault="003C63AA" w:rsidP="00C75EE6">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521CEB">
        <w:rPr>
          <w:rStyle w:val="a5"/>
          <w:rFonts w:ascii="Arial" w:eastAsia="Times New Roman" w:hAnsi="Arial" w:cs="Arial"/>
          <w:b/>
          <w:bCs/>
          <w:kern w:val="36"/>
          <w:sz w:val="44"/>
          <w:szCs w:val="44"/>
          <w:lang w:eastAsia="ru-RU"/>
        </w:rPr>
        <w:t>https://barnaul.bezformata.com/listnews/sadovodstva-otklyuchat-elektroenergiyu/100565485/</w:t>
      </w:r>
      <w:r>
        <w:rPr>
          <w:rFonts w:ascii="Arial" w:eastAsia="Times New Roman" w:hAnsi="Arial" w:cs="Arial"/>
          <w:b/>
          <w:bCs/>
          <w:color w:val="222222"/>
          <w:kern w:val="36"/>
          <w:sz w:val="44"/>
          <w:szCs w:val="44"/>
          <w:lang w:eastAsia="ru-RU"/>
        </w:rPr>
        <w:fldChar w:fldCharType="end"/>
      </w:r>
    </w:p>
    <w:p w:rsidR="00C75EE6" w:rsidRPr="00C75EE6" w:rsidRDefault="00C75EE6" w:rsidP="00C75EE6">
      <w:pPr>
        <w:shd w:val="clear" w:color="auto" w:fill="FFFFFF"/>
        <w:spacing w:before="30" w:line="525" w:lineRule="atLeast"/>
        <w:textAlignment w:val="top"/>
        <w:outlineLvl w:val="0"/>
        <w:rPr>
          <w:rFonts w:ascii="Arial" w:eastAsia="Times New Roman" w:hAnsi="Arial" w:cs="Arial"/>
          <w:b/>
          <w:bCs/>
          <w:color w:val="222222"/>
          <w:kern w:val="36"/>
          <w:sz w:val="44"/>
          <w:szCs w:val="44"/>
          <w:lang w:eastAsia="ru-RU"/>
        </w:rPr>
      </w:pPr>
      <w:r w:rsidRPr="00C75EE6">
        <w:rPr>
          <w:rFonts w:ascii="Arial" w:eastAsia="Times New Roman" w:hAnsi="Arial" w:cs="Arial"/>
          <w:b/>
          <w:bCs/>
          <w:color w:val="222222"/>
          <w:kern w:val="36"/>
          <w:sz w:val="44"/>
          <w:szCs w:val="44"/>
          <w:lang w:eastAsia="ru-RU"/>
        </w:rPr>
        <w:t>Вправе ли садоводства отключать электроэнергию в зимний период?</w:t>
      </w:r>
    </w:p>
    <w:p w:rsidR="00C75EE6" w:rsidRPr="00C75EE6" w:rsidRDefault="00C75EE6" w:rsidP="00C75EE6">
      <w:pPr>
        <w:spacing w:after="0" w:line="240" w:lineRule="auto"/>
        <w:jc w:val="both"/>
        <w:textAlignment w:val="top"/>
        <w:rPr>
          <w:rFonts w:ascii="Tahoma" w:eastAsia="Times New Roman" w:hAnsi="Tahoma" w:cs="Tahoma"/>
          <w:color w:val="333333"/>
          <w:sz w:val="20"/>
          <w:szCs w:val="20"/>
          <w:lang w:eastAsia="ru-RU"/>
        </w:rPr>
      </w:pPr>
      <w:hyperlink r:id="rId35" w:tgtFrame="_blank" w:tooltip="Смотреть оригинал фото на сайте: altk.fas.gov.ru" w:history="1">
        <w:r w:rsidRPr="00C75EE6">
          <w:rPr>
            <w:rFonts w:ascii="Tahoma" w:eastAsia="Times New Roman" w:hAnsi="Tahoma" w:cs="Tahoma"/>
            <w:noProof/>
            <w:color w:val="333333"/>
            <w:sz w:val="20"/>
            <w:szCs w:val="20"/>
            <w:lang w:eastAsia="ru-RU"/>
          </w:rPr>
          <w:drawing>
            <wp:anchor distT="0" distB="0" distL="0" distR="0" simplePos="0" relativeHeight="251659264" behindDoc="0" locked="0" layoutInCell="1" allowOverlap="0" wp14:anchorId="7D339078" wp14:editId="3E3A4F65">
              <wp:simplePos x="0" y="0"/>
              <wp:positionH relativeFrom="column">
                <wp:align>left</wp:align>
              </wp:positionH>
              <wp:positionV relativeFrom="line">
                <wp:posOffset>0</wp:posOffset>
              </wp:positionV>
              <wp:extent cx="304800" cy="304800"/>
              <wp:effectExtent l="0" t="0" r="0" b="0"/>
              <wp:wrapSquare wrapText="bothSides"/>
              <wp:docPr id="10" name="Рисунок 10" descr="Вправе ли садоводства отключать электроэнергию в зимний период? - https://altk.fas.gov.ru/">
                <a:hlinkClick xmlns:a="http://schemas.openxmlformats.org/drawingml/2006/main" r:id="rId35"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праве ли садоводства отключать электроэнергию в зимний период? - https://altk.fas.gov.ru/">
                        <a:hlinkClick r:id="rId35" tgtFrame="&quot;_blank&quot;" tooltip="&quot;Смотреть оригинал фото на сайте: altk.fas.gov.ru&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75EE6" w:rsidRPr="00C75EE6" w:rsidRDefault="00C75EE6" w:rsidP="00C75EE6">
      <w:pPr>
        <w:spacing w:after="0" w:line="240" w:lineRule="auto"/>
        <w:jc w:val="both"/>
        <w:textAlignment w:val="top"/>
        <w:rPr>
          <w:rFonts w:ascii="Tahoma" w:eastAsia="Times New Roman" w:hAnsi="Tahoma" w:cs="Tahoma"/>
          <w:color w:val="333333"/>
          <w:sz w:val="20"/>
          <w:szCs w:val="20"/>
          <w:lang w:eastAsia="ru-RU"/>
        </w:rPr>
      </w:pPr>
      <w:hyperlink r:id="rId37" w:tgtFrame="_blank" w:tooltip="Смотреть оригинал фото на сайте: altk.fas.gov.ru" w:history="1">
        <w:r w:rsidRPr="00C75EE6">
          <w:rPr>
            <w:rFonts w:ascii="Tahoma" w:eastAsia="Times New Roman" w:hAnsi="Tahoma" w:cs="Tahoma"/>
            <w:noProof/>
            <w:color w:val="333333"/>
            <w:sz w:val="20"/>
            <w:szCs w:val="20"/>
            <w:lang w:eastAsia="ru-RU"/>
          </w:rPr>
          <w:drawing>
            <wp:anchor distT="0" distB="0" distL="0" distR="0" simplePos="0" relativeHeight="251660288" behindDoc="0" locked="0" layoutInCell="1" allowOverlap="0" wp14:anchorId="71FA66AA" wp14:editId="2E418A36">
              <wp:simplePos x="0" y="0"/>
              <wp:positionH relativeFrom="column">
                <wp:align>left</wp:align>
              </wp:positionH>
              <wp:positionV relativeFrom="line">
                <wp:posOffset>0</wp:posOffset>
              </wp:positionV>
              <wp:extent cx="304800" cy="304800"/>
              <wp:effectExtent l="0" t="0" r="0" b="0"/>
              <wp:wrapSquare wrapText="bothSides"/>
              <wp:docPr id="11" name="Рисунок 11" descr="Вправе ли садоводства отключать электроэнергию в зимний период? - https://altk.fas.gov.ru/">
                <a:hlinkClick xmlns:a="http://schemas.openxmlformats.org/drawingml/2006/main" r:id="rId37"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праве ли садоводства отключать электроэнергию в зимний период? - https://altk.fas.gov.ru/">
                        <a:hlinkClick r:id="rId37" tgtFrame="&quot;_blank&quot;" tooltip="&quot;Смотреть оригинал фото на сайте: altk.fas.gov.ru&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75EE6" w:rsidRPr="00C75EE6" w:rsidRDefault="00C75EE6" w:rsidP="00C75EE6">
      <w:pPr>
        <w:spacing w:after="0" w:line="240" w:lineRule="auto"/>
        <w:jc w:val="both"/>
        <w:textAlignment w:val="top"/>
        <w:rPr>
          <w:rFonts w:ascii="Tahoma" w:eastAsia="Times New Roman" w:hAnsi="Tahoma" w:cs="Tahoma"/>
          <w:color w:val="333333"/>
          <w:sz w:val="20"/>
          <w:szCs w:val="20"/>
          <w:lang w:eastAsia="ru-RU"/>
        </w:rPr>
      </w:pPr>
      <w:hyperlink r:id="rId39" w:tgtFrame="_blank" w:tooltip="Смотреть оригинал фото на сайте: altk.fas.gov.ru" w:history="1">
        <w:r w:rsidRPr="00C75EE6">
          <w:rPr>
            <w:rFonts w:ascii="Tahoma" w:eastAsia="Times New Roman" w:hAnsi="Tahoma" w:cs="Tahoma"/>
            <w:noProof/>
            <w:color w:val="333333"/>
            <w:sz w:val="20"/>
            <w:szCs w:val="20"/>
            <w:lang w:eastAsia="ru-RU"/>
          </w:rPr>
          <w:drawing>
            <wp:anchor distT="0" distB="0" distL="0" distR="0" simplePos="0" relativeHeight="251661312" behindDoc="0" locked="0" layoutInCell="1" allowOverlap="0" wp14:anchorId="3376339D" wp14:editId="58A6E361">
              <wp:simplePos x="0" y="0"/>
              <wp:positionH relativeFrom="column">
                <wp:align>left</wp:align>
              </wp:positionH>
              <wp:positionV relativeFrom="line">
                <wp:posOffset>0</wp:posOffset>
              </wp:positionV>
              <wp:extent cx="304800" cy="304800"/>
              <wp:effectExtent l="0" t="0" r="0" b="0"/>
              <wp:wrapSquare wrapText="bothSides"/>
              <wp:docPr id="12" name="Рисунок 12" descr="Вправе ли садоводства отключать электроэнергию в зимний период? - https://altk.fas.gov.ru/">
                <a:hlinkClick xmlns:a="http://schemas.openxmlformats.org/drawingml/2006/main" r:id="rId39"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праве ли садоводства отключать электроэнергию в зимний период? - https://altk.fas.gov.ru/">
                        <a:hlinkClick r:id="rId39" tgtFrame="&quot;_blank&quot;" tooltip="&quot;Смотреть оригинал фото на сайте: altk.fas.gov.ru&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75EE6" w:rsidRPr="00C75EE6" w:rsidRDefault="00C75EE6" w:rsidP="00C75EE6">
      <w:pPr>
        <w:spacing w:after="0" w:line="240" w:lineRule="auto"/>
        <w:jc w:val="both"/>
        <w:textAlignment w:val="top"/>
        <w:rPr>
          <w:rFonts w:ascii="Tahoma" w:eastAsia="Times New Roman" w:hAnsi="Tahoma" w:cs="Tahoma"/>
          <w:color w:val="333333"/>
          <w:sz w:val="20"/>
          <w:szCs w:val="20"/>
          <w:lang w:eastAsia="ru-RU"/>
        </w:rPr>
      </w:pPr>
      <w:hyperlink r:id="rId41" w:tgtFrame="_blank" w:tooltip="Смотреть оригинал фото на сайте: altk.fas.gov.ru" w:history="1">
        <w:r w:rsidRPr="00C75EE6">
          <w:rPr>
            <w:rFonts w:ascii="Tahoma" w:eastAsia="Times New Roman" w:hAnsi="Tahoma" w:cs="Tahoma"/>
            <w:noProof/>
            <w:color w:val="333333"/>
            <w:sz w:val="20"/>
            <w:szCs w:val="20"/>
            <w:lang w:eastAsia="ru-RU"/>
          </w:rPr>
          <w:drawing>
            <wp:anchor distT="0" distB="0" distL="0" distR="0" simplePos="0" relativeHeight="251662336" behindDoc="0" locked="0" layoutInCell="1" allowOverlap="0" wp14:anchorId="31B02A4F" wp14:editId="4E53F6CF">
              <wp:simplePos x="0" y="0"/>
              <wp:positionH relativeFrom="column">
                <wp:align>left</wp:align>
              </wp:positionH>
              <wp:positionV relativeFrom="line">
                <wp:posOffset>0</wp:posOffset>
              </wp:positionV>
              <wp:extent cx="304800" cy="304800"/>
              <wp:effectExtent l="0" t="0" r="0" b="0"/>
              <wp:wrapSquare wrapText="bothSides"/>
              <wp:docPr id="13" name="Рисунок 13" descr="Вправе ли садоводства отключать электроэнергию в зимний период? - https://altk.fas.gov.ru/">
                <a:hlinkClick xmlns:a="http://schemas.openxmlformats.org/drawingml/2006/main" r:id="rId41"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праве ли садоводства отключать электроэнергию в зимний период? - https://altk.fas.gov.ru/">
                        <a:hlinkClick r:id="rId41" tgtFrame="&quot;_blank&quot;" tooltip="&quot;Смотреть оригинал фото на сайте: altk.fas.gov.ru&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75EE6" w:rsidRPr="00C75EE6" w:rsidRDefault="00C75EE6" w:rsidP="00C75EE6">
      <w:pPr>
        <w:spacing w:after="0" w:line="240" w:lineRule="auto"/>
        <w:jc w:val="both"/>
        <w:textAlignment w:val="top"/>
        <w:rPr>
          <w:rFonts w:ascii="Tahoma" w:eastAsia="Times New Roman" w:hAnsi="Tahoma" w:cs="Tahoma"/>
          <w:color w:val="333333"/>
          <w:sz w:val="20"/>
          <w:szCs w:val="20"/>
          <w:lang w:eastAsia="ru-RU"/>
        </w:rPr>
      </w:pPr>
      <w:hyperlink r:id="rId43" w:tgtFrame="_blank" w:tooltip="Смотреть оригинал фото на сайте: altk.fas.gov.ru" w:history="1">
        <w:r w:rsidRPr="00C75EE6">
          <w:rPr>
            <w:rFonts w:ascii="Tahoma" w:eastAsia="Times New Roman" w:hAnsi="Tahoma" w:cs="Tahoma"/>
            <w:noProof/>
            <w:color w:val="333333"/>
            <w:sz w:val="20"/>
            <w:szCs w:val="20"/>
            <w:lang w:eastAsia="ru-RU"/>
          </w:rPr>
          <w:drawing>
            <wp:anchor distT="0" distB="0" distL="0" distR="0" simplePos="0" relativeHeight="251663360" behindDoc="0" locked="0" layoutInCell="1" allowOverlap="0" wp14:anchorId="047170FF" wp14:editId="0F08A3DB">
              <wp:simplePos x="0" y="0"/>
              <wp:positionH relativeFrom="column">
                <wp:align>left</wp:align>
              </wp:positionH>
              <wp:positionV relativeFrom="line">
                <wp:posOffset>0</wp:posOffset>
              </wp:positionV>
              <wp:extent cx="304800" cy="304800"/>
              <wp:effectExtent l="0" t="0" r="0" b="0"/>
              <wp:wrapSquare wrapText="bothSides"/>
              <wp:docPr id="14" name="Рисунок 14" descr="Вправе ли садоводства отключать электроэнергию в зимний период? - https://altk.fas.gov.ru/">
                <a:hlinkClick xmlns:a="http://schemas.openxmlformats.org/drawingml/2006/main" r:id="rId43" tgtFrame="&quot;_blank&quot;" tooltip="&quot;Смотреть оригинал фото на сайте: altk.fas.gov.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праве ли садоводства отключать электроэнергию в зимний период? - https://altk.fas.gov.ru/">
                        <a:hlinkClick r:id="rId43" tgtFrame="&quot;_blank&quot;" tooltip="&quot;Смотреть оригинал фото на сайте: altk.fas.gov.ru&quot;"/>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C75EE6" w:rsidRPr="00C75EE6" w:rsidRDefault="00C75EE6" w:rsidP="00C75EE6">
      <w:pPr>
        <w:spacing w:after="0" w:line="240" w:lineRule="auto"/>
        <w:textAlignment w:val="top"/>
        <w:rPr>
          <w:rFonts w:ascii="Tahoma" w:eastAsia="Times New Roman" w:hAnsi="Tahoma" w:cs="Tahoma"/>
          <w:color w:val="888888"/>
          <w:sz w:val="17"/>
          <w:szCs w:val="17"/>
          <w:lang w:eastAsia="ru-RU"/>
        </w:rPr>
      </w:pPr>
      <w:r w:rsidRPr="00C75EE6">
        <w:rPr>
          <w:rFonts w:ascii="Tahoma" w:eastAsia="Times New Roman" w:hAnsi="Tahoma" w:cs="Tahoma"/>
          <w:color w:val="888888"/>
          <w:sz w:val="17"/>
          <w:szCs w:val="17"/>
          <w:lang w:eastAsia="ru-RU"/>
        </w:rPr>
        <w:t>Фото: </w:t>
      </w:r>
      <w:hyperlink r:id="rId45" w:tgtFrame="blank" w:tooltip="Фото с сайта altk.fas.gov.ru" w:history="1">
        <w:r w:rsidRPr="00C75EE6">
          <w:rPr>
            <w:rFonts w:ascii="Tahoma" w:eastAsia="Times New Roman" w:hAnsi="Tahoma" w:cs="Tahoma"/>
            <w:color w:val="AAAAAA"/>
            <w:sz w:val="15"/>
            <w:szCs w:val="15"/>
            <w:lang w:eastAsia="ru-RU"/>
          </w:rPr>
          <w:t>altk.fas.gov.ru</w:t>
        </w:r>
      </w:hyperlink>
    </w:p>
    <w:p w:rsidR="00C75EE6" w:rsidRPr="00C75EE6" w:rsidRDefault="00C75EE6" w:rsidP="00C75EE6">
      <w:pPr>
        <w:shd w:val="clear" w:color="auto" w:fill="FFFFFF"/>
        <w:spacing w:after="0" w:line="240" w:lineRule="auto"/>
        <w:jc w:val="both"/>
        <w:textAlignment w:val="top"/>
        <w:rPr>
          <w:rFonts w:ascii="Arial" w:eastAsia="Times New Roman" w:hAnsi="Arial" w:cs="Arial"/>
          <w:color w:val="0000FF"/>
          <w:sz w:val="27"/>
          <w:szCs w:val="27"/>
          <w:lang w:eastAsia="ru-RU"/>
        </w:rPr>
      </w:pPr>
      <w:r w:rsidRPr="00C75EE6">
        <w:rPr>
          <w:rFonts w:ascii="Arial" w:eastAsia="Times New Roman" w:hAnsi="Arial" w:cs="Arial"/>
          <w:color w:val="333333"/>
          <w:sz w:val="27"/>
          <w:szCs w:val="27"/>
          <w:lang w:eastAsia="ru-RU"/>
        </w:rPr>
        <w:fldChar w:fldCharType="begin"/>
      </w:r>
      <w:r w:rsidRPr="00C75EE6">
        <w:rPr>
          <w:rFonts w:ascii="Arial" w:eastAsia="Times New Roman" w:hAnsi="Arial" w:cs="Arial"/>
          <w:color w:val="333333"/>
          <w:sz w:val="27"/>
          <w:szCs w:val="27"/>
          <w:lang w:eastAsia="ru-RU"/>
        </w:rPr>
        <w:instrText xml:space="preserve"> HYPERLINK "https://an.yandex.ru/count/WyaejI_zOAC3_Hq0z38Zh3Jt6CsDmmK0emGnQJxUOG00000ukAe8hDoXdCpUcT7M0O01hgtum0680VcDbwrYa07eX-2tp820W0AO0UY7uBTCe07O-j-e0TZwtxTCk070ek6R8S010jW1oexabm7W0QZIy9S1w0449A02_E47kGAIg5IIw_6pXF02uFITpGV0WKhf0VW4qEj1Y0Mnn3gG1T3hGQ05aeiKg0NFtX2m1S_U4BW5pzuGm0MSgEy1o0NjwppG1VNj1U05b8e3g0QA0xW6mWF91hVGGMX8LN4lgGU_bcmcRVE4_R07W82GBBW7j0R01u2tyue5q0S2s0SG1iB-y0h46V8vQT8_oKYg2n0Z2l7GlvO007V8q6jPrUWBiSGwy0iBY0oMcmQO3RsUAZ-teOV2XgdLk2-W3i24FR-jWk7IxRp2_G604AN5cXoG4ENUrh3opTcWaO2Z4j0GcA2lN_WGxF__0O0Hy9WHdSGTeH70sxd50k0HfEw51UWHXSgduQsJ_gzOS990KwihhdZzxZ_f4f3gLhrfN_0cy1Bh0gWJey7iouVBziWMu1FFtX285Ekbevw5bvcZiW6W5C_U4AWKqEj10j0KrexRbWlO5DIague6u1G1w1IC0j0LrAIhYWRO5S6AzkoZZxpyO_2W5i2nvuq6i1Qo0yaMq1QMnjw-0TWMWHUO5_gVYYoe5mcu5mB05xKIq1VGXWFO5zYlEk0NqlsIXGRe5m7u5wVJieK6cHYW612m6CNS-8u6k1W4q1WX-1ZakwpNgTIG-8u1W1cudwc4zvNYnua1YHa080UW6Oe3i1cu6S0PeEAquiVjlUA10T8P4dbXOdDVSsLoTcLoBt8sC3ajCU0P6-WPbW7m6O320u4Q___xM5ml8TM86i24FP0QW42O6jJ3Kw0QijtbW-goZE2V0QWQtiGQi1havucBkFIju6xr6W40002O6xsUAh0RIBWR0zWRW820W07f6wMl0F75LI51y1kRhuW1WXmDR7OtEZCpRd99M4PND-aS0F0_W1t_VvaT0F0_u1snoWMe7W7G7j-ko-Br-Ckz9jWU-jeUY1__0Q0VfSMQ7B0V0SWVfOVoIoqWeGG66OG4K4c89jmEGOwNFBKBxJp3ko6xfRTWvUhY9He0QJBOSaoJ7xzT3iSCWNMsd83h55dD63VoJXn7ob8NjpL4WjZgje3IAA4qf7GRVM4-tf05c2loIV8bKCLXX41eE7z4q7dk8RkojPjoMcaRM6OSecwo0gBPV0vagYtZEtmqOVnKvRrqbAXj7nu0~1?test-tag=536870941&amp;banner-test-tags=eyI3MjA1NzYwNDI5NjkzMzg3NiI6IjMyNzg0In0%3D&amp;pcode-active-testids=477379%2C0%2C31" \t "__blank" </w:instrText>
      </w:r>
      <w:r w:rsidRPr="00C75EE6">
        <w:rPr>
          <w:rFonts w:ascii="Arial" w:eastAsia="Times New Roman" w:hAnsi="Arial" w:cs="Arial"/>
          <w:color w:val="333333"/>
          <w:sz w:val="27"/>
          <w:szCs w:val="27"/>
          <w:lang w:eastAsia="ru-RU"/>
        </w:rPr>
        <w:fldChar w:fldCharType="separate"/>
      </w:r>
    </w:p>
    <w:p w:rsidR="00C75EE6" w:rsidRPr="00C75EE6" w:rsidRDefault="00C75EE6" w:rsidP="00C75EE6">
      <w:pPr>
        <w:shd w:val="clear" w:color="auto" w:fill="FFFFFF"/>
        <w:spacing w:after="0" w:line="240" w:lineRule="auto"/>
        <w:jc w:val="both"/>
        <w:textAlignment w:val="top"/>
        <w:rPr>
          <w:rFonts w:ascii="Verdana" w:eastAsia="Times New Roman" w:hAnsi="Verdana" w:cs="Times New Roman"/>
          <w:color w:val="FFFFFF"/>
          <w:sz w:val="15"/>
          <w:szCs w:val="15"/>
          <w:lang w:eastAsia="ru-RU"/>
        </w:rPr>
      </w:pPr>
      <w:r w:rsidRPr="00C75EE6">
        <w:rPr>
          <w:rFonts w:ascii="Verdana" w:eastAsia="Times New Roman" w:hAnsi="Verdana" w:cs="Arial"/>
          <w:color w:val="FFFFFF"/>
          <w:sz w:val="15"/>
          <w:szCs w:val="15"/>
          <w:lang w:eastAsia="ru-RU"/>
        </w:rPr>
        <w:t>Реклама</w:t>
      </w:r>
    </w:p>
    <w:p w:rsidR="00C75EE6" w:rsidRPr="00C75EE6" w:rsidRDefault="00C75EE6" w:rsidP="00C75EE6">
      <w:pPr>
        <w:shd w:val="clear" w:color="auto" w:fill="FFFFFF"/>
        <w:spacing w:after="0" w:line="240" w:lineRule="atLeast"/>
        <w:jc w:val="center"/>
        <w:textAlignment w:val="top"/>
        <w:rPr>
          <w:rFonts w:ascii="Verdana" w:eastAsia="Times New Roman" w:hAnsi="Verdana" w:cs="Arial"/>
          <w:color w:val="000000"/>
          <w:sz w:val="17"/>
          <w:szCs w:val="17"/>
          <w:lang w:eastAsia="ru-RU"/>
        </w:rPr>
      </w:pPr>
      <w:proofErr w:type="spellStart"/>
      <w:r w:rsidRPr="00C75EE6">
        <w:rPr>
          <w:rFonts w:ascii="Verdana" w:eastAsia="Times New Roman" w:hAnsi="Verdana" w:cs="Arial"/>
          <w:color w:val="000000"/>
          <w:sz w:val="17"/>
          <w:szCs w:val="17"/>
          <w:lang w:eastAsia="ru-RU"/>
        </w:rPr>
        <w:t>Фотокнига</w:t>
      </w:r>
      <w:proofErr w:type="spellEnd"/>
      <w:r w:rsidRPr="00C75EE6">
        <w:rPr>
          <w:rFonts w:ascii="Verdana" w:eastAsia="Times New Roman" w:hAnsi="Verdana" w:cs="Arial"/>
          <w:color w:val="000000"/>
          <w:sz w:val="17"/>
          <w:szCs w:val="17"/>
          <w:lang w:eastAsia="ru-RU"/>
        </w:rPr>
        <w:t xml:space="preserve"> ваших путешествий</w:t>
      </w:r>
    </w:p>
    <w:p w:rsidR="00C75EE6" w:rsidRPr="00C75EE6" w:rsidRDefault="00C75EE6" w:rsidP="00C75EE6">
      <w:pPr>
        <w:shd w:val="clear" w:color="auto" w:fill="FFFFFF"/>
        <w:spacing w:after="105" w:line="240" w:lineRule="auto"/>
        <w:jc w:val="both"/>
        <w:textAlignment w:val="top"/>
        <w:rPr>
          <w:rFonts w:ascii="Arial" w:eastAsia="Times New Roman" w:hAnsi="Arial" w:cs="Arial"/>
          <w:color w:val="333333"/>
          <w:sz w:val="27"/>
          <w:szCs w:val="27"/>
          <w:lang w:eastAsia="ru-RU"/>
        </w:rPr>
      </w:pPr>
      <w:r w:rsidRPr="00C75EE6">
        <w:rPr>
          <w:rFonts w:ascii="Arial" w:eastAsia="Times New Roman" w:hAnsi="Arial" w:cs="Arial"/>
          <w:color w:val="333333"/>
          <w:sz w:val="27"/>
          <w:szCs w:val="27"/>
          <w:lang w:eastAsia="ru-RU"/>
        </w:rPr>
        <w:fldChar w:fldCharType="end"/>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Вопрос о круглогодичном электроснабжении жилых домов, расположенных в границах садоводческого некоммерческого товарищества (СНТ) особенно </w:t>
      </w:r>
      <w:hyperlink r:id="rId46" w:tooltip="актуален" w:history="1">
        <w:r w:rsidRPr="00C75EE6">
          <w:rPr>
            <w:rFonts w:ascii="Times New Roman" w:eastAsia="Times New Roman" w:hAnsi="Times New Roman" w:cs="Times New Roman"/>
            <w:color w:val="C61212"/>
            <w:sz w:val="24"/>
            <w:szCs w:val="24"/>
            <w:lang w:eastAsia="ru-RU"/>
          </w:rPr>
          <w:t>актуален</w:t>
        </w:r>
      </w:hyperlink>
      <w:r w:rsidRPr="00C75EE6">
        <w:rPr>
          <w:rFonts w:ascii="Times New Roman" w:eastAsia="Times New Roman" w:hAnsi="Times New Roman" w:cs="Times New Roman"/>
          <w:sz w:val="24"/>
          <w:szCs w:val="24"/>
          <w:lang w:eastAsia="ru-RU"/>
        </w:rPr>
        <w:t>, если садоводство расположено в черте города или ближайшем пригороде.</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lastRenderedPageBreak/>
        <w:t>Согласно практике Управления Федеральной антимонопольной службы по Алтайскому краю ежегодно увеличивается количество жалоб на действия правлений садоводств, по решению которых отключается подача электроэнергии на объекты членов СНТ в зимний период.</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Законно ли это?   Нет. Отключение электроэнергии в </w:t>
      </w:r>
      <w:hyperlink r:id="rId47" w:tooltip="садоводствах" w:history="1">
        <w:r w:rsidRPr="00C75EE6">
          <w:rPr>
            <w:rFonts w:ascii="Times New Roman" w:eastAsia="Times New Roman" w:hAnsi="Times New Roman" w:cs="Times New Roman"/>
            <w:color w:val="C61212"/>
            <w:sz w:val="24"/>
            <w:szCs w:val="24"/>
            <w:lang w:eastAsia="ru-RU"/>
          </w:rPr>
          <w:t>садоводствах</w:t>
        </w:r>
      </w:hyperlink>
      <w:r w:rsidRPr="00C75EE6">
        <w:rPr>
          <w:rFonts w:ascii="Times New Roman" w:eastAsia="Times New Roman" w:hAnsi="Times New Roman" w:cs="Times New Roman"/>
          <w:sz w:val="24"/>
          <w:szCs w:val="24"/>
          <w:lang w:eastAsia="ru-RU"/>
        </w:rPr>
        <w:t> в зимний период производиться не должны, так как это противоречит действующему законодательству.</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Так, согласно п. 4 ст. 26 ФЗ №35 «</w:t>
      </w:r>
      <w:hyperlink r:id="rId48" w:tooltip="Об электроэнергетике" w:history="1">
        <w:r w:rsidRPr="00C75EE6">
          <w:rPr>
            <w:rFonts w:ascii="Times New Roman" w:eastAsia="Times New Roman" w:hAnsi="Times New Roman" w:cs="Times New Roman"/>
            <w:color w:val="C61212"/>
            <w:sz w:val="24"/>
            <w:szCs w:val="24"/>
            <w:lang w:eastAsia="ru-RU"/>
          </w:rPr>
          <w:t>Об электроэнергетике</w:t>
        </w:r>
      </w:hyperlink>
      <w:r w:rsidRPr="00C75EE6">
        <w:rPr>
          <w:rFonts w:ascii="Times New Roman" w:eastAsia="Times New Roman" w:hAnsi="Times New Roman" w:cs="Times New Roman"/>
          <w:sz w:val="24"/>
          <w:szCs w:val="24"/>
          <w:lang w:eastAsia="ru-RU"/>
        </w:rPr>
        <w:t>» основаниями для прекращения электроснабжения являются только:</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 xml:space="preserve">- факт ненадлежащего технологического присоединения к электрическим сетям (потребитель подключается к сетям без </w:t>
      </w:r>
      <w:proofErr w:type="gramStart"/>
      <w:r w:rsidRPr="00C75EE6">
        <w:rPr>
          <w:rFonts w:ascii="Times New Roman" w:eastAsia="Times New Roman" w:hAnsi="Times New Roman" w:cs="Times New Roman"/>
          <w:sz w:val="24"/>
          <w:szCs w:val="24"/>
          <w:lang w:eastAsia="ru-RU"/>
        </w:rPr>
        <w:t>ведома</w:t>
      </w:r>
      <w:proofErr w:type="gramEnd"/>
      <w:r w:rsidRPr="00C75EE6">
        <w:rPr>
          <w:rFonts w:ascii="Times New Roman" w:eastAsia="Times New Roman" w:hAnsi="Times New Roman" w:cs="Times New Roman"/>
          <w:sz w:val="24"/>
          <w:szCs w:val="24"/>
          <w:lang w:eastAsia="ru-RU"/>
        </w:rPr>
        <w:t xml:space="preserve"> СНТ);</w:t>
      </w:r>
    </w:p>
    <w:p w:rsidR="00C75EE6" w:rsidRPr="00C75EE6" w:rsidRDefault="00C75EE6" w:rsidP="00C75EE6">
      <w:pPr>
        <w:shd w:val="clear" w:color="auto" w:fill="000000"/>
        <w:spacing w:after="75" w:line="300" w:lineRule="atLeast"/>
        <w:jc w:val="center"/>
        <w:rPr>
          <w:rFonts w:ascii="Times New Roman" w:eastAsia="Times New Roman" w:hAnsi="Times New Roman" w:cs="Times New Roman"/>
          <w:color w:val="FFFFFF"/>
          <w:sz w:val="21"/>
          <w:szCs w:val="21"/>
          <w:lang w:eastAsia="ru-RU"/>
        </w:rPr>
      </w:pPr>
      <w:r w:rsidRPr="00C75EE6">
        <w:rPr>
          <w:rFonts w:ascii="Times New Roman" w:eastAsia="Times New Roman" w:hAnsi="Times New Roman" w:cs="Times New Roman"/>
          <w:color w:val="FFFFFF"/>
          <w:sz w:val="21"/>
          <w:szCs w:val="21"/>
          <w:lang w:eastAsia="ru-RU"/>
        </w:rPr>
        <w:t>12</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 аварийная ситуация на объектах электроэнергетики (до момента восстановления подачи электричества);</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 ненадлежащее исполнение обязательств по оплате электроэнергии.</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Иных причин прекращения электроснабжения действующим законодательством не предусмотрено.</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Данный вопрос входит в компетенцию контрольной деятельности антимонопольного органа. Нарушения пресекаются путем административного воздействия в соответствии со ст. 9.21 Кодекса Российской Федерации об административных правонарушениях.</w:t>
      </w:r>
    </w:p>
    <w:p w:rsidR="00C75EE6" w:rsidRPr="00C75EE6" w:rsidRDefault="00C75EE6" w:rsidP="00C75EE6">
      <w:pPr>
        <w:spacing w:before="100" w:beforeAutospacing="1" w:after="100" w:afterAutospacing="1" w:line="240" w:lineRule="auto"/>
        <w:rPr>
          <w:rFonts w:ascii="Times New Roman" w:eastAsia="Times New Roman" w:hAnsi="Times New Roman" w:cs="Times New Roman"/>
          <w:sz w:val="24"/>
          <w:szCs w:val="24"/>
          <w:lang w:eastAsia="ru-RU"/>
        </w:rPr>
      </w:pPr>
      <w:r w:rsidRPr="00C75EE6">
        <w:rPr>
          <w:rFonts w:ascii="Times New Roman" w:eastAsia="Times New Roman" w:hAnsi="Times New Roman" w:cs="Times New Roman"/>
          <w:sz w:val="24"/>
          <w:szCs w:val="24"/>
          <w:lang w:eastAsia="ru-RU"/>
        </w:rPr>
        <w:t xml:space="preserve">Подробнее, в </w:t>
      </w:r>
      <w:proofErr w:type="spellStart"/>
      <w:r w:rsidRPr="00C75EE6">
        <w:rPr>
          <w:rFonts w:ascii="Times New Roman" w:eastAsia="Times New Roman" w:hAnsi="Times New Roman" w:cs="Times New Roman"/>
          <w:sz w:val="24"/>
          <w:szCs w:val="24"/>
          <w:lang w:eastAsia="ru-RU"/>
        </w:rPr>
        <w:t>инфографике</w:t>
      </w:r>
      <w:proofErr w:type="spellEnd"/>
      <w:r w:rsidRPr="00C75EE6">
        <w:rPr>
          <w:rFonts w:ascii="Times New Roman" w:eastAsia="Times New Roman" w:hAnsi="Times New Roman" w:cs="Times New Roman"/>
          <w:sz w:val="24"/>
          <w:szCs w:val="24"/>
          <w:lang w:eastAsia="ru-RU"/>
        </w:rPr>
        <w:t>.</w:t>
      </w:r>
    </w:p>
    <w:p w:rsidR="00C75EE6" w:rsidRPr="00C75EE6" w:rsidRDefault="00C75EE6" w:rsidP="00C75EE6">
      <w:pPr>
        <w:spacing w:after="150" w:line="240" w:lineRule="auto"/>
        <w:rPr>
          <w:rFonts w:ascii="Times New Roman" w:eastAsia="Times New Roman" w:hAnsi="Times New Roman" w:cs="Times New Roman"/>
          <w:color w:val="000000"/>
          <w:sz w:val="30"/>
          <w:szCs w:val="30"/>
          <w:lang w:eastAsia="ru-RU"/>
        </w:rPr>
      </w:pPr>
      <w:r w:rsidRPr="00C75EE6">
        <w:rPr>
          <w:rFonts w:ascii="Times New Roman" w:eastAsia="Times New Roman" w:hAnsi="Times New Roman" w:cs="Times New Roman"/>
          <w:color w:val="000000"/>
          <w:sz w:val="30"/>
          <w:szCs w:val="30"/>
          <w:lang w:eastAsia="ru-RU"/>
        </w:rPr>
        <w:t>Источник: </w:t>
      </w:r>
      <w:hyperlink r:id="rId49" w:tgtFrame="_blank" w:history="1">
        <w:r w:rsidRPr="00C75EE6">
          <w:rPr>
            <w:rFonts w:ascii="Times New Roman" w:eastAsia="Times New Roman" w:hAnsi="Times New Roman" w:cs="Times New Roman"/>
            <w:color w:val="002455"/>
            <w:sz w:val="30"/>
            <w:szCs w:val="30"/>
            <w:u w:val="single"/>
            <w:lang w:eastAsia="ru-RU"/>
          </w:rPr>
          <w:t>УФАС</w:t>
        </w:r>
      </w:hyperlink>
    </w:p>
    <w:p w:rsidR="00C75EE6" w:rsidRPr="00C75EE6" w:rsidRDefault="00C75EE6" w:rsidP="00C75EE6">
      <w:pPr>
        <w:shd w:val="clear" w:color="auto" w:fill="EFEDDF"/>
        <w:spacing w:after="150" w:line="675" w:lineRule="atLeast"/>
        <w:jc w:val="center"/>
        <w:rPr>
          <w:rFonts w:ascii="Times New Roman" w:eastAsia="Times New Roman" w:hAnsi="Times New Roman" w:cs="Times New Roman"/>
          <w:color w:val="333333"/>
          <w:sz w:val="27"/>
          <w:szCs w:val="27"/>
          <w:lang w:eastAsia="ru-RU"/>
        </w:rPr>
      </w:pPr>
      <w:r w:rsidRPr="00C75EE6">
        <w:rPr>
          <w:rFonts w:ascii="Times New Roman" w:eastAsia="Times New Roman" w:hAnsi="Times New Roman" w:cs="Times New Roman"/>
          <w:color w:val="333333"/>
          <w:sz w:val="27"/>
          <w:szCs w:val="27"/>
          <w:lang w:eastAsia="ru-RU"/>
        </w:rPr>
        <w:t>14.12.2021 10:23</w:t>
      </w:r>
    </w:p>
    <w:p w:rsidR="003C63AA" w:rsidRDefault="003C63AA" w:rsidP="003C63AA">
      <w:pPr>
        <w:keepNext/>
        <w:keepLines/>
        <w:spacing w:before="200" w:after="120" w:line="240" w:lineRule="auto"/>
        <w:outlineLvl w:val="3"/>
        <w:rPr>
          <w:rFonts w:ascii="Arial" w:eastAsia="Times New Roman" w:hAnsi="Arial" w:cs="Times New Roman"/>
          <w:b/>
          <w:bCs/>
          <w:iCs/>
          <w:sz w:val="24"/>
          <w:szCs w:val="20"/>
        </w:rPr>
      </w:pPr>
      <w:bookmarkStart w:id="15" w:name="_Toc92859391"/>
      <w:r w:rsidRPr="003C63AA">
        <w:rPr>
          <w:rFonts w:ascii="Arial" w:eastAsia="Times New Roman" w:hAnsi="Arial" w:cs="Times New Roman"/>
          <w:b/>
          <w:bCs/>
          <w:iCs/>
          <w:sz w:val="16"/>
          <w:szCs w:val="20"/>
        </w:rPr>
        <w:t>30.12.2021 16:57</w:t>
      </w:r>
      <w:r w:rsidRPr="003C63AA">
        <w:rPr>
          <w:rFonts w:ascii="Arial" w:eastAsia="Times New Roman" w:hAnsi="Arial" w:cs="Times New Roman"/>
          <w:b/>
          <w:bCs/>
          <w:iCs/>
          <w:sz w:val="24"/>
          <w:szCs w:val="20"/>
        </w:rPr>
        <w:br/>
      </w:r>
      <w:r w:rsidRPr="003C63AA">
        <w:rPr>
          <w:rFonts w:ascii="Arial" w:eastAsia="Times New Roman" w:hAnsi="Arial" w:cs="Times New Roman"/>
          <w:b/>
          <w:bCs/>
          <w:iCs/>
          <w:sz w:val="16"/>
          <w:szCs w:val="20"/>
        </w:rPr>
        <w:t xml:space="preserve">ИА </w:t>
      </w:r>
      <w:proofErr w:type="spellStart"/>
      <w:r w:rsidRPr="003C63AA">
        <w:rPr>
          <w:rFonts w:ascii="Arial" w:eastAsia="Times New Roman" w:hAnsi="Arial" w:cs="Times New Roman"/>
          <w:b/>
          <w:bCs/>
          <w:iCs/>
          <w:sz w:val="16"/>
          <w:szCs w:val="20"/>
        </w:rPr>
        <w:t>Банкфакс</w:t>
      </w:r>
      <w:proofErr w:type="spellEnd"/>
      <w:r w:rsidRPr="003C63AA">
        <w:rPr>
          <w:rFonts w:ascii="Arial" w:eastAsia="Times New Roman" w:hAnsi="Arial" w:cs="Times New Roman"/>
          <w:b/>
          <w:bCs/>
          <w:iCs/>
          <w:sz w:val="16"/>
          <w:szCs w:val="20"/>
        </w:rPr>
        <w:t xml:space="preserve"> (bankfax.ru)</w:t>
      </w:r>
      <w:r w:rsidRPr="003C63AA">
        <w:rPr>
          <w:rFonts w:ascii="Arial" w:eastAsia="Times New Roman" w:hAnsi="Arial" w:cs="Times New Roman"/>
          <w:b/>
          <w:bCs/>
          <w:iCs/>
          <w:sz w:val="24"/>
          <w:szCs w:val="20"/>
        </w:rPr>
        <w:br/>
      </w:r>
      <w:hyperlink r:id="rId50" w:history="1">
        <w:r w:rsidRPr="00521CEB">
          <w:rPr>
            <w:rStyle w:val="a5"/>
            <w:rFonts w:ascii="Arial" w:eastAsia="Times New Roman" w:hAnsi="Arial" w:cs="Times New Roman"/>
            <w:b/>
            <w:bCs/>
            <w:iCs/>
            <w:sz w:val="24"/>
            <w:szCs w:val="20"/>
          </w:rPr>
          <w:t>https://www.bankfax.ru/news/144112/</w:t>
        </w:r>
      </w:hyperlink>
    </w:p>
    <w:p w:rsidR="003C63AA" w:rsidRPr="003C63AA" w:rsidRDefault="003C63AA" w:rsidP="003C63AA">
      <w:pPr>
        <w:keepNext/>
        <w:keepLines/>
        <w:spacing w:before="200" w:after="120" w:line="240" w:lineRule="auto"/>
        <w:outlineLvl w:val="3"/>
        <w:rPr>
          <w:rFonts w:ascii="Arial" w:eastAsia="Times New Roman" w:hAnsi="Arial" w:cs="Times New Roman"/>
          <w:b/>
          <w:bCs/>
          <w:iCs/>
          <w:sz w:val="24"/>
          <w:szCs w:val="20"/>
        </w:rPr>
      </w:pPr>
      <w:r w:rsidRPr="003C63AA">
        <w:rPr>
          <w:rFonts w:ascii="Arial" w:eastAsia="Times New Roman" w:hAnsi="Arial" w:cs="Times New Roman"/>
          <w:b/>
          <w:bCs/>
          <w:iCs/>
          <w:sz w:val="24"/>
          <w:szCs w:val="20"/>
        </w:rPr>
        <w:t>Компания «</w:t>
      </w:r>
      <w:proofErr w:type="spellStart"/>
      <w:r w:rsidRPr="003C63AA">
        <w:rPr>
          <w:rFonts w:ascii="Arial" w:eastAsia="Times New Roman" w:hAnsi="Arial" w:cs="Times New Roman"/>
          <w:b/>
          <w:bCs/>
          <w:iCs/>
          <w:sz w:val="24"/>
          <w:szCs w:val="20"/>
        </w:rPr>
        <w:t>Альянсмедсервис</w:t>
      </w:r>
      <w:proofErr w:type="spellEnd"/>
      <w:r w:rsidRPr="003C63AA">
        <w:rPr>
          <w:rFonts w:ascii="Arial" w:eastAsia="Times New Roman" w:hAnsi="Arial" w:cs="Times New Roman"/>
          <w:b/>
          <w:bCs/>
          <w:iCs/>
          <w:sz w:val="24"/>
          <w:szCs w:val="20"/>
        </w:rPr>
        <w:t>» ответила поставщикам алтайских больниц и клиник на предположения о нечестной игре</w:t>
      </w:r>
      <w:bookmarkEnd w:id="15"/>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Генеральный директор компании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xml:space="preserve">» Роман Кириченко прокомментировал претензии других поставщиков медицинских товаров и услуг для </w:t>
      </w:r>
      <w:r w:rsidRPr="003C63AA">
        <w:rPr>
          <w:rFonts w:ascii="Arial" w:eastAsia="Calibri" w:hAnsi="Arial" w:cs="Times New Roman"/>
          <w:b/>
          <w:sz w:val="18"/>
          <w:szCs w:val="20"/>
        </w:rPr>
        <w:t>алтайских</w:t>
      </w:r>
      <w:r w:rsidRPr="003C63AA">
        <w:rPr>
          <w:rFonts w:ascii="Arial" w:eastAsia="Calibri" w:hAnsi="Arial" w:cs="Times New Roman"/>
          <w:sz w:val="18"/>
          <w:szCs w:val="20"/>
        </w:rPr>
        <w:t xml:space="preserve"> учреждений здравоохранения к его фирме. Те заметили, что фирма регулярно получает крупные </w:t>
      </w:r>
      <w:proofErr w:type="spellStart"/>
      <w:r w:rsidRPr="003C63AA">
        <w:rPr>
          <w:rFonts w:ascii="Arial" w:eastAsia="Calibri" w:hAnsi="Arial" w:cs="Times New Roman"/>
          <w:sz w:val="18"/>
          <w:szCs w:val="20"/>
        </w:rPr>
        <w:t>господряды</w:t>
      </w:r>
      <w:proofErr w:type="spellEnd"/>
      <w:r w:rsidRPr="003C63AA">
        <w:rPr>
          <w:rFonts w:ascii="Arial" w:eastAsia="Calibri" w:hAnsi="Arial" w:cs="Times New Roman"/>
          <w:sz w:val="18"/>
          <w:szCs w:val="20"/>
        </w:rPr>
        <w:t>, порой являясь единственным участником, хотя сама может быть связана с громким уголовным делом о коррупции в здравоохранении. Однако, по словам Кириченко, организация придерживается честных правил работы, а подозрения в использовании «серых» схем, как он утверждает, беспочвенны.</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Ранее участники рынка поставок медицинской техники, сопутствующих услуг и расходных материалов жаловались «</w:t>
      </w:r>
      <w:proofErr w:type="spellStart"/>
      <w:r w:rsidRPr="003C63AA">
        <w:rPr>
          <w:rFonts w:ascii="Arial" w:eastAsia="Calibri" w:hAnsi="Arial" w:cs="Times New Roman"/>
          <w:sz w:val="18"/>
          <w:szCs w:val="20"/>
        </w:rPr>
        <w:t>Банкфаксу</w:t>
      </w:r>
      <w:proofErr w:type="spellEnd"/>
      <w:r w:rsidRPr="003C63AA">
        <w:rPr>
          <w:rFonts w:ascii="Arial" w:eastAsia="Calibri" w:hAnsi="Arial" w:cs="Times New Roman"/>
          <w:sz w:val="18"/>
          <w:szCs w:val="20"/>
        </w:rPr>
        <w:t>», что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и связанные с ним компании по некой причине стали постоянными контрагентами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клинический центр охраны материнства и детства». Так, этим </w:t>
      </w:r>
      <w:proofErr w:type="spellStart"/>
      <w:r w:rsidRPr="003C63AA">
        <w:rPr>
          <w:rFonts w:ascii="Arial" w:eastAsia="Calibri" w:hAnsi="Arial" w:cs="Times New Roman"/>
          <w:sz w:val="18"/>
          <w:szCs w:val="20"/>
        </w:rPr>
        <w:t>юрлицам</w:t>
      </w:r>
      <w:proofErr w:type="spellEnd"/>
      <w:r w:rsidRPr="003C63AA">
        <w:rPr>
          <w:rFonts w:ascii="Arial" w:eastAsia="Calibri" w:hAnsi="Arial" w:cs="Times New Roman"/>
          <w:sz w:val="18"/>
          <w:szCs w:val="20"/>
        </w:rPr>
        <w:t xml:space="preserve"> почти без борьбы достаются наиболее интересные контракты по чрезвычайно выгодной стоимости. Роман Кириченко со своей стороны утверждает, что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xml:space="preserve">» едва ли можно назвать «любимым» поставщиком </w:t>
      </w:r>
      <w:r w:rsidRPr="003C63AA">
        <w:rPr>
          <w:rFonts w:ascii="Arial" w:eastAsia="Calibri" w:hAnsi="Arial" w:cs="Times New Roman"/>
          <w:b/>
          <w:sz w:val="18"/>
          <w:szCs w:val="20"/>
        </w:rPr>
        <w:t>алтайских</w:t>
      </w:r>
      <w:r w:rsidRPr="003C63AA">
        <w:rPr>
          <w:rFonts w:ascii="Arial" w:eastAsia="Calibri" w:hAnsi="Arial" w:cs="Times New Roman"/>
          <w:sz w:val="18"/>
          <w:szCs w:val="20"/>
        </w:rPr>
        <w:t xml:space="preserve"> учреждений здравоохранения: «Если в целом рассматривать статистику по отыгранным аукционам текущего года в </w:t>
      </w:r>
      <w:r w:rsidRPr="003C63AA">
        <w:rPr>
          <w:rFonts w:ascii="Arial" w:eastAsia="Calibri" w:hAnsi="Arial" w:cs="Times New Roman"/>
          <w:b/>
          <w:sz w:val="18"/>
          <w:szCs w:val="20"/>
        </w:rPr>
        <w:t>Алтайском</w:t>
      </w:r>
      <w:r w:rsidRPr="003C63AA">
        <w:rPr>
          <w:rFonts w:ascii="Arial" w:eastAsia="Calibri" w:hAnsi="Arial" w:cs="Times New Roman"/>
          <w:sz w:val="18"/>
          <w:szCs w:val="20"/>
        </w:rPr>
        <w:t xml:space="preserve"> крае, то по сумме выигранных </w:t>
      </w:r>
      <w:proofErr w:type="spellStart"/>
      <w:r w:rsidRPr="003C63AA">
        <w:rPr>
          <w:rFonts w:ascii="Arial" w:eastAsia="Calibri" w:hAnsi="Arial" w:cs="Times New Roman"/>
          <w:sz w:val="18"/>
          <w:szCs w:val="20"/>
        </w:rPr>
        <w:t>госконтрактов</w:t>
      </w:r>
      <w:proofErr w:type="spellEnd"/>
      <w:r w:rsidRPr="003C63AA">
        <w:rPr>
          <w:rFonts w:ascii="Arial" w:eastAsia="Calibri" w:hAnsi="Arial" w:cs="Times New Roman"/>
          <w:sz w:val="18"/>
          <w:szCs w:val="20"/>
        </w:rPr>
        <w:t xml:space="preserve"> мы даже не входим в топ-10 крупнейших поставщиков», - сказал руководитель.</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lastRenderedPageBreak/>
        <w:t xml:space="preserve">По информации Кириченко, на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край якобы вообще приходится только 20 % оборота «</w:t>
      </w:r>
      <w:proofErr w:type="spellStart"/>
      <w:r w:rsidRPr="003C63AA">
        <w:rPr>
          <w:rFonts w:ascii="Arial" w:eastAsia="Calibri" w:hAnsi="Arial" w:cs="Times New Roman"/>
          <w:sz w:val="18"/>
          <w:szCs w:val="20"/>
        </w:rPr>
        <w:t>Альянсмедсервиса</w:t>
      </w:r>
      <w:proofErr w:type="spellEnd"/>
      <w:r w:rsidRPr="003C63AA">
        <w:rPr>
          <w:rFonts w:ascii="Arial" w:eastAsia="Calibri" w:hAnsi="Arial" w:cs="Times New Roman"/>
          <w:sz w:val="18"/>
          <w:szCs w:val="20"/>
        </w:rPr>
        <w:t xml:space="preserve">», остальное - другие регионы. </w:t>
      </w:r>
      <w:proofErr w:type="gramStart"/>
      <w:r w:rsidRPr="003C63AA">
        <w:rPr>
          <w:rFonts w:ascii="Arial" w:eastAsia="Calibri" w:hAnsi="Arial" w:cs="Times New Roman"/>
          <w:sz w:val="18"/>
          <w:szCs w:val="20"/>
        </w:rPr>
        <w:t>На</w:t>
      </w:r>
      <w:proofErr w:type="gramEnd"/>
      <w:r w:rsidRPr="003C63AA">
        <w:rPr>
          <w:rFonts w:ascii="Arial" w:eastAsia="Calibri" w:hAnsi="Arial" w:cs="Times New Roman"/>
          <w:sz w:val="18"/>
          <w:szCs w:val="20"/>
        </w:rPr>
        <w:t xml:space="preserve"> </w:t>
      </w:r>
      <w:proofErr w:type="spellStart"/>
      <w:proofErr w:type="gramStart"/>
      <w:r w:rsidRPr="003C63AA">
        <w:rPr>
          <w:rFonts w:ascii="Arial" w:eastAsia="Calibri" w:hAnsi="Arial" w:cs="Times New Roman"/>
          <w:sz w:val="18"/>
          <w:szCs w:val="20"/>
        </w:rPr>
        <w:t>на</w:t>
      </w:r>
      <w:proofErr w:type="spellEnd"/>
      <w:proofErr w:type="gramEnd"/>
      <w:r w:rsidRPr="003C63AA">
        <w:rPr>
          <w:rFonts w:ascii="Arial" w:eastAsia="Calibri" w:hAnsi="Arial" w:cs="Times New Roman"/>
          <w:sz w:val="18"/>
          <w:szCs w:val="20"/>
        </w:rPr>
        <w:t xml:space="preserve"> данный момент у компании три региональных офиса и логистических центра, а кроме того есть отдельные представители в различных субъектах РФ. Но начинала свою деятельность организация именно в Барнауле. «Домашний рынок освоен нами в большей степени, мы поставляем медицинские изделия в большинство крупных лечебных учреждений города и края. [...] В некоторых больницах на «домашнем рынке» мы имеем большую долю поставок, чем у конкурентов, в других - меньшую. Я подтверждаю, что у нас есть контракты и 165 рублей, и контракты на 70 </w:t>
      </w:r>
      <w:proofErr w:type="gramStart"/>
      <w:r w:rsidRPr="003C63AA">
        <w:rPr>
          <w:rFonts w:ascii="Arial" w:eastAsia="Calibri" w:hAnsi="Arial" w:cs="Times New Roman"/>
          <w:sz w:val="18"/>
          <w:szCs w:val="20"/>
        </w:rPr>
        <w:t>млн</w:t>
      </w:r>
      <w:proofErr w:type="gramEnd"/>
      <w:r w:rsidRPr="003C63AA">
        <w:rPr>
          <w:rFonts w:ascii="Arial" w:eastAsia="Calibri" w:hAnsi="Arial" w:cs="Times New Roman"/>
          <w:sz w:val="18"/>
          <w:szCs w:val="20"/>
        </w:rPr>
        <w:t xml:space="preserve"> рублей - мы отрабатываем любые запросы от лечебных учреждений РФ», - привел гендиректор свою позицию.</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Кириченко также не видит ничего странного в том, что у «</w:t>
      </w:r>
      <w:proofErr w:type="spellStart"/>
      <w:r w:rsidRPr="003C63AA">
        <w:rPr>
          <w:rFonts w:ascii="Arial" w:eastAsia="Calibri" w:hAnsi="Arial" w:cs="Times New Roman"/>
          <w:sz w:val="18"/>
          <w:szCs w:val="20"/>
        </w:rPr>
        <w:t>Альянсмедсервиса</w:t>
      </w:r>
      <w:proofErr w:type="spellEnd"/>
      <w:r w:rsidRPr="003C63AA">
        <w:rPr>
          <w:rFonts w:ascii="Arial" w:eastAsia="Calibri" w:hAnsi="Arial" w:cs="Times New Roman"/>
          <w:sz w:val="18"/>
          <w:szCs w:val="20"/>
        </w:rPr>
        <w:t xml:space="preserve">», как отмечают другие поставщики, порой весьма кстати под рукой оказывается редкое оборудование, продукция или узкие специалисты. По его словам, так получается как раз за счет работы на несколько регионов. «Да, действительно, у нас всегда в наличии оптимальный ассортимент товаров медицинского назначения ежедневного спроса, в том числе и медицинской техники. За счет работы на федеральном уровне на региональных логистических складах поддерживаем ходовой товарный запас для всей территории </w:t>
      </w:r>
      <w:proofErr w:type="spellStart"/>
      <w:r w:rsidRPr="003C63AA">
        <w:rPr>
          <w:rFonts w:ascii="Arial" w:eastAsia="Calibri" w:hAnsi="Arial" w:cs="Times New Roman"/>
          <w:sz w:val="18"/>
          <w:szCs w:val="20"/>
        </w:rPr>
        <w:t>дистрибьюции</w:t>
      </w:r>
      <w:proofErr w:type="spellEnd"/>
      <w:r w:rsidRPr="003C63AA">
        <w:rPr>
          <w:rFonts w:ascii="Arial" w:eastAsia="Calibri" w:hAnsi="Arial" w:cs="Times New Roman"/>
          <w:sz w:val="18"/>
          <w:szCs w:val="20"/>
        </w:rPr>
        <w:t>», - объяснил он.</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Руководитель компании также прокомментировал отсутствие в последние два года проверок контрактов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клинический центр охраны материнства и детства» со стороны надзорных ведомств -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России по </w:t>
      </w:r>
      <w:r w:rsidRPr="003C63AA">
        <w:rPr>
          <w:rFonts w:ascii="Arial" w:eastAsia="Calibri" w:hAnsi="Arial" w:cs="Times New Roman"/>
          <w:b/>
          <w:sz w:val="18"/>
          <w:szCs w:val="20"/>
        </w:rPr>
        <w:t>Алтайскому</w:t>
      </w:r>
      <w:r w:rsidRPr="003C63AA">
        <w:rPr>
          <w:rFonts w:ascii="Arial" w:eastAsia="Calibri" w:hAnsi="Arial" w:cs="Times New Roman"/>
          <w:sz w:val="18"/>
          <w:szCs w:val="20"/>
        </w:rPr>
        <w:t xml:space="preserve"> краю, Инспекции финансово-экономического контроля в сфере закупок, а также Минздрава </w:t>
      </w:r>
      <w:r w:rsidRPr="003C63AA">
        <w:rPr>
          <w:rFonts w:ascii="Arial" w:eastAsia="Calibri" w:hAnsi="Arial" w:cs="Times New Roman"/>
          <w:b/>
          <w:sz w:val="18"/>
          <w:szCs w:val="20"/>
        </w:rPr>
        <w:t>Алтайского</w:t>
      </w:r>
      <w:r w:rsidRPr="003C63AA">
        <w:rPr>
          <w:rFonts w:ascii="Arial" w:eastAsia="Calibri" w:hAnsi="Arial" w:cs="Times New Roman"/>
          <w:sz w:val="18"/>
          <w:szCs w:val="20"/>
        </w:rPr>
        <w:t xml:space="preserve"> края. Это обстоятельство ранее усилило сомнение других поставщиков в добросовестности конкурента. Кириченко же заявил, что их фирму контролируют аудиторы, прокуратура, казначейство, налоговая служба и иностранные производители продукции. Такое внимание, как говорит гендиректор, связано с тем, что подконтрольное ему </w:t>
      </w:r>
      <w:proofErr w:type="spellStart"/>
      <w:r w:rsidRPr="003C63AA">
        <w:rPr>
          <w:rFonts w:ascii="Arial" w:eastAsia="Calibri" w:hAnsi="Arial" w:cs="Times New Roman"/>
          <w:sz w:val="18"/>
          <w:szCs w:val="20"/>
        </w:rPr>
        <w:t>юрлицо</w:t>
      </w:r>
      <w:proofErr w:type="spellEnd"/>
      <w:r w:rsidRPr="003C63AA">
        <w:rPr>
          <w:rFonts w:ascii="Arial" w:eastAsia="Calibri" w:hAnsi="Arial" w:cs="Times New Roman"/>
          <w:sz w:val="18"/>
          <w:szCs w:val="20"/>
        </w:rPr>
        <w:t xml:space="preserve"> участвует в крупных федеральных проектах в регионах РФ и в </w:t>
      </w:r>
      <w:r w:rsidRPr="003C63AA">
        <w:rPr>
          <w:rFonts w:ascii="Arial" w:eastAsia="Calibri" w:hAnsi="Arial" w:cs="Times New Roman"/>
          <w:b/>
          <w:sz w:val="18"/>
          <w:szCs w:val="20"/>
        </w:rPr>
        <w:t>Алтайском</w:t>
      </w:r>
      <w:r w:rsidRPr="003C63AA">
        <w:rPr>
          <w:rFonts w:ascii="Arial" w:eastAsia="Calibri" w:hAnsi="Arial" w:cs="Times New Roman"/>
          <w:sz w:val="18"/>
          <w:szCs w:val="20"/>
        </w:rPr>
        <w:t xml:space="preserve"> крае в частности. Он настаивает, что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работает честно и открыто.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Отдельно он заявил, что предположения источников «</w:t>
      </w:r>
      <w:proofErr w:type="spellStart"/>
      <w:r w:rsidRPr="003C63AA">
        <w:rPr>
          <w:rFonts w:ascii="Arial" w:eastAsia="Calibri" w:hAnsi="Arial" w:cs="Times New Roman"/>
          <w:sz w:val="18"/>
          <w:szCs w:val="20"/>
        </w:rPr>
        <w:t>Банкфакса</w:t>
      </w:r>
      <w:proofErr w:type="spellEnd"/>
      <w:r w:rsidRPr="003C63AA">
        <w:rPr>
          <w:rFonts w:ascii="Arial" w:eastAsia="Calibri" w:hAnsi="Arial" w:cs="Times New Roman"/>
          <w:sz w:val="18"/>
          <w:szCs w:val="20"/>
        </w:rPr>
        <w:t>» о работе в «</w:t>
      </w:r>
      <w:proofErr w:type="spellStart"/>
      <w:r w:rsidRPr="003C63AA">
        <w:rPr>
          <w:rFonts w:ascii="Arial" w:eastAsia="Calibri" w:hAnsi="Arial" w:cs="Times New Roman"/>
          <w:sz w:val="18"/>
          <w:szCs w:val="20"/>
        </w:rPr>
        <w:t>Альянсмедсервисе</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взяткодательницы</w:t>
      </w:r>
      <w:proofErr w:type="spellEnd"/>
      <w:r w:rsidRPr="003C63AA">
        <w:rPr>
          <w:rFonts w:ascii="Arial" w:eastAsia="Calibri" w:hAnsi="Arial" w:cs="Times New Roman"/>
          <w:sz w:val="18"/>
          <w:szCs w:val="20"/>
        </w:rPr>
        <w:t xml:space="preserve"> из громкого дела о коррупции в стенах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онкологический диспансер» не верны: «В компании нет сотрудников, причастных к какому-либо уголовному делу», - подчеркнул гендиректор. В то же время инсайдеры утверждают, что некая «Т», упоминаемая в документах суда как человек, дававший взятку ныне осужденным экс-заместителю главного врача по экономическим вопросам </w:t>
      </w:r>
      <w:proofErr w:type="spellStart"/>
      <w:r w:rsidRPr="003C63AA">
        <w:rPr>
          <w:rFonts w:ascii="Arial" w:eastAsia="Calibri" w:hAnsi="Arial" w:cs="Times New Roman"/>
          <w:sz w:val="18"/>
          <w:szCs w:val="20"/>
        </w:rPr>
        <w:t>онкодиспансера</w:t>
      </w:r>
      <w:proofErr w:type="spellEnd"/>
      <w:r w:rsidRPr="003C63AA">
        <w:rPr>
          <w:rFonts w:ascii="Arial" w:eastAsia="Calibri" w:hAnsi="Arial" w:cs="Times New Roman"/>
          <w:sz w:val="18"/>
          <w:szCs w:val="20"/>
        </w:rPr>
        <w:t xml:space="preserve"> Ольге </w:t>
      </w:r>
      <w:proofErr w:type="spellStart"/>
      <w:r w:rsidRPr="003C63AA">
        <w:rPr>
          <w:rFonts w:ascii="Arial" w:eastAsia="Calibri" w:hAnsi="Arial" w:cs="Times New Roman"/>
          <w:sz w:val="18"/>
          <w:szCs w:val="20"/>
        </w:rPr>
        <w:t>Неваре</w:t>
      </w:r>
      <w:proofErr w:type="spellEnd"/>
      <w:r w:rsidRPr="003C63AA">
        <w:rPr>
          <w:rFonts w:ascii="Arial" w:eastAsia="Calibri" w:hAnsi="Arial" w:cs="Times New Roman"/>
          <w:sz w:val="18"/>
          <w:szCs w:val="20"/>
        </w:rPr>
        <w:t xml:space="preserve">, экс-главной медсестре Жанне </w:t>
      </w:r>
      <w:proofErr w:type="spellStart"/>
      <w:r w:rsidRPr="003C63AA">
        <w:rPr>
          <w:rFonts w:ascii="Arial" w:eastAsia="Calibri" w:hAnsi="Arial" w:cs="Times New Roman"/>
          <w:sz w:val="18"/>
          <w:szCs w:val="20"/>
        </w:rPr>
        <w:t>Чичкановой</w:t>
      </w:r>
      <w:proofErr w:type="spellEnd"/>
      <w:r w:rsidRPr="003C63AA">
        <w:rPr>
          <w:rFonts w:ascii="Arial" w:eastAsia="Calibri" w:hAnsi="Arial" w:cs="Times New Roman"/>
          <w:sz w:val="18"/>
          <w:szCs w:val="20"/>
        </w:rPr>
        <w:t xml:space="preserve"> и экс-начальнику контрактной службы Регине </w:t>
      </w:r>
      <w:proofErr w:type="spellStart"/>
      <w:r w:rsidRPr="003C63AA">
        <w:rPr>
          <w:rFonts w:ascii="Arial" w:eastAsia="Calibri" w:hAnsi="Arial" w:cs="Times New Roman"/>
          <w:sz w:val="18"/>
          <w:szCs w:val="20"/>
        </w:rPr>
        <w:t>Муль</w:t>
      </w:r>
      <w:proofErr w:type="spellEnd"/>
      <w:r w:rsidRPr="003C63AA">
        <w:rPr>
          <w:rFonts w:ascii="Arial" w:eastAsia="Calibri" w:hAnsi="Arial" w:cs="Times New Roman"/>
          <w:sz w:val="18"/>
          <w:szCs w:val="20"/>
        </w:rPr>
        <w:t>, просто перешла на другое место работы около трех лет назад. При этом она будто бы все же понесла наказание за дачу взяток, но только в виде штрафа.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Напомним, что речь идет о взятках, которые некая гражданка «Т» давала в интересах неназванных поставщиков трем бывшим сотрудницам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онкологический диспансер». В феврале текущего года они получили обвинительный приговор. В тексте вердикта, опубликованном на сайте Центрального районного суда Барнаула, не указаны ни полные данные гражданки «Т», выполнявшей функции менеджера в одной из фигурирующих в деле организациях, ни названия </w:t>
      </w:r>
      <w:proofErr w:type="spellStart"/>
      <w:r w:rsidRPr="003C63AA">
        <w:rPr>
          <w:rFonts w:ascii="Arial" w:eastAsia="Calibri" w:hAnsi="Arial" w:cs="Times New Roman"/>
          <w:sz w:val="18"/>
          <w:szCs w:val="20"/>
        </w:rPr>
        <w:t>юрлиц</w:t>
      </w:r>
      <w:proofErr w:type="spellEnd"/>
      <w:r w:rsidRPr="003C63AA">
        <w:rPr>
          <w:rFonts w:ascii="Arial" w:eastAsia="Calibri" w:hAnsi="Arial" w:cs="Times New Roman"/>
          <w:sz w:val="18"/>
          <w:szCs w:val="20"/>
        </w:rPr>
        <w:t>, в интересах которых давались взятки.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Тем не менее, в распоряжении «</w:t>
      </w:r>
      <w:proofErr w:type="spellStart"/>
      <w:r w:rsidRPr="003C63AA">
        <w:rPr>
          <w:rFonts w:ascii="Arial" w:eastAsia="Calibri" w:hAnsi="Arial" w:cs="Times New Roman"/>
          <w:sz w:val="18"/>
          <w:szCs w:val="20"/>
        </w:rPr>
        <w:t>Банкфакса</w:t>
      </w:r>
      <w:proofErr w:type="spellEnd"/>
      <w:r w:rsidRPr="003C63AA">
        <w:rPr>
          <w:rFonts w:ascii="Arial" w:eastAsia="Calibri" w:hAnsi="Arial" w:cs="Times New Roman"/>
          <w:sz w:val="18"/>
          <w:szCs w:val="20"/>
        </w:rPr>
        <w:t>» есть выдержки из приговора с полными данными, согласно которыми упомянутая «Т» передавала взятки медикам в интересах ООО «Медицинская компания «Восточный Альянс», «</w:t>
      </w:r>
      <w:proofErr w:type="spellStart"/>
      <w:r w:rsidRPr="003C63AA">
        <w:rPr>
          <w:rFonts w:ascii="Arial" w:eastAsia="Calibri" w:hAnsi="Arial" w:cs="Times New Roman"/>
          <w:sz w:val="18"/>
          <w:szCs w:val="20"/>
        </w:rPr>
        <w:t>Лабико</w:t>
      </w:r>
      <w:proofErr w:type="spellEnd"/>
      <w:r w:rsidRPr="003C63AA">
        <w:rPr>
          <w:rFonts w:ascii="Arial" w:eastAsia="Calibri" w:hAnsi="Arial" w:cs="Times New Roman"/>
          <w:sz w:val="18"/>
          <w:szCs w:val="20"/>
        </w:rPr>
        <w:t xml:space="preserve">» и «Континент», а также пула из восьми индивидуальных предпринимателей. Все они, как следует из текста судебного акта, были аффилированы друг с другом и находились под фактическим контролем одних и тех же лиц. По сведениям источников агентства, в настоящее время «Т» действительно не является сотрудницей ни одной из фигурирующих в деле </w:t>
      </w:r>
      <w:proofErr w:type="spellStart"/>
      <w:r w:rsidRPr="003C63AA">
        <w:rPr>
          <w:rFonts w:ascii="Arial" w:eastAsia="Calibri" w:hAnsi="Arial" w:cs="Times New Roman"/>
          <w:sz w:val="18"/>
          <w:szCs w:val="20"/>
        </w:rPr>
        <w:t>онкодиспансера</w:t>
      </w:r>
      <w:proofErr w:type="spellEnd"/>
      <w:r w:rsidRPr="003C63AA">
        <w:rPr>
          <w:rFonts w:ascii="Arial" w:eastAsia="Calibri" w:hAnsi="Arial" w:cs="Times New Roman"/>
          <w:sz w:val="18"/>
          <w:szCs w:val="20"/>
        </w:rPr>
        <w:t xml:space="preserve"> компаний.</w:t>
      </w:r>
    </w:p>
    <w:p w:rsidR="003C63AA" w:rsidRPr="003C63AA" w:rsidRDefault="003C63AA" w:rsidP="003C63AA">
      <w:pPr>
        <w:spacing w:before="120" w:after="120" w:line="360" w:lineRule="auto"/>
        <w:rPr>
          <w:rFonts w:ascii="Arial" w:eastAsia="Calibri" w:hAnsi="Arial" w:cs="Times New Roman"/>
          <w:sz w:val="20"/>
          <w:szCs w:val="20"/>
        </w:rPr>
      </w:pPr>
      <w:r w:rsidRPr="003C63AA">
        <w:rPr>
          <w:rFonts w:ascii="Arial" w:eastAsia="Calibri" w:hAnsi="Arial" w:cs="Times New Roman"/>
          <w:sz w:val="18"/>
          <w:szCs w:val="20"/>
        </w:rPr>
        <w:t>назад: </w:t>
      </w:r>
      <w:hyperlink w:anchor="th_cd62b5c8b3c14ef9a03d5fa72d3f5b86" w:history="1">
        <w:r w:rsidRPr="003C63AA">
          <w:rPr>
            <w:rFonts w:ascii="Arial" w:eastAsia="Calibri" w:hAnsi="Arial" w:cs="Times New Roman"/>
            <w:color w:val="0000FF"/>
            <w:sz w:val="18"/>
            <w:szCs w:val="20"/>
            <w:u w:val="single"/>
          </w:rPr>
          <w:t>тем</w:t>
        </w:r>
        <w:proofErr w:type="gramStart"/>
        <w:r w:rsidRPr="003C63AA">
          <w:rPr>
            <w:rFonts w:ascii="Arial" w:eastAsia="Calibri" w:hAnsi="Arial" w:cs="Times New Roman"/>
            <w:color w:val="0000FF"/>
            <w:sz w:val="18"/>
            <w:szCs w:val="20"/>
            <w:u w:val="single"/>
          </w:rPr>
          <w:t>.</w:t>
        </w:r>
        <w:proofErr w:type="gramEnd"/>
        <w:r w:rsidRPr="003C63AA">
          <w:rPr>
            <w:rFonts w:ascii="Arial" w:eastAsia="Calibri" w:hAnsi="Arial" w:cs="Times New Roman"/>
            <w:color w:val="0000FF"/>
            <w:sz w:val="18"/>
            <w:szCs w:val="20"/>
            <w:u w:val="single"/>
          </w:rPr>
          <w:t xml:space="preserve"> </w:t>
        </w:r>
        <w:proofErr w:type="gramStart"/>
        <w:r w:rsidRPr="003C63AA">
          <w:rPr>
            <w:rFonts w:ascii="Arial" w:eastAsia="Calibri" w:hAnsi="Arial" w:cs="Times New Roman"/>
            <w:color w:val="0000FF"/>
            <w:sz w:val="18"/>
            <w:szCs w:val="20"/>
            <w:u w:val="single"/>
          </w:rPr>
          <w:t>к</w:t>
        </w:r>
        <w:proofErr w:type="gramEnd"/>
        <w:r w:rsidRPr="003C63AA">
          <w:rPr>
            <w:rFonts w:ascii="Arial" w:eastAsia="Calibri" w:hAnsi="Arial" w:cs="Times New Roman"/>
            <w:color w:val="0000FF"/>
            <w:sz w:val="18"/>
            <w:szCs w:val="20"/>
            <w:u w:val="single"/>
          </w:rPr>
          <w:t>арта</w:t>
        </w:r>
      </w:hyperlink>
      <w:r w:rsidRPr="003C63AA">
        <w:rPr>
          <w:rFonts w:ascii="Arial" w:eastAsia="Calibri" w:hAnsi="Arial" w:cs="Times New Roman"/>
          <w:sz w:val="20"/>
          <w:szCs w:val="20"/>
        </w:rPr>
        <w:t xml:space="preserve">, </w:t>
      </w:r>
      <w:hyperlink w:anchor="di_cd62b5c8b3c14ef9a03d5fa72d3f5b86" w:history="1">
        <w:r w:rsidRPr="003C63AA">
          <w:rPr>
            <w:rFonts w:ascii="Arial" w:eastAsia="Calibri" w:hAnsi="Arial" w:cs="Times New Roman"/>
            <w:color w:val="0000FF"/>
            <w:sz w:val="18"/>
            <w:szCs w:val="20"/>
            <w:u w:val="single"/>
          </w:rPr>
          <w:t>дайджест</w:t>
        </w:r>
      </w:hyperlink>
      <w:r w:rsidRPr="003C63AA">
        <w:rPr>
          <w:rFonts w:ascii="Arial" w:eastAsia="Calibri" w:hAnsi="Arial" w:cs="Times New Roman"/>
          <w:sz w:val="20"/>
          <w:szCs w:val="20"/>
        </w:rPr>
        <w:t xml:space="preserve">, </w:t>
      </w:r>
      <w:hyperlink w:anchor="ref_toc" w:history="1">
        <w:r w:rsidRPr="003C63AA">
          <w:rPr>
            <w:rFonts w:ascii="Arial" w:eastAsia="Calibri" w:hAnsi="Arial" w:cs="Times New Roman"/>
            <w:color w:val="0000FF"/>
            <w:sz w:val="18"/>
            <w:szCs w:val="20"/>
            <w:u w:val="single"/>
          </w:rPr>
          <w:t>оглавление</w:t>
        </w:r>
      </w:hyperlink>
    </w:p>
    <w:p w:rsidR="003C63AA" w:rsidRDefault="003C63AA" w:rsidP="003C63AA">
      <w:pPr>
        <w:keepNext/>
        <w:keepLines/>
        <w:spacing w:before="200" w:after="120" w:line="240" w:lineRule="auto"/>
        <w:outlineLvl w:val="3"/>
        <w:rPr>
          <w:rFonts w:ascii="Arial" w:eastAsia="Times New Roman" w:hAnsi="Arial" w:cs="Times New Roman"/>
          <w:b/>
          <w:bCs/>
          <w:iCs/>
          <w:sz w:val="16"/>
          <w:szCs w:val="20"/>
        </w:rPr>
      </w:pPr>
      <w:bookmarkStart w:id="16" w:name="d_91587dc1170a476588067203b6f4ed55"/>
      <w:bookmarkStart w:id="17" w:name="_Toc92859392"/>
      <w:bookmarkEnd w:id="16"/>
      <w:r w:rsidRPr="003C63AA">
        <w:rPr>
          <w:rFonts w:ascii="Arial" w:eastAsia="Times New Roman" w:hAnsi="Arial" w:cs="Times New Roman"/>
          <w:b/>
          <w:bCs/>
          <w:iCs/>
          <w:sz w:val="16"/>
          <w:szCs w:val="20"/>
        </w:rPr>
        <w:t>30.12.2021 12:57</w:t>
      </w:r>
      <w:r w:rsidRPr="003C63AA">
        <w:rPr>
          <w:rFonts w:ascii="Arial" w:eastAsia="Times New Roman" w:hAnsi="Arial" w:cs="Times New Roman"/>
          <w:b/>
          <w:bCs/>
          <w:iCs/>
          <w:sz w:val="24"/>
          <w:szCs w:val="20"/>
        </w:rPr>
        <w:br/>
      </w:r>
      <w:hyperlink r:id="rId51" w:history="1">
        <w:r w:rsidRPr="00521CEB">
          <w:rPr>
            <w:rStyle w:val="a5"/>
            <w:rFonts w:ascii="Arial" w:eastAsia="Times New Roman" w:hAnsi="Arial" w:cs="Times New Roman"/>
            <w:b/>
            <w:bCs/>
            <w:iCs/>
            <w:sz w:val="16"/>
            <w:szCs w:val="20"/>
          </w:rPr>
          <w:t>https://news-life.pro/altai-krai/307300499/</w:t>
        </w:r>
      </w:hyperlink>
    </w:p>
    <w:p w:rsidR="003C63AA" w:rsidRPr="003C63AA" w:rsidRDefault="003C63AA" w:rsidP="003C63AA">
      <w:pPr>
        <w:keepNext/>
        <w:keepLines/>
        <w:spacing w:before="200" w:after="120" w:line="240" w:lineRule="auto"/>
        <w:outlineLvl w:val="3"/>
        <w:rPr>
          <w:rFonts w:ascii="Arial" w:eastAsia="Times New Roman" w:hAnsi="Arial" w:cs="Times New Roman"/>
          <w:b/>
          <w:bCs/>
          <w:iCs/>
          <w:sz w:val="24"/>
          <w:szCs w:val="20"/>
        </w:rPr>
      </w:pPr>
      <w:r w:rsidRPr="003C63AA">
        <w:rPr>
          <w:rFonts w:ascii="Arial" w:eastAsia="Times New Roman" w:hAnsi="Arial" w:cs="Times New Roman"/>
          <w:b/>
          <w:bCs/>
          <w:iCs/>
          <w:sz w:val="16"/>
          <w:szCs w:val="20"/>
        </w:rPr>
        <w:t>Новости России (news-life.pro)</w:t>
      </w:r>
      <w:r w:rsidRPr="003C63AA">
        <w:rPr>
          <w:rFonts w:ascii="Arial" w:eastAsia="Times New Roman" w:hAnsi="Arial" w:cs="Times New Roman"/>
          <w:b/>
          <w:bCs/>
          <w:iCs/>
          <w:sz w:val="24"/>
          <w:szCs w:val="20"/>
        </w:rPr>
        <w:br/>
        <w:t>Компания «</w:t>
      </w:r>
      <w:proofErr w:type="spellStart"/>
      <w:r w:rsidRPr="003C63AA">
        <w:rPr>
          <w:rFonts w:ascii="Arial" w:eastAsia="Times New Roman" w:hAnsi="Arial" w:cs="Times New Roman"/>
          <w:b/>
          <w:bCs/>
          <w:iCs/>
          <w:sz w:val="24"/>
          <w:szCs w:val="20"/>
        </w:rPr>
        <w:t>Альянсмедсервис</w:t>
      </w:r>
      <w:proofErr w:type="spellEnd"/>
      <w:r w:rsidRPr="003C63AA">
        <w:rPr>
          <w:rFonts w:ascii="Arial" w:eastAsia="Times New Roman" w:hAnsi="Arial" w:cs="Times New Roman"/>
          <w:b/>
          <w:bCs/>
          <w:iCs/>
          <w:sz w:val="24"/>
          <w:szCs w:val="20"/>
        </w:rPr>
        <w:t>» ответила поставщикам алтайских больниц и клиник на предположения о нечестной игре</w:t>
      </w:r>
      <w:bookmarkEnd w:id="17"/>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Генеральный директор компании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xml:space="preserve">» Роман Кириченко прокомментировал претензии других поставщиков медицинских товаров и услуг для </w:t>
      </w:r>
      <w:r w:rsidRPr="003C63AA">
        <w:rPr>
          <w:rFonts w:ascii="Arial" w:eastAsia="Calibri" w:hAnsi="Arial" w:cs="Times New Roman"/>
          <w:b/>
          <w:sz w:val="18"/>
          <w:szCs w:val="20"/>
        </w:rPr>
        <w:t>алтайских</w:t>
      </w:r>
      <w:r w:rsidRPr="003C63AA">
        <w:rPr>
          <w:rFonts w:ascii="Arial" w:eastAsia="Calibri" w:hAnsi="Arial" w:cs="Times New Roman"/>
          <w:sz w:val="18"/>
          <w:szCs w:val="20"/>
        </w:rPr>
        <w:t xml:space="preserve"> учреждений здравоохранения к его фирме. Те заметили, что фирма регулярно получает крупные </w:t>
      </w:r>
      <w:proofErr w:type="spellStart"/>
      <w:r w:rsidRPr="003C63AA">
        <w:rPr>
          <w:rFonts w:ascii="Arial" w:eastAsia="Calibri" w:hAnsi="Arial" w:cs="Times New Roman"/>
          <w:sz w:val="18"/>
          <w:szCs w:val="20"/>
        </w:rPr>
        <w:t>господряды</w:t>
      </w:r>
      <w:proofErr w:type="spellEnd"/>
      <w:r w:rsidRPr="003C63AA">
        <w:rPr>
          <w:rFonts w:ascii="Arial" w:eastAsia="Calibri" w:hAnsi="Arial" w:cs="Times New Roman"/>
          <w:sz w:val="18"/>
          <w:szCs w:val="20"/>
        </w:rPr>
        <w:t>, порой являясь единственным участником, хотя сама может быть связана с громким уголовным делом о коррупции в здравоохранении. Однако, по словам Кириченко, организация придерживается честных правил работы, а подозрения в использовании «серых» схем, как он утверждает, беспочвенны.</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Ранее участники рынка поставок медицинской техники, сопутствующих услуг и расходных материалов жаловались «</w:t>
      </w:r>
      <w:proofErr w:type="spellStart"/>
      <w:r w:rsidRPr="003C63AA">
        <w:rPr>
          <w:rFonts w:ascii="Arial" w:eastAsia="Calibri" w:hAnsi="Arial" w:cs="Times New Roman"/>
          <w:sz w:val="18"/>
          <w:szCs w:val="20"/>
        </w:rPr>
        <w:t>Банкфаксу</w:t>
      </w:r>
      <w:proofErr w:type="spellEnd"/>
      <w:r w:rsidRPr="003C63AA">
        <w:rPr>
          <w:rFonts w:ascii="Arial" w:eastAsia="Calibri" w:hAnsi="Arial" w:cs="Times New Roman"/>
          <w:sz w:val="18"/>
          <w:szCs w:val="20"/>
        </w:rPr>
        <w:t>», что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и связанные с ним компании по некой причине стали постоянными контрагентами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клинический центр охраны материнства и детства». Так, этим </w:t>
      </w:r>
      <w:proofErr w:type="spellStart"/>
      <w:r w:rsidRPr="003C63AA">
        <w:rPr>
          <w:rFonts w:ascii="Arial" w:eastAsia="Calibri" w:hAnsi="Arial" w:cs="Times New Roman"/>
          <w:sz w:val="18"/>
          <w:szCs w:val="20"/>
        </w:rPr>
        <w:t>юрлицам</w:t>
      </w:r>
      <w:proofErr w:type="spellEnd"/>
      <w:r w:rsidRPr="003C63AA">
        <w:rPr>
          <w:rFonts w:ascii="Arial" w:eastAsia="Calibri" w:hAnsi="Arial" w:cs="Times New Roman"/>
          <w:sz w:val="18"/>
          <w:szCs w:val="20"/>
        </w:rPr>
        <w:t xml:space="preserve"> почти без борьбы достаются наиболее интересные контракты по чрезвычайно выгодной стоимости. Роман Кириченко со своей стороны утверждает, что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xml:space="preserve">» едва ли можно назвать «любимым» поставщиком </w:t>
      </w:r>
      <w:r w:rsidRPr="003C63AA">
        <w:rPr>
          <w:rFonts w:ascii="Arial" w:eastAsia="Calibri" w:hAnsi="Arial" w:cs="Times New Roman"/>
          <w:b/>
          <w:sz w:val="18"/>
          <w:szCs w:val="20"/>
        </w:rPr>
        <w:t>алтайских</w:t>
      </w:r>
      <w:r w:rsidRPr="003C63AA">
        <w:rPr>
          <w:rFonts w:ascii="Arial" w:eastAsia="Calibri" w:hAnsi="Arial" w:cs="Times New Roman"/>
          <w:sz w:val="18"/>
          <w:szCs w:val="20"/>
        </w:rPr>
        <w:t xml:space="preserve"> учреждений здравоохранения: «Если в целом рассматривать статистику </w:t>
      </w:r>
      <w:r w:rsidRPr="003C63AA">
        <w:rPr>
          <w:rFonts w:ascii="Arial" w:eastAsia="Calibri" w:hAnsi="Arial" w:cs="Times New Roman"/>
          <w:sz w:val="18"/>
          <w:szCs w:val="20"/>
        </w:rPr>
        <w:lastRenderedPageBreak/>
        <w:t xml:space="preserve">по отыгранным аукционам текущего года в </w:t>
      </w:r>
      <w:r w:rsidRPr="003C63AA">
        <w:rPr>
          <w:rFonts w:ascii="Arial" w:eastAsia="Calibri" w:hAnsi="Arial" w:cs="Times New Roman"/>
          <w:b/>
          <w:sz w:val="18"/>
          <w:szCs w:val="20"/>
        </w:rPr>
        <w:t>Алтайском</w:t>
      </w:r>
      <w:r w:rsidRPr="003C63AA">
        <w:rPr>
          <w:rFonts w:ascii="Arial" w:eastAsia="Calibri" w:hAnsi="Arial" w:cs="Times New Roman"/>
          <w:sz w:val="18"/>
          <w:szCs w:val="20"/>
        </w:rPr>
        <w:t xml:space="preserve"> крае, то по сумме выигранных </w:t>
      </w:r>
      <w:proofErr w:type="spellStart"/>
      <w:r w:rsidRPr="003C63AA">
        <w:rPr>
          <w:rFonts w:ascii="Arial" w:eastAsia="Calibri" w:hAnsi="Arial" w:cs="Times New Roman"/>
          <w:sz w:val="18"/>
          <w:szCs w:val="20"/>
        </w:rPr>
        <w:t>госконтрактов</w:t>
      </w:r>
      <w:proofErr w:type="spellEnd"/>
      <w:r w:rsidRPr="003C63AA">
        <w:rPr>
          <w:rFonts w:ascii="Arial" w:eastAsia="Calibri" w:hAnsi="Arial" w:cs="Times New Roman"/>
          <w:sz w:val="18"/>
          <w:szCs w:val="20"/>
        </w:rPr>
        <w:t xml:space="preserve"> мы даже не входим в топ-10 крупнейших поставщиков», - сказал руководитель.</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По информации Кириченко, на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край якобы вообще приходится только 20 % оборота «</w:t>
      </w:r>
      <w:proofErr w:type="spellStart"/>
      <w:r w:rsidRPr="003C63AA">
        <w:rPr>
          <w:rFonts w:ascii="Arial" w:eastAsia="Calibri" w:hAnsi="Arial" w:cs="Times New Roman"/>
          <w:sz w:val="18"/>
          <w:szCs w:val="20"/>
        </w:rPr>
        <w:t>Альянсмедсервиса</w:t>
      </w:r>
      <w:proofErr w:type="spellEnd"/>
      <w:r w:rsidRPr="003C63AA">
        <w:rPr>
          <w:rFonts w:ascii="Arial" w:eastAsia="Calibri" w:hAnsi="Arial" w:cs="Times New Roman"/>
          <w:sz w:val="18"/>
          <w:szCs w:val="20"/>
        </w:rPr>
        <w:t xml:space="preserve">», остальное - другие регионы. Н а на данный момент у компании три региональных офиса и логистических центра, а кроме того есть отдельные представители в различных субъектах РФ. Но начинала свою деятельность организация именно в Барнауле. «Домашний рынок освоен нами в большей степени, мы поставляем медицинские изделия в большинство крупных лечебных учреждений города и края. [...] В некоторых больницах на «домашнем рынке» мы имеем большую долю поставок, чем у конкурентов, в других - меньшую. Я подтверждаю, что у нас есть контракты и 165 рублей, и контракты на 70 </w:t>
      </w:r>
      <w:proofErr w:type="gramStart"/>
      <w:r w:rsidRPr="003C63AA">
        <w:rPr>
          <w:rFonts w:ascii="Arial" w:eastAsia="Calibri" w:hAnsi="Arial" w:cs="Times New Roman"/>
          <w:sz w:val="18"/>
          <w:szCs w:val="20"/>
        </w:rPr>
        <w:t>млн</w:t>
      </w:r>
      <w:proofErr w:type="gramEnd"/>
      <w:r w:rsidRPr="003C63AA">
        <w:rPr>
          <w:rFonts w:ascii="Arial" w:eastAsia="Calibri" w:hAnsi="Arial" w:cs="Times New Roman"/>
          <w:sz w:val="18"/>
          <w:szCs w:val="20"/>
        </w:rPr>
        <w:t xml:space="preserve"> рублей - мы отрабатываем любые запросы от лечебных учреждений РФ», - привел гендиректор свою позицию.</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Кириченко также не видит ничего странного в том, что у «</w:t>
      </w:r>
      <w:proofErr w:type="spellStart"/>
      <w:r w:rsidRPr="003C63AA">
        <w:rPr>
          <w:rFonts w:ascii="Arial" w:eastAsia="Calibri" w:hAnsi="Arial" w:cs="Times New Roman"/>
          <w:sz w:val="18"/>
          <w:szCs w:val="20"/>
        </w:rPr>
        <w:t>Альянсмедсервиса</w:t>
      </w:r>
      <w:proofErr w:type="spellEnd"/>
      <w:r w:rsidRPr="003C63AA">
        <w:rPr>
          <w:rFonts w:ascii="Arial" w:eastAsia="Calibri" w:hAnsi="Arial" w:cs="Times New Roman"/>
          <w:sz w:val="18"/>
          <w:szCs w:val="20"/>
        </w:rPr>
        <w:t xml:space="preserve">», как отмечают другие поставщики, порой весьма кстати под рукой оказывается редкое оборудование, продукция или узкие специалисты. По его словам, так получается как раз за счет работы на несколько регионов. «Да, действительно, у нас всегда в наличии оптимальный ассортимент товаров медицинского назначения ежедневного спроса, в том числе и медицинской техники. За счет работы на федеральном уровне на региональных логистических складах поддерживаем ходовой товарный запас для всей территории </w:t>
      </w:r>
      <w:proofErr w:type="spellStart"/>
      <w:r w:rsidRPr="003C63AA">
        <w:rPr>
          <w:rFonts w:ascii="Arial" w:eastAsia="Calibri" w:hAnsi="Arial" w:cs="Times New Roman"/>
          <w:sz w:val="18"/>
          <w:szCs w:val="20"/>
        </w:rPr>
        <w:t>дистрибьюции</w:t>
      </w:r>
      <w:proofErr w:type="spellEnd"/>
      <w:r w:rsidRPr="003C63AA">
        <w:rPr>
          <w:rFonts w:ascii="Arial" w:eastAsia="Calibri" w:hAnsi="Arial" w:cs="Times New Roman"/>
          <w:sz w:val="18"/>
          <w:szCs w:val="20"/>
        </w:rPr>
        <w:t>», - объяснил он.</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Руководитель компании также прокомментировал отсутствие в последние два года проверок контрактов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клинический центр охраны материнства и детства» со стороны надзорных ведомств -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России по </w:t>
      </w:r>
      <w:r w:rsidRPr="003C63AA">
        <w:rPr>
          <w:rFonts w:ascii="Arial" w:eastAsia="Calibri" w:hAnsi="Arial" w:cs="Times New Roman"/>
          <w:b/>
          <w:sz w:val="18"/>
          <w:szCs w:val="20"/>
        </w:rPr>
        <w:t>Алтайскому</w:t>
      </w:r>
      <w:r w:rsidRPr="003C63AA">
        <w:rPr>
          <w:rFonts w:ascii="Arial" w:eastAsia="Calibri" w:hAnsi="Arial" w:cs="Times New Roman"/>
          <w:sz w:val="18"/>
          <w:szCs w:val="20"/>
        </w:rPr>
        <w:t xml:space="preserve"> краю, Инспекции финансово-экономического контроля в сфере закупок, а также Минздрава </w:t>
      </w:r>
      <w:r w:rsidRPr="003C63AA">
        <w:rPr>
          <w:rFonts w:ascii="Arial" w:eastAsia="Calibri" w:hAnsi="Arial" w:cs="Times New Roman"/>
          <w:b/>
          <w:sz w:val="18"/>
          <w:szCs w:val="20"/>
        </w:rPr>
        <w:t>Алтайского</w:t>
      </w:r>
      <w:r w:rsidRPr="003C63AA">
        <w:rPr>
          <w:rFonts w:ascii="Arial" w:eastAsia="Calibri" w:hAnsi="Arial" w:cs="Times New Roman"/>
          <w:sz w:val="18"/>
          <w:szCs w:val="20"/>
        </w:rPr>
        <w:t xml:space="preserve"> края</w:t>
      </w:r>
      <w:proofErr w:type="gramStart"/>
      <w:r w:rsidRPr="003C63AA">
        <w:rPr>
          <w:rFonts w:ascii="Arial" w:eastAsia="Calibri" w:hAnsi="Arial" w:cs="Times New Roman"/>
          <w:sz w:val="18"/>
          <w:szCs w:val="20"/>
        </w:rPr>
        <w:t xml:space="preserve"> .</w:t>
      </w:r>
      <w:proofErr w:type="gramEnd"/>
      <w:r w:rsidRPr="003C63AA">
        <w:rPr>
          <w:rFonts w:ascii="Arial" w:eastAsia="Calibri" w:hAnsi="Arial" w:cs="Times New Roman"/>
          <w:sz w:val="18"/>
          <w:szCs w:val="20"/>
        </w:rPr>
        <w:t xml:space="preserve"> Это обстоятельство ранее усилило сомнение других поставщиков в добросовестности конкурента. Кириченко же заявил, что их фирму контролируют аудиторы, прокуратура, казначейство, налоговая служба и иностранные производители продукции. Такое внимание, как говорит гендиректор, связано с тем, что подконтрольное ему </w:t>
      </w:r>
      <w:proofErr w:type="spellStart"/>
      <w:r w:rsidRPr="003C63AA">
        <w:rPr>
          <w:rFonts w:ascii="Arial" w:eastAsia="Calibri" w:hAnsi="Arial" w:cs="Times New Roman"/>
          <w:sz w:val="18"/>
          <w:szCs w:val="20"/>
        </w:rPr>
        <w:t>юрлицо</w:t>
      </w:r>
      <w:proofErr w:type="spellEnd"/>
      <w:r w:rsidRPr="003C63AA">
        <w:rPr>
          <w:rFonts w:ascii="Arial" w:eastAsia="Calibri" w:hAnsi="Arial" w:cs="Times New Roman"/>
          <w:sz w:val="18"/>
          <w:szCs w:val="20"/>
        </w:rPr>
        <w:t xml:space="preserve"> участвует в крупных федеральных проектах в регионах РФ и в </w:t>
      </w:r>
      <w:r w:rsidRPr="003C63AA">
        <w:rPr>
          <w:rFonts w:ascii="Arial" w:eastAsia="Calibri" w:hAnsi="Arial" w:cs="Times New Roman"/>
          <w:b/>
          <w:sz w:val="18"/>
          <w:szCs w:val="20"/>
        </w:rPr>
        <w:t>Алтайском</w:t>
      </w:r>
      <w:r w:rsidRPr="003C63AA">
        <w:rPr>
          <w:rFonts w:ascii="Arial" w:eastAsia="Calibri" w:hAnsi="Arial" w:cs="Times New Roman"/>
          <w:sz w:val="18"/>
          <w:szCs w:val="20"/>
        </w:rPr>
        <w:t xml:space="preserve"> крае в частности. Он настаивает, что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работает честно и открыто.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Отдельно он заявил, что предположения источников «</w:t>
      </w:r>
      <w:proofErr w:type="spellStart"/>
      <w:r w:rsidRPr="003C63AA">
        <w:rPr>
          <w:rFonts w:ascii="Arial" w:eastAsia="Calibri" w:hAnsi="Arial" w:cs="Times New Roman"/>
          <w:sz w:val="18"/>
          <w:szCs w:val="20"/>
        </w:rPr>
        <w:t>Банкфакса</w:t>
      </w:r>
      <w:proofErr w:type="spellEnd"/>
      <w:r w:rsidRPr="003C63AA">
        <w:rPr>
          <w:rFonts w:ascii="Arial" w:eastAsia="Calibri" w:hAnsi="Arial" w:cs="Times New Roman"/>
          <w:sz w:val="18"/>
          <w:szCs w:val="20"/>
        </w:rPr>
        <w:t>» о работе в «</w:t>
      </w:r>
      <w:proofErr w:type="spellStart"/>
      <w:r w:rsidRPr="003C63AA">
        <w:rPr>
          <w:rFonts w:ascii="Arial" w:eastAsia="Calibri" w:hAnsi="Arial" w:cs="Times New Roman"/>
          <w:sz w:val="18"/>
          <w:szCs w:val="20"/>
        </w:rPr>
        <w:t>Альянсмедсервисе</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взяткодательницы</w:t>
      </w:r>
      <w:proofErr w:type="spellEnd"/>
      <w:r w:rsidRPr="003C63AA">
        <w:rPr>
          <w:rFonts w:ascii="Arial" w:eastAsia="Calibri" w:hAnsi="Arial" w:cs="Times New Roman"/>
          <w:sz w:val="18"/>
          <w:szCs w:val="20"/>
        </w:rPr>
        <w:t xml:space="preserve"> из громкого дела о коррупции в стенах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онкологический диспансер» не верны: «В компании нет сотрудников, причастных к какому-либо уголовному делу», - подчеркнул гендиректор. В то же время инсайдеры утверждают, что некая «Т», упоминаемая в документах суда как человек, дававший взятку ныне осужденным экс- заместителю главного врача по экономическим вопросам </w:t>
      </w:r>
      <w:proofErr w:type="spellStart"/>
      <w:r w:rsidRPr="003C63AA">
        <w:rPr>
          <w:rFonts w:ascii="Arial" w:eastAsia="Calibri" w:hAnsi="Arial" w:cs="Times New Roman"/>
          <w:sz w:val="18"/>
          <w:szCs w:val="20"/>
        </w:rPr>
        <w:t>онкодиспансера</w:t>
      </w:r>
      <w:proofErr w:type="spellEnd"/>
      <w:r w:rsidRPr="003C63AA">
        <w:rPr>
          <w:rFonts w:ascii="Arial" w:eastAsia="Calibri" w:hAnsi="Arial" w:cs="Times New Roman"/>
          <w:sz w:val="18"/>
          <w:szCs w:val="20"/>
        </w:rPr>
        <w:t xml:space="preserve"> Ольге </w:t>
      </w:r>
      <w:proofErr w:type="spellStart"/>
      <w:r w:rsidRPr="003C63AA">
        <w:rPr>
          <w:rFonts w:ascii="Arial" w:eastAsia="Calibri" w:hAnsi="Arial" w:cs="Times New Roman"/>
          <w:sz w:val="18"/>
          <w:szCs w:val="20"/>
        </w:rPr>
        <w:t>Неваре</w:t>
      </w:r>
      <w:proofErr w:type="spellEnd"/>
      <w:r w:rsidRPr="003C63AA">
        <w:rPr>
          <w:rFonts w:ascii="Arial" w:eastAsia="Calibri" w:hAnsi="Arial" w:cs="Times New Roman"/>
          <w:sz w:val="18"/>
          <w:szCs w:val="20"/>
        </w:rPr>
        <w:t xml:space="preserve">, экс-главной медсестре Жанне </w:t>
      </w:r>
      <w:proofErr w:type="spellStart"/>
      <w:r w:rsidRPr="003C63AA">
        <w:rPr>
          <w:rFonts w:ascii="Arial" w:eastAsia="Calibri" w:hAnsi="Arial" w:cs="Times New Roman"/>
          <w:sz w:val="18"/>
          <w:szCs w:val="20"/>
        </w:rPr>
        <w:t>Чичкановой</w:t>
      </w:r>
      <w:proofErr w:type="spellEnd"/>
      <w:r w:rsidRPr="003C63AA">
        <w:rPr>
          <w:rFonts w:ascii="Arial" w:eastAsia="Calibri" w:hAnsi="Arial" w:cs="Times New Roman"/>
          <w:sz w:val="18"/>
          <w:szCs w:val="20"/>
        </w:rPr>
        <w:t xml:space="preserve"> и экс-начальнику контрактной службы Регине </w:t>
      </w:r>
      <w:proofErr w:type="spellStart"/>
      <w:r w:rsidRPr="003C63AA">
        <w:rPr>
          <w:rFonts w:ascii="Arial" w:eastAsia="Calibri" w:hAnsi="Arial" w:cs="Times New Roman"/>
          <w:sz w:val="18"/>
          <w:szCs w:val="20"/>
        </w:rPr>
        <w:t>Муль</w:t>
      </w:r>
      <w:proofErr w:type="spellEnd"/>
      <w:r w:rsidRPr="003C63AA">
        <w:rPr>
          <w:rFonts w:ascii="Arial" w:eastAsia="Calibri" w:hAnsi="Arial" w:cs="Times New Roman"/>
          <w:sz w:val="18"/>
          <w:szCs w:val="20"/>
        </w:rPr>
        <w:t>, просто перешла на другое место работы около трех лет назад. При этом она будто бы все же понесла наказание за дачу взяток, но только в виде штрафа.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Напомним, что речь идет о взятках, которые некая гражданка «Т» давала в интересах неназванных поставщиков трем бывшим сотрудницам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онкологический диспансер». В феврале текущего года они получили обвинительный приговор. В тексте вердикта, опубликованном на сайте Центрального районного суда Барнаула, не указаны ни полные данные гражданки «Т», выполнявшей функции менеджера в одной из фигурирующих в деле организациях, ни названия </w:t>
      </w:r>
      <w:proofErr w:type="spellStart"/>
      <w:r w:rsidRPr="003C63AA">
        <w:rPr>
          <w:rFonts w:ascii="Arial" w:eastAsia="Calibri" w:hAnsi="Arial" w:cs="Times New Roman"/>
          <w:sz w:val="18"/>
          <w:szCs w:val="20"/>
        </w:rPr>
        <w:t>юрлиц</w:t>
      </w:r>
      <w:proofErr w:type="spellEnd"/>
      <w:r w:rsidRPr="003C63AA">
        <w:rPr>
          <w:rFonts w:ascii="Arial" w:eastAsia="Calibri" w:hAnsi="Arial" w:cs="Times New Roman"/>
          <w:sz w:val="18"/>
          <w:szCs w:val="20"/>
        </w:rPr>
        <w:t>, в интересах которых давались взятки.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Тем не менее, в распоряжении «</w:t>
      </w:r>
      <w:proofErr w:type="spellStart"/>
      <w:r w:rsidRPr="003C63AA">
        <w:rPr>
          <w:rFonts w:ascii="Arial" w:eastAsia="Calibri" w:hAnsi="Arial" w:cs="Times New Roman"/>
          <w:sz w:val="18"/>
          <w:szCs w:val="20"/>
        </w:rPr>
        <w:t>Банкфакса</w:t>
      </w:r>
      <w:proofErr w:type="spellEnd"/>
      <w:r w:rsidRPr="003C63AA">
        <w:rPr>
          <w:rFonts w:ascii="Arial" w:eastAsia="Calibri" w:hAnsi="Arial" w:cs="Times New Roman"/>
          <w:sz w:val="18"/>
          <w:szCs w:val="20"/>
        </w:rPr>
        <w:t>» есть выдержки из приговора с полными данными, согласно которыми упомянутая «Т» передавала взятки медикам в интересах ООО «Медицинская компания «Восточный Альянс», «</w:t>
      </w:r>
      <w:proofErr w:type="spellStart"/>
      <w:r w:rsidRPr="003C63AA">
        <w:rPr>
          <w:rFonts w:ascii="Arial" w:eastAsia="Calibri" w:hAnsi="Arial" w:cs="Times New Roman"/>
          <w:sz w:val="18"/>
          <w:szCs w:val="20"/>
        </w:rPr>
        <w:t>Лабико</w:t>
      </w:r>
      <w:proofErr w:type="spellEnd"/>
      <w:r w:rsidRPr="003C63AA">
        <w:rPr>
          <w:rFonts w:ascii="Arial" w:eastAsia="Calibri" w:hAnsi="Arial" w:cs="Times New Roman"/>
          <w:sz w:val="18"/>
          <w:szCs w:val="20"/>
        </w:rPr>
        <w:t xml:space="preserve">» и «Континент», а также пула из восьми индивидуальных предпринимателей. Все они, как следует из текста судебного акта, были аффилированы друг с другом и находились под фактическим контролем одних и тех же лиц. По сведениям источников агентства, в настоящее время « Т » действительно не является сотрудницей ни одной из фигурирующих в деле </w:t>
      </w:r>
      <w:proofErr w:type="spellStart"/>
      <w:r w:rsidRPr="003C63AA">
        <w:rPr>
          <w:rFonts w:ascii="Arial" w:eastAsia="Calibri" w:hAnsi="Arial" w:cs="Times New Roman"/>
          <w:sz w:val="18"/>
          <w:szCs w:val="20"/>
        </w:rPr>
        <w:t>онкодиспансера</w:t>
      </w:r>
      <w:proofErr w:type="spellEnd"/>
      <w:r w:rsidRPr="003C63AA">
        <w:rPr>
          <w:rFonts w:ascii="Arial" w:eastAsia="Calibri" w:hAnsi="Arial" w:cs="Times New Roman"/>
          <w:sz w:val="18"/>
          <w:szCs w:val="20"/>
        </w:rPr>
        <w:t xml:space="preserve"> компаний.</w:t>
      </w:r>
    </w:p>
    <w:p w:rsidR="003C63AA" w:rsidRPr="003C63AA" w:rsidRDefault="003C63AA" w:rsidP="003C63AA">
      <w:pPr>
        <w:spacing w:before="120" w:after="120" w:line="360" w:lineRule="auto"/>
        <w:rPr>
          <w:rFonts w:ascii="Arial" w:eastAsia="Calibri" w:hAnsi="Arial" w:cs="Times New Roman"/>
          <w:sz w:val="20"/>
          <w:szCs w:val="20"/>
        </w:rPr>
      </w:pPr>
      <w:r w:rsidRPr="003C63AA">
        <w:rPr>
          <w:rFonts w:ascii="Arial" w:eastAsia="Calibri" w:hAnsi="Arial" w:cs="Times New Roman"/>
          <w:sz w:val="18"/>
          <w:szCs w:val="20"/>
        </w:rPr>
        <w:t>назад: </w:t>
      </w:r>
      <w:hyperlink w:anchor="th_91587dc1170a476588067203b6f4ed55" w:history="1">
        <w:r w:rsidRPr="003C63AA">
          <w:rPr>
            <w:rFonts w:ascii="Arial" w:eastAsia="Calibri" w:hAnsi="Arial" w:cs="Times New Roman"/>
            <w:color w:val="0000FF"/>
            <w:sz w:val="18"/>
            <w:szCs w:val="20"/>
            <w:u w:val="single"/>
          </w:rPr>
          <w:t>тем</w:t>
        </w:r>
        <w:proofErr w:type="gramStart"/>
        <w:r w:rsidRPr="003C63AA">
          <w:rPr>
            <w:rFonts w:ascii="Arial" w:eastAsia="Calibri" w:hAnsi="Arial" w:cs="Times New Roman"/>
            <w:color w:val="0000FF"/>
            <w:sz w:val="18"/>
            <w:szCs w:val="20"/>
            <w:u w:val="single"/>
          </w:rPr>
          <w:t>.</w:t>
        </w:r>
        <w:proofErr w:type="gramEnd"/>
        <w:r w:rsidRPr="003C63AA">
          <w:rPr>
            <w:rFonts w:ascii="Arial" w:eastAsia="Calibri" w:hAnsi="Arial" w:cs="Times New Roman"/>
            <w:color w:val="0000FF"/>
            <w:sz w:val="18"/>
            <w:szCs w:val="20"/>
            <w:u w:val="single"/>
          </w:rPr>
          <w:t xml:space="preserve"> </w:t>
        </w:r>
        <w:proofErr w:type="gramStart"/>
        <w:r w:rsidRPr="003C63AA">
          <w:rPr>
            <w:rFonts w:ascii="Arial" w:eastAsia="Calibri" w:hAnsi="Arial" w:cs="Times New Roman"/>
            <w:color w:val="0000FF"/>
            <w:sz w:val="18"/>
            <w:szCs w:val="20"/>
            <w:u w:val="single"/>
          </w:rPr>
          <w:t>к</w:t>
        </w:r>
        <w:proofErr w:type="gramEnd"/>
        <w:r w:rsidRPr="003C63AA">
          <w:rPr>
            <w:rFonts w:ascii="Arial" w:eastAsia="Calibri" w:hAnsi="Arial" w:cs="Times New Roman"/>
            <w:color w:val="0000FF"/>
            <w:sz w:val="18"/>
            <w:szCs w:val="20"/>
            <w:u w:val="single"/>
          </w:rPr>
          <w:t>арта</w:t>
        </w:r>
      </w:hyperlink>
      <w:r w:rsidRPr="003C63AA">
        <w:rPr>
          <w:rFonts w:ascii="Arial" w:eastAsia="Calibri" w:hAnsi="Arial" w:cs="Times New Roman"/>
          <w:sz w:val="20"/>
          <w:szCs w:val="20"/>
        </w:rPr>
        <w:t xml:space="preserve">, </w:t>
      </w:r>
      <w:hyperlink w:anchor="di_91587dc1170a476588067203b6f4ed55" w:history="1">
        <w:r w:rsidRPr="003C63AA">
          <w:rPr>
            <w:rFonts w:ascii="Arial" w:eastAsia="Calibri" w:hAnsi="Arial" w:cs="Times New Roman"/>
            <w:color w:val="0000FF"/>
            <w:sz w:val="18"/>
            <w:szCs w:val="20"/>
            <w:u w:val="single"/>
          </w:rPr>
          <w:t>дайджест</w:t>
        </w:r>
      </w:hyperlink>
      <w:r w:rsidRPr="003C63AA">
        <w:rPr>
          <w:rFonts w:ascii="Arial" w:eastAsia="Calibri" w:hAnsi="Arial" w:cs="Times New Roman"/>
          <w:sz w:val="20"/>
          <w:szCs w:val="20"/>
        </w:rPr>
        <w:t xml:space="preserve">, </w:t>
      </w:r>
      <w:hyperlink w:anchor="ref_toc" w:history="1">
        <w:r w:rsidRPr="003C63AA">
          <w:rPr>
            <w:rFonts w:ascii="Arial" w:eastAsia="Calibri" w:hAnsi="Arial" w:cs="Times New Roman"/>
            <w:color w:val="0000FF"/>
            <w:sz w:val="18"/>
            <w:szCs w:val="20"/>
            <w:u w:val="single"/>
          </w:rPr>
          <w:t>оглавление</w:t>
        </w:r>
      </w:hyperlink>
    </w:p>
    <w:p w:rsidR="003C63AA" w:rsidRDefault="003C63AA" w:rsidP="003C63AA">
      <w:pPr>
        <w:keepNext/>
        <w:keepLines/>
        <w:spacing w:before="200" w:after="120" w:line="240" w:lineRule="auto"/>
        <w:outlineLvl w:val="3"/>
        <w:rPr>
          <w:rFonts w:ascii="Arial" w:eastAsia="Times New Roman" w:hAnsi="Arial" w:cs="Times New Roman"/>
          <w:b/>
          <w:bCs/>
          <w:iCs/>
          <w:sz w:val="24"/>
          <w:szCs w:val="20"/>
        </w:rPr>
      </w:pPr>
      <w:bookmarkStart w:id="18" w:name="d_7f6a6c549c384b4d8a1ab862d79953a6"/>
      <w:bookmarkStart w:id="19" w:name="_Toc92859393"/>
      <w:bookmarkEnd w:id="18"/>
      <w:r w:rsidRPr="003C63AA">
        <w:rPr>
          <w:rFonts w:ascii="Arial" w:eastAsia="Times New Roman" w:hAnsi="Arial" w:cs="Times New Roman"/>
          <w:b/>
          <w:bCs/>
          <w:iCs/>
          <w:sz w:val="16"/>
          <w:szCs w:val="20"/>
        </w:rPr>
        <w:t>30.12.2021 12:57</w:t>
      </w:r>
      <w:r w:rsidRPr="003C63AA">
        <w:rPr>
          <w:rFonts w:ascii="Arial" w:eastAsia="Times New Roman" w:hAnsi="Arial" w:cs="Times New Roman"/>
          <w:b/>
          <w:bCs/>
          <w:iCs/>
          <w:sz w:val="24"/>
          <w:szCs w:val="20"/>
        </w:rPr>
        <w:br/>
      </w:r>
      <w:r w:rsidRPr="003C63AA">
        <w:rPr>
          <w:rFonts w:ascii="Arial" w:eastAsia="Times New Roman" w:hAnsi="Arial" w:cs="Times New Roman"/>
          <w:b/>
          <w:bCs/>
          <w:iCs/>
          <w:sz w:val="16"/>
          <w:szCs w:val="20"/>
        </w:rPr>
        <w:t>123ru.net</w:t>
      </w:r>
      <w:r w:rsidRPr="003C63AA">
        <w:rPr>
          <w:rFonts w:ascii="Arial" w:eastAsia="Times New Roman" w:hAnsi="Arial" w:cs="Times New Roman"/>
          <w:b/>
          <w:bCs/>
          <w:iCs/>
          <w:sz w:val="24"/>
          <w:szCs w:val="20"/>
        </w:rPr>
        <w:br/>
      </w:r>
      <w:hyperlink r:id="rId52" w:history="1">
        <w:r w:rsidRPr="00521CEB">
          <w:rPr>
            <w:rStyle w:val="a5"/>
            <w:rFonts w:ascii="Arial" w:eastAsia="Times New Roman" w:hAnsi="Arial" w:cs="Times New Roman"/>
            <w:b/>
            <w:bCs/>
            <w:iCs/>
            <w:sz w:val="24"/>
            <w:szCs w:val="20"/>
          </w:rPr>
          <w:t>https://ru24.net/barnaul/307300499/</w:t>
        </w:r>
      </w:hyperlink>
    </w:p>
    <w:p w:rsidR="003C63AA" w:rsidRPr="003C63AA" w:rsidRDefault="003C63AA" w:rsidP="003C63AA">
      <w:pPr>
        <w:keepNext/>
        <w:keepLines/>
        <w:spacing w:before="200" w:after="120" w:line="240" w:lineRule="auto"/>
        <w:outlineLvl w:val="3"/>
        <w:rPr>
          <w:rFonts w:ascii="Arial" w:eastAsia="Times New Roman" w:hAnsi="Arial" w:cs="Times New Roman"/>
          <w:b/>
          <w:bCs/>
          <w:iCs/>
          <w:sz w:val="24"/>
          <w:szCs w:val="20"/>
        </w:rPr>
      </w:pPr>
      <w:r w:rsidRPr="003C63AA">
        <w:rPr>
          <w:rFonts w:ascii="Arial" w:eastAsia="Times New Roman" w:hAnsi="Arial" w:cs="Times New Roman"/>
          <w:b/>
          <w:bCs/>
          <w:iCs/>
          <w:sz w:val="24"/>
          <w:szCs w:val="20"/>
        </w:rPr>
        <w:t>Компания «</w:t>
      </w:r>
      <w:proofErr w:type="spellStart"/>
      <w:r w:rsidRPr="003C63AA">
        <w:rPr>
          <w:rFonts w:ascii="Arial" w:eastAsia="Times New Roman" w:hAnsi="Arial" w:cs="Times New Roman"/>
          <w:b/>
          <w:bCs/>
          <w:iCs/>
          <w:sz w:val="24"/>
          <w:szCs w:val="20"/>
        </w:rPr>
        <w:t>Альянсмедсервис</w:t>
      </w:r>
      <w:proofErr w:type="spellEnd"/>
      <w:r w:rsidRPr="003C63AA">
        <w:rPr>
          <w:rFonts w:ascii="Arial" w:eastAsia="Times New Roman" w:hAnsi="Arial" w:cs="Times New Roman"/>
          <w:b/>
          <w:bCs/>
          <w:iCs/>
          <w:sz w:val="24"/>
          <w:szCs w:val="20"/>
        </w:rPr>
        <w:t>» ответила поставщикам алтайских больниц и клиник на предположения о нечестной игре</w:t>
      </w:r>
      <w:bookmarkEnd w:id="19"/>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Генеральный директор компании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xml:space="preserve">» Роман Кириченко прокомментировал претензии других поставщиков медицинских товаров и услуг для </w:t>
      </w:r>
      <w:r w:rsidRPr="003C63AA">
        <w:rPr>
          <w:rFonts w:ascii="Arial" w:eastAsia="Calibri" w:hAnsi="Arial" w:cs="Times New Roman"/>
          <w:b/>
          <w:sz w:val="18"/>
          <w:szCs w:val="20"/>
        </w:rPr>
        <w:t>алтайских</w:t>
      </w:r>
      <w:r w:rsidRPr="003C63AA">
        <w:rPr>
          <w:rFonts w:ascii="Arial" w:eastAsia="Calibri" w:hAnsi="Arial" w:cs="Times New Roman"/>
          <w:sz w:val="18"/>
          <w:szCs w:val="20"/>
        </w:rPr>
        <w:t xml:space="preserve"> учреждений здравоохранения к его фирме. Те заметили, что фирма регулярно получает крупные </w:t>
      </w:r>
      <w:proofErr w:type="spellStart"/>
      <w:r w:rsidRPr="003C63AA">
        <w:rPr>
          <w:rFonts w:ascii="Arial" w:eastAsia="Calibri" w:hAnsi="Arial" w:cs="Times New Roman"/>
          <w:sz w:val="18"/>
          <w:szCs w:val="20"/>
        </w:rPr>
        <w:t>господряды</w:t>
      </w:r>
      <w:proofErr w:type="spellEnd"/>
      <w:r w:rsidRPr="003C63AA">
        <w:rPr>
          <w:rFonts w:ascii="Arial" w:eastAsia="Calibri" w:hAnsi="Arial" w:cs="Times New Roman"/>
          <w:sz w:val="18"/>
          <w:szCs w:val="20"/>
        </w:rPr>
        <w:t>, порой являясь единственным участником, хотя сама может быть связана с громким уголовным делом о коррупции в здравоохранении. Однако, по словам Кириченко, организация придерживается честных правил работы, а подозрения в использовании «серых» схем, как он утверждает, беспочвенны.</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Ранее участники рынка поставок медицинской техники, сопутствующих услуг и расходных материалов жаловались «</w:t>
      </w:r>
      <w:proofErr w:type="spellStart"/>
      <w:r w:rsidRPr="003C63AA">
        <w:rPr>
          <w:rFonts w:ascii="Arial" w:eastAsia="Calibri" w:hAnsi="Arial" w:cs="Times New Roman"/>
          <w:sz w:val="18"/>
          <w:szCs w:val="20"/>
        </w:rPr>
        <w:t>Банкфаксу</w:t>
      </w:r>
      <w:proofErr w:type="spellEnd"/>
      <w:r w:rsidRPr="003C63AA">
        <w:rPr>
          <w:rFonts w:ascii="Arial" w:eastAsia="Calibri" w:hAnsi="Arial" w:cs="Times New Roman"/>
          <w:sz w:val="18"/>
          <w:szCs w:val="20"/>
        </w:rPr>
        <w:t>», что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и связанные с ним компании по некой причине стали постоянными контрагентами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клинический центр охраны материнства и детства». </w:t>
      </w:r>
      <w:r w:rsidRPr="003C63AA">
        <w:rPr>
          <w:rFonts w:ascii="Arial" w:eastAsia="Calibri" w:hAnsi="Arial" w:cs="Times New Roman"/>
          <w:sz w:val="18"/>
          <w:szCs w:val="20"/>
        </w:rPr>
        <w:lastRenderedPageBreak/>
        <w:t xml:space="preserve">Так, этим </w:t>
      </w:r>
      <w:proofErr w:type="spellStart"/>
      <w:r w:rsidRPr="003C63AA">
        <w:rPr>
          <w:rFonts w:ascii="Arial" w:eastAsia="Calibri" w:hAnsi="Arial" w:cs="Times New Roman"/>
          <w:sz w:val="18"/>
          <w:szCs w:val="20"/>
        </w:rPr>
        <w:t>юрлицам</w:t>
      </w:r>
      <w:proofErr w:type="spellEnd"/>
      <w:r w:rsidRPr="003C63AA">
        <w:rPr>
          <w:rFonts w:ascii="Arial" w:eastAsia="Calibri" w:hAnsi="Arial" w:cs="Times New Roman"/>
          <w:sz w:val="18"/>
          <w:szCs w:val="20"/>
        </w:rPr>
        <w:t xml:space="preserve"> почти без борьбы достаются наиболее интересные контракты по чрезвычайно выгодной стоимости. Роман Кириченко со своей стороны утверждает, что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xml:space="preserve">» едва ли можно назвать «любимым» поставщиком </w:t>
      </w:r>
      <w:r w:rsidRPr="003C63AA">
        <w:rPr>
          <w:rFonts w:ascii="Arial" w:eastAsia="Calibri" w:hAnsi="Arial" w:cs="Times New Roman"/>
          <w:b/>
          <w:sz w:val="18"/>
          <w:szCs w:val="20"/>
        </w:rPr>
        <w:t>алтайских</w:t>
      </w:r>
      <w:r w:rsidRPr="003C63AA">
        <w:rPr>
          <w:rFonts w:ascii="Arial" w:eastAsia="Calibri" w:hAnsi="Arial" w:cs="Times New Roman"/>
          <w:sz w:val="18"/>
          <w:szCs w:val="20"/>
        </w:rPr>
        <w:t xml:space="preserve"> учреждений здравоохранения: «Если в целом рассматривать статистику по отыгранным аукционам текущего года в </w:t>
      </w:r>
      <w:r w:rsidRPr="003C63AA">
        <w:rPr>
          <w:rFonts w:ascii="Arial" w:eastAsia="Calibri" w:hAnsi="Arial" w:cs="Times New Roman"/>
          <w:b/>
          <w:sz w:val="18"/>
          <w:szCs w:val="20"/>
        </w:rPr>
        <w:t>Алтайском</w:t>
      </w:r>
      <w:r w:rsidRPr="003C63AA">
        <w:rPr>
          <w:rFonts w:ascii="Arial" w:eastAsia="Calibri" w:hAnsi="Arial" w:cs="Times New Roman"/>
          <w:sz w:val="18"/>
          <w:szCs w:val="20"/>
        </w:rPr>
        <w:t xml:space="preserve"> крае, то по сумме выигранных </w:t>
      </w:r>
      <w:proofErr w:type="spellStart"/>
      <w:r w:rsidRPr="003C63AA">
        <w:rPr>
          <w:rFonts w:ascii="Arial" w:eastAsia="Calibri" w:hAnsi="Arial" w:cs="Times New Roman"/>
          <w:sz w:val="18"/>
          <w:szCs w:val="20"/>
        </w:rPr>
        <w:t>госконтрактов</w:t>
      </w:r>
      <w:proofErr w:type="spellEnd"/>
      <w:r w:rsidRPr="003C63AA">
        <w:rPr>
          <w:rFonts w:ascii="Arial" w:eastAsia="Calibri" w:hAnsi="Arial" w:cs="Times New Roman"/>
          <w:sz w:val="18"/>
          <w:szCs w:val="20"/>
        </w:rPr>
        <w:t xml:space="preserve"> мы даже не входим в топ-10 крупнейших поставщиков», - сказал руководитель.</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По информации Кириченко, на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край якобы вообще приходится только 20 % оборота «</w:t>
      </w:r>
      <w:proofErr w:type="spellStart"/>
      <w:r w:rsidRPr="003C63AA">
        <w:rPr>
          <w:rFonts w:ascii="Arial" w:eastAsia="Calibri" w:hAnsi="Arial" w:cs="Times New Roman"/>
          <w:sz w:val="18"/>
          <w:szCs w:val="20"/>
        </w:rPr>
        <w:t>Альянсмедсервиса</w:t>
      </w:r>
      <w:proofErr w:type="spellEnd"/>
      <w:r w:rsidRPr="003C63AA">
        <w:rPr>
          <w:rFonts w:ascii="Arial" w:eastAsia="Calibri" w:hAnsi="Arial" w:cs="Times New Roman"/>
          <w:sz w:val="18"/>
          <w:szCs w:val="20"/>
        </w:rPr>
        <w:t xml:space="preserve">», остальное - другие регионы. Н а на данный момент у компании три региональных офиса и логистических центра, а кроме того есть отдельные представители в различных субъектах РФ. Но начинала свою деятельность организация именно в Барнауле. «Домашний рынок освоен нами в большей степени, мы поставляем медицинские изделия в большинство крупных лечебных учреждений города и края. [...] В некоторых больницах на «домашнем рынке» мы имеем большую долю поставок, чем у конкурентов, в других - меньшую. Я подтверждаю, что у нас есть контракты и 165 рублей, и контракты на 70 </w:t>
      </w:r>
      <w:proofErr w:type="gramStart"/>
      <w:r w:rsidRPr="003C63AA">
        <w:rPr>
          <w:rFonts w:ascii="Arial" w:eastAsia="Calibri" w:hAnsi="Arial" w:cs="Times New Roman"/>
          <w:sz w:val="18"/>
          <w:szCs w:val="20"/>
        </w:rPr>
        <w:t>млн</w:t>
      </w:r>
      <w:proofErr w:type="gramEnd"/>
      <w:r w:rsidRPr="003C63AA">
        <w:rPr>
          <w:rFonts w:ascii="Arial" w:eastAsia="Calibri" w:hAnsi="Arial" w:cs="Times New Roman"/>
          <w:sz w:val="18"/>
          <w:szCs w:val="20"/>
        </w:rPr>
        <w:t xml:space="preserve"> рублей - мы отрабатываем любые запросы от лечебных учреждений РФ», - привел гендиректор свою позицию.</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Кириченко также не видит ничего странного в том, что у «</w:t>
      </w:r>
      <w:proofErr w:type="spellStart"/>
      <w:r w:rsidRPr="003C63AA">
        <w:rPr>
          <w:rFonts w:ascii="Arial" w:eastAsia="Calibri" w:hAnsi="Arial" w:cs="Times New Roman"/>
          <w:sz w:val="18"/>
          <w:szCs w:val="20"/>
        </w:rPr>
        <w:t>Альянсмедсервиса</w:t>
      </w:r>
      <w:proofErr w:type="spellEnd"/>
      <w:r w:rsidRPr="003C63AA">
        <w:rPr>
          <w:rFonts w:ascii="Arial" w:eastAsia="Calibri" w:hAnsi="Arial" w:cs="Times New Roman"/>
          <w:sz w:val="18"/>
          <w:szCs w:val="20"/>
        </w:rPr>
        <w:t xml:space="preserve">», как отмечают другие поставщики, порой весьма кстати под рукой оказывается редкое оборудование, продукция или узкие специалисты. По его словам, так получается как раз за счет работы на несколько регионов. «Да, действительно, у нас всегда в наличии оптимальный ассортимент товаров медицинского назначения ежедневного спроса, в том числе и медицинской техники. За счет работы на федеральном уровне на региональных логистических складах поддерживаем ходовой товарный запас для всей территории </w:t>
      </w:r>
      <w:proofErr w:type="spellStart"/>
      <w:r w:rsidRPr="003C63AA">
        <w:rPr>
          <w:rFonts w:ascii="Arial" w:eastAsia="Calibri" w:hAnsi="Arial" w:cs="Times New Roman"/>
          <w:sz w:val="18"/>
          <w:szCs w:val="20"/>
        </w:rPr>
        <w:t>дистрибьюции</w:t>
      </w:r>
      <w:proofErr w:type="spellEnd"/>
      <w:r w:rsidRPr="003C63AA">
        <w:rPr>
          <w:rFonts w:ascii="Arial" w:eastAsia="Calibri" w:hAnsi="Arial" w:cs="Times New Roman"/>
          <w:sz w:val="18"/>
          <w:szCs w:val="20"/>
        </w:rPr>
        <w:t>», - объяснил он.</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Руководитель компании также прокомментировал отсутствие в последние два года проверок контрактов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клинический центр охраны материнства и детства» со стороны надзорных ведомств -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России по </w:t>
      </w:r>
      <w:r w:rsidRPr="003C63AA">
        <w:rPr>
          <w:rFonts w:ascii="Arial" w:eastAsia="Calibri" w:hAnsi="Arial" w:cs="Times New Roman"/>
          <w:b/>
          <w:sz w:val="18"/>
          <w:szCs w:val="20"/>
        </w:rPr>
        <w:t>Алтайскому</w:t>
      </w:r>
      <w:r w:rsidRPr="003C63AA">
        <w:rPr>
          <w:rFonts w:ascii="Arial" w:eastAsia="Calibri" w:hAnsi="Arial" w:cs="Times New Roman"/>
          <w:sz w:val="18"/>
          <w:szCs w:val="20"/>
        </w:rPr>
        <w:t xml:space="preserve"> краю, Инспекции финансово-экономического контроля в сфере закупок, а также Минздрава </w:t>
      </w:r>
      <w:r w:rsidRPr="003C63AA">
        <w:rPr>
          <w:rFonts w:ascii="Arial" w:eastAsia="Calibri" w:hAnsi="Arial" w:cs="Times New Roman"/>
          <w:b/>
          <w:sz w:val="18"/>
          <w:szCs w:val="20"/>
        </w:rPr>
        <w:t>Алтайского</w:t>
      </w:r>
      <w:r w:rsidRPr="003C63AA">
        <w:rPr>
          <w:rFonts w:ascii="Arial" w:eastAsia="Calibri" w:hAnsi="Arial" w:cs="Times New Roman"/>
          <w:sz w:val="18"/>
          <w:szCs w:val="20"/>
        </w:rPr>
        <w:t xml:space="preserve"> края</w:t>
      </w:r>
      <w:proofErr w:type="gramStart"/>
      <w:r w:rsidRPr="003C63AA">
        <w:rPr>
          <w:rFonts w:ascii="Arial" w:eastAsia="Calibri" w:hAnsi="Arial" w:cs="Times New Roman"/>
          <w:sz w:val="18"/>
          <w:szCs w:val="20"/>
        </w:rPr>
        <w:t xml:space="preserve"> .</w:t>
      </w:r>
      <w:proofErr w:type="gramEnd"/>
      <w:r w:rsidRPr="003C63AA">
        <w:rPr>
          <w:rFonts w:ascii="Arial" w:eastAsia="Calibri" w:hAnsi="Arial" w:cs="Times New Roman"/>
          <w:sz w:val="18"/>
          <w:szCs w:val="20"/>
        </w:rPr>
        <w:t xml:space="preserve"> Это обстоятельство ранее усилило сомнение других поставщиков в добросовестности конкурента. Кириченко же заявил, что их фирму контролируют аудиторы, прокуратура, казначейство, налоговая служба и иностранные производители продукции. Такое внимание, как говорит гендиректор, связано с тем, что подконтрольное ему </w:t>
      </w:r>
      <w:proofErr w:type="spellStart"/>
      <w:r w:rsidRPr="003C63AA">
        <w:rPr>
          <w:rFonts w:ascii="Arial" w:eastAsia="Calibri" w:hAnsi="Arial" w:cs="Times New Roman"/>
          <w:sz w:val="18"/>
          <w:szCs w:val="20"/>
        </w:rPr>
        <w:t>юрлицо</w:t>
      </w:r>
      <w:proofErr w:type="spellEnd"/>
      <w:r w:rsidRPr="003C63AA">
        <w:rPr>
          <w:rFonts w:ascii="Arial" w:eastAsia="Calibri" w:hAnsi="Arial" w:cs="Times New Roman"/>
          <w:sz w:val="18"/>
          <w:szCs w:val="20"/>
        </w:rPr>
        <w:t xml:space="preserve"> участвует в крупных федеральных проектах в регионах РФ и в </w:t>
      </w:r>
      <w:r w:rsidRPr="003C63AA">
        <w:rPr>
          <w:rFonts w:ascii="Arial" w:eastAsia="Calibri" w:hAnsi="Arial" w:cs="Times New Roman"/>
          <w:b/>
          <w:sz w:val="18"/>
          <w:szCs w:val="20"/>
        </w:rPr>
        <w:t>Алтайском</w:t>
      </w:r>
      <w:r w:rsidRPr="003C63AA">
        <w:rPr>
          <w:rFonts w:ascii="Arial" w:eastAsia="Calibri" w:hAnsi="Arial" w:cs="Times New Roman"/>
          <w:sz w:val="18"/>
          <w:szCs w:val="20"/>
        </w:rPr>
        <w:t xml:space="preserve"> крае в частности. Он настаивает, что «</w:t>
      </w:r>
      <w:proofErr w:type="spellStart"/>
      <w:r w:rsidRPr="003C63AA">
        <w:rPr>
          <w:rFonts w:ascii="Arial" w:eastAsia="Calibri" w:hAnsi="Arial" w:cs="Times New Roman"/>
          <w:sz w:val="18"/>
          <w:szCs w:val="20"/>
        </w:rPr>
        <w:t>Альянсмедсервис</w:t>
      </w:r>
      <w:proofErr w:type="spellEnd"/>
      <w:r w:rsidRPr="003C63AA">
        <w:rPr>
          <w:rFonts w:ascii="Arial" w:eastAsia="Calibri" w:hAnsi="Arial" w:cs="Times New Roman"/>
          <w:sz w:val="18"/>
          <w:szCs w:val="20"/>
        </w:rPr>
        <w:t>» работает честно и открыто.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Отдельно он заявил, что предположения источников «</w:t>
      </w:r>
      <w:proofErr w:type="spellStart"/>
      <w:r w:rsidRPr="003C63AA">
        <w:rPr>
          <w:rFonts w:ascii="Arial" w:eastAsia="Calibri" w:hAnsi="Arial" w:cs="Times New Roman"/>
          <w:sz w:val="18"/>
          <w:szCs w:val="20"/>
        </w:rPr>
        <w:t>Банкфакса</w:t>
      </w:r>
      <w:proofErr w:type="spellEnd"/>
      <w:r w:rsidRPr="003C63AA">
        <w:rPr>
          <w:rFonts w:ascii="Arial" w:eastAsia="Calibri" w:hAnsi="Arial" w:cs="Times New Roman"/>
          <w:sz w:val="18"/>
          <w:szCs w:val="20"/>
        </w:rPr>
        <w:t>» о работе в «</w:t>
      </w:r>
      <w:proofErr w:type="spellStart"/>
      <w:r w:rsidRPr="003C63AA">
        <w:rPr>
          <w:rFonts w:ascii="Arial" w:eastAsia="Calibri" w:hAnsi="Arial" w:cs="Times New Roman"/>
          <w:sz w:val="18"/>
          <w:szCs w:val="20"/>
        </w:rPr>
        <w:t>Альянсмедсервисе</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взяткодательницы</w:t>
      </w:r>
      <w:proofErr w:type="spellEnd"/>
      <w:r w:rsidRPr="003C63AA">
        <w:rPr>
          <w:rFonts w:ascii="Arial" w:eastAsia="Calibri" w:hAnsi="Arial" w:cs="Times New Roman"/>
          <w:sz w:val="18"/>
          <w:szCs w:val="20"/>
        </w:rPr>
        <w:t xml:space="preserve"> из громкого дела о коррупции в стенах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онкологический диспансер» не верны: «В компании нет сотрудников, причастных к какому-либо уголовному делу», - подчеркнул гендиректор. В то же время инсайдеры утверждают, что некая «Т», упоминаемая в документах суда как человек, дававший взятку ныне осужденным экс- заместителю главного врача по экономическим вопросам </w:t>
      </w:r>
      <w:proofErr w:type="spellStart"/>
      <w:r w:rsidRPr="003C63AA">
        <w:rPr>
          <w:rFonts w:ascii="Arial" w:eastAsia="Calibri" w:hAnsi="Arial" w:cs="Times New Roman"/>
          <w:sz w:val="18"/>
          <w:szCs w:val="20"/>
        </w:rPr>
        <w:t>онкодиспансера</w:t>
      </w:r>
      <w:proofErr w:type="spellEnd"/>
      <w:r w:rsidRPr="003C63AA">
        <w:rPr>
          <w:rFonts w:ascii="Arial" w:eastAsia="Calibri" w:hAnsi="Arial" w:cs="Times New Roman"/>
          <w:sz w:val="18"/>
          <w:szCs w:val="20"/>
        </w:rPr>
        <w:t xml:space="preserve"> Ольге </w:t>
      </w:r>
      <w:proofErr w:type="spellStart"/>
      <w:r w:rsidRPr="003C63AA">
        <w:rPr>
          <w:rFonts w:ascii="Arial" w:eastAsia="Calibri" w:hAnsi="Arial" w:cs="Times New Roman"/>
          <w:sz w:val="18"/>
          <w:szCs w:val="20"/>
        </w:rPr>
        <w:t>Неваре</w:t>
      </w:r>
      <w:proofErr w:type="spellEnd"/>
      <w:r w:rsidRPr="003C63AA">
        <w:rPr>
          <w:rFonts w:ascii="Arial" w:eastAsia="Calibri" w:hAnsi="Arial" w:cs="Times New Roman"/>
          <w:sz w:val="18"/>
          <w:szCs w:val="20"/>
        </w:rPr>
        <w:t xml:space="preserve">, экс-главной медсестре Жанне </w:t>
      </w:r>
      <w:proofErr w:type="spellStart"/>
      <w:r w:rsidRPr="003C63AA">
        <w:rPr>
          <w:rFonts w:ascii="Arial" w:eastAsia="Calibri" w:hAnsi="Arial" w:cs="Times New Roman"/>
          <w:sz w:val="18"/>
          <w:szCs w:val="20"/>
        </w:rPr>
        <w:t>Чичкановой</w:t>
      </w:r>
      <w:proofErr w:type="spellEnd"/>
      <w:r w:rsidRPr="003C63AA">
        <w:rPr>
          <w:rFonts w:ascii="Arial" w:eastAsia="Calibri" w:hAnsi="Arial" w:cs="Times New Roman"/>
          <w:sz w:val="18"/>
          <w:szCs w:val="20"/>
        </w:rPr>
        <w:t xml:space="preserve"> и экс-начальнику контрактной службы Регине </w:t>
      </w:r>
      <w:proofErr w:type="spellStart"/>
      <w:r w:rsidRPr="003C63AA">
        <w:rPr>
          <w:rFonts w:ascii="Arial" w:eastAsia="Calibri" w:hAnsi="Arial" w:cs="Times New Roman"/>
          <w:sz w:val="18"/>
          <w:szCs w:val="20"/>
        </w:rPr>
        <w:t>Муль</w:t>
      </w:r>
      <w:proofErr w:type="spellEnd"/>
      <w:r w:rsidRPr="003C63AA">
        <w:rPr>
          <w:rFonts w:ascii="Arial" w:eastAsia="Calibri" w:hAnsi="Arial" w:cs="Times New Roman"/>
          <w:sz w:val="18"/>
          <w:szCs w:val="20"/>
        </w:rPr>
        <w:t>, просто перешла на другое место работы около трех лет назад. При этом она будто бы все же понесла наказание за дачу взяток, но только в виде штрафа.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Напомним, что речь идет о взятках, которые некая гражданка «Т» давала в интересах неназванных поставщиков трем бывшим сотрудницам КГБУЗ «</w:t>
      </w: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краевой онкологический диспансер». В феврале текущего года они получили обвинительный приговор. В тексте вердикта, опубликованном на сайте Центрального районного суда Барнаула, не указаны ни полные данные гражданки «Т», выполнявшей функции менеджера в одной из фигурирующих в деле организациях, ни названия </w:t>
      </w:r>
      <w:proofErr w:type="spellStart"/>
      <w:r w:rsidRPr="003C63AA">
        <w:rPr>
          <w:rFonts w:ascii="Arial" w:eastAsia="Calibri" w:hAnsi="Arial" w:cs="Times New Roman"/>
          <w:sz w:val="18"/>
          <w:szCs w:val="20"/>
        </w:rPr>
        <w:t>юрлиц</w:t>
      </w:r>
      <w:proofErr w:type="spellEnd"/>
      <w:r w:rsidRPr="003C63AA">
        <w:rPr>
          <w:rFonts w:ascii="Arial" w:eastAsia="Calibri" w:hAnsi="Arial" w:cs="Times New Roman"/>
          <w:sz w:val="18"/>
          <w:szCs w:val="20"/>
        </w:rPr>
        <w:t>, в интересах которых давались взятки.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Тем не менее, в распоряжении «</w:t>
      </w:r>
      <w:proofErr w:type="spellStart"/>
      <w:r w:rsidRPr="003C63AA">
        <w:rPr>
          <w:rFonts w:ascii="Arial" w:eastAsia="Calibri" w:hAnsi="Arial" w:cs="Times New Roman"/>
          <w:sz w:val="18"/>
          <w:szCs w:val="20"/>
        </w:rPr>
        <w:t>Банкфакса</w:t>
      </w:r>
      <w:proofErr w:type="spellEnd"/>
      <w:r w:rsidRPr="003C63AA">
        <w:rPr>
          <w:rFonts w:ascii="Arial" w:eastAsia="Calibri" w:hAnsi="Arial" w:cs="Times New Roman"/>
          <w:sz w:val="18"/>
          <w:szCs w:val="20"/>
        </w:rPr>
        <w:t>» есть выдержки из приговора с полными данными, согласно которыми упомянутая «Т» передавала взятки медикам в интересах ООО «Медицинская компания «Восточный Альянс», «</w:t>
      </w:r>
      <w:proofErr w:type="spellStart"/>
      <w:r w:rsidRPr="003C63AA">
        <w:rPr>
          <w:rFonts w:ascii="Arial" w:eastAsia="Calibri" w:hAnsi="Arial" w:cs="Times New Roman"/>
          <w:sz w:val="18"/>
          <w:szCs w:val="20"/>
        </w:rPr>
        <w:t>Лабико</w:t>
      </w:r>
      <w:proofErr w:type="spellEnd"/>
      <w:r w:rsidRPr="003C63AA">
        <w:rPr>
          <w:rFonts w:ascii="Arial" w:eastAsia="Calibri" w:hAnsi="Arial" w:cs="Times New Roman"/>
          <w:sz w:val="18"/>
          <w:szCs w:val="20"/>
        </w:rPr>
        <w:t xml:space="preserve">» и «Континент», а также пула из восьми индивидуальных предпринимателей. Все они, как следует из текста судебного акта, были аффилированы друг с другом и находились под фактическим контролем одних и тех же лиц. По сведениям источников агентства, в настоящее время « Т » действительно не является сотрудницей ни одной из фигурирующих в деле </w:t>
      </w:r>
      <w:proofErr w:type="spellStart"/>
      <w:r w:rsidRPr="003C63AA">
        <w:rPr>
          <w:rFonts w:ascii="Arial" w:eastAsia="Calibri" w:hAnsi="Arial" w:cs="Times New Roman"/>
          <w:sz w:val="18"/>
          <w:szCs w:val="20"/>
        </w:rPr>
        <w:t>онкодиспансера</w:t>
      </w:r>
      <w:proofErr w:type="spellEnd"/>
      <w:r w:rsidRPr="003C63AA">
        <w:rPr>
          <w:rFonts w:ascii="Arial" w:eastAsia="Calibri" w:hAnsi="Arial" w:cs="Times New Roman"/>
          <w:sz w:val="18"/>
          <w:szCs w:val="20"/>
        </w:rPr>
        <w:t xml:space="preserve"> компаний.</w:t>
      </w:r>
    </w:p>
    <w:p w:rsidR="003C63AA" w:rsidRPr="003C63AA" w:rsidRDefault="003C63AA" w:rsidP="003C63AA">
      <w:pPr>
        <w:spacing w:before="120" w:after="120" w:line="360" w:lineRule="auto"/>
        <w:rPr>
          <w:rFonts w:ascii="Arial" w:eastAsia="Calibri" w:hAnsi="Arial" w:cs="Times New Roman"/>
          <w:sz w:val="20"/>
          <w:szCs w:val="20"/>
        </w:rPr>
      </w:pPr>
      <w:r w:rsidRPr="003C63AA">
        <w:rPr>
          <w:rFonts w:ascii="Arial" w:eastAsia="Calibri" w:hAnsi="Arial" w:cs="Times New Roman"/>
          <w:sz w:val="18"/>
          <w:szCs w:val="20"/>
        </w:rPr>
        <w:t>назад: </w:t>
      </w:r>
      <w:hyperlink w:anchor="th_7f6a6c549c384b4d8a1ab862d79953a6" w:history="1">
        <w:r w:rsidRPr="003C63AA">
          <w:rPr>
            <w:rFonts w:ascii="Arial" w:eastAsia="Calibri" w:hAnsi="Arial" w:cs="Times New Roman"/>
            <w:color w:val="0000FF"/>
            <w:sz w:val="18"/>
            <w:szCs w:val="20"/>
            <w:u w:val="single"/>
          </w:rPr>
          <w:t>тем</w:t>
        </w:r>
        <w:proofErr w:type="gramStart"/>
        <w:r w:rsidRPr="003C63AA">
          <w:rPr>
            <w:rFonts w:ascii="Arial" w:eastAsia="Calibri" w:hAnsi="Arial" w:cs="Times New Roman"/>
            <w:color w:val="0000FF"/>
            <w:sz w:val="18"/>
            <w:szCs w:val="20"/>
            <w:u w:val="single"/>
          </w:rPr>
          <w:t>.</w:t>
        </w:r>
        <w:proofErr w:type="gramEnd"/>
        <w:r w:rsidRPr="003C63AA">
          <w:rPr>
            <w:rFonts w:ascii="Arial" w:eastAsia="Calibri" w:hAnsi="Arial" w:cs="Times New Roman"/>
            <w:color w:val="0000FF"/>
            <w:sz w:val="18"/>
            <w:szCs w:val="20"/>
            <w:u w:val="single"/>
          </w:rPr>
          <w:t xml:space="preserve"> </w:t>
        </w:r>
        <w:proofErr w:type="gramStart"/>
        <w:r w:rsidRPr="003C63AA">
          <w:rPr>
            <w:rFonts w:ascii="Arial" w:eastAsia="Calibri" w:hAnsi="Arial" w:cs="Times New Roman"/>
            <w:color w:val="0000FF"/>
            <w:sz w:val="18"/>
            <w:szCs w:val="20"/>
            <w:u w:val="single"/>
          </w:rPr>
          <w:t>к</w:t>
        </w:r>
        <w:proofErr w:type="gramEnd"/>
        <w:r w:rsidRPr="003C63AA">
          <w:rPr>
            <w:rFonts w:ascii="Arial" w:eastAsia="Calibri" w:hAnsi="Arial" w:cs="Times New Roman"/>
            <w:color w:val="0000FF"/>
            <w:sz w:val="18"/>
            <w:szCs w:val="20"/>
            <w:u w:val="single"/>
          </w:rPr>
          <w:t>арта</w:t>
        </w:r>
      </w:hyperlink>
      <w:r w:rsidRPr="003C63AA">
        <w:rPr>
          <w:rFonts w:ascii="Arial" w:eastAsia="Calibri" w:hAnsi="Arial" w:cs="Times New Roman"/>
          <w:sz w:val="20"/>
          <w:szCs w:val="20"/>
        </w:rPr>
        <w:t xml:space="preserve">, </w:t>
      </w:r>
      <w:hyperlink w:anchor="di_7f6a6c549c384b4d8a1ab862d79953a6" w:history="1">
        <w:r w:rsidRPr="003C63AA">
          <w:rPr>
            <w:rFonts w:ascii="Arial" w:eastAsia="Calibri" w:hAnsi="Arial" w:cs="Times New Roman"/>
            <w:color w:val="0000FF"/>
            <w:sz w:val="18"/>
            <w:szCs w:val="20"/>
            <w:u w:val="single"/>
          </w:rPr>
          <w:t>дайджест</w:t>
        </w:r>
      </w:hyperlink>
      <w:r w:rsidRPr="003C63AA">
        <w:rPr>
          <w:rFonts w:ascii="Arial" w:eastAsia="Calibri" w:hAnsi="Arial" w:cs="Times New Roman"/>
          <w:sz w:val="20"/>
          <w:szCs w:val="20"/>
        </w:rPr>
        <w:t xml:space="preserve">, </w:t>
      </w:r>
      <w:hyperlink w:anchor="ref_toc" w:history="1">
        <w:r w:rsidRPr="003C63AA">
          <w:rPr>
            <w:rFonts w:ascii="Arial" w:eastAsia="Calibri" w:hAnsi="Arial" w:cs="Times New Roman"/>
            <w:color w:val="0000FF"/>
            <w:sz w:val="18"/>
            <w:szCs w:val="20"/>
            <w:u w:val="single"/>
          </w:rPr>
          <w:t>оглавление</w:t>
        </w:r>
      </w:hyperlink>
    </w:p>
    <w:p w:rsidR="003C63AA" w:rsidRDefault="003C63AA" w:rsidP="003C63AA">
      <w:pPr>
        <w:keepNext/>
        <w:keepLines/>
        <w:spacing w:before="200" w:after="120" w:line="240" w:lineRule="auto"/>
        <w:outlineLvl w:val="3"/>
        <w:rPr>
          <w:rFonts w:ascii="Arial" w:eastAsia="Times New Roman" w:hAnsi="Arial" w:cs="Times New Roman"/>
          <w:b/>
          <w:bCs/>
          <w:iCs/>
          <w:sz w:val="24"/>
          <w:szCs w:val="20"/>
        </w:rPr>
      </w:pPr>
      <w:bookmarkStart w:id="20" w:name="d_34a0ac19bc7842c0bb0486f5b6b56dfd"/>
      <w:bookmarkStart w:id="21" w:name="_Toc92859394"/>
      <w:bookmarkEnd w:id="20"/>
      <w:r w:rsidRPr="003C63AA">
        <w:rPr>
          <w:rFonts w:ascii="Arial" w:eastAsia="Times New Roman" w:hAnsi="Arial" w:cs="Times New Roman"/>
          <w:b/>
          <w:bCs/>
          <w:iCs/>
          <w:sz w:val="16"/>
          <w:szCs w:val="20"/>
        </w:rPr>
        <w:t>30.12.2021 08:16</w:t>
      </w:r>
      <w:r w:rsidRPr="003C63AA">
        <w:rPr>
          <w:rFonts w:ascii="Arial" w:eastAsia="Times New Roman" w:hAnsi="Arial" w:cs="Times New Roman"/>
          <w:b/>
          <w:bCs/>
          <w:iCs/>
          <w:sz w:val="24"/>
          <w:szCs w:val="20"/>
        </w:rPr>
        <w:br/>
      </w:r>
      <w:r w:rsidRPr="003C63AA">
        <w:rPr>
          <w:rFonts w:ascii="Arial" w:eastAsia="Times New Roman" w:hAnsi="Arial" w:cs="Times New Roman"/>
          <w:b/>
          <w:bCs/>
          <w:iCs/>
          <w:sz w:val="16"/>
          <w:szCs w:val="20"/>
        </w:rPr>
        <w:t>Рекламный совет (sovetreklama.org)</w:t>
      </w:r>
      <w:r w:rsidRPr="003C63AA">
        <w:rPr>
          <w:rFonts w:ascii="Arial" w:eastAsia="Times New Roman" w:hAnsi="Arial" w:cs="Times New Roman"/>
          <w:b/>
          <w:bCs/>
          <w:iCs/>
          <w:sz w:val="24"/>
          <w:szCs w:val="20"/>
        </w:rPr>
        <w:br/>
      </w:r>
      <w:hyperlink r:id="rId53" w:history="1">
        <w:r w:rsidRPr="00521CEB">
          <w:rPr>
            <w:rStyle w:val="a5"/>
            <w:rFonts w:ascii="Arial" w:eastAsia="Times New Roman" w:hAnsi="Arial" w:cs="Times New Roman"/>
            <w:b/>
            <w:bCs/>
            <w:iCs/>
            <w:sz w:val="24"/>
            <w:szCs w:val="20"/>
          </w:rPr>
          <w:t>https://sovetreklama.org/2021/12/antimonopolshhiki-podvodyat-itogi-uxodyashhego-goda/</w:t>
        </w:r>
      </w:hyperlink>
    </w:p>
    <w:p w:rsidR="003C63AA" w:rsidRPr="003C63AA" w:rsidRDefault="003C63AA" w:rsidP="003C63AA">
      <w:pPr>
        <w:keepNext/>
        <w:keepLines/>
        <w:spacing w:before="200" w:after="120" w:line="240" w:lineRule="auto"/>
        <w:outlineLvl w:val="3"/>
        <w:rPr>
          <w:rFonts w:ascii="Arial" w:eastAsia="Times New Roman" w:hAnsi="Arial" w:cs="Times New Roman"/>
          <w:b/>
          <w:bCs/>
          <w:iCs/>
          <w:sz w:val="24"/>
          <w:szCs w:val="20"/>
        </w:rPr>
      </w:pPr>
      <w:proofErr w:type="spellStart"/>
      <w:r w:rsidRPr="003C63AA">
        <w:rPr>
          <w:rFonts w:ascii="Arial" w:eastAsia="Times New Roman" w:hAnsi="Arial" w:cs="Times New Roman"/>
          <w:b/>
          <w:bCs/>
          <w:iCs/>
          <w:sz w:val="24"/>
          <w:szCs w:val="20"/>
        </w:rPr>
        <w:t>Антимонопольщики</w:t>
      </w:r>
      <w:proofErr w:type="spellEnd"/>
      <w:r w:rsidRPr="003C63AA">
        <w:rPr>
          <w:rFonts w:ascii="Arial" w:eastAsia="Times New Roman" w:hAnsi="Arial" w:cs="Times New Roman"/>
          <w:b/>
          <w:bCs/>
          <w:iCs/>
          <w:sz w:val="24"/>
          <w:szCs w:val="20"/>
        </w:rPr>
        <w:t xml:space="preserve"> подводят итоги уходящего года</w:t>
      </w:r>
      <w:bookmarkEnd w:id="21"/>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ФАС И СМИ: ОТКРЫТОСТЬ И ДОСТУПНОСТЬ. В предпраздничные дни не прекращались контакты между представителями прессы и территориальных управлений Федеральной антимонопольной службы (</w:t>
      </w:r>
      <w:r w:rsidRPr="003C63AA">
        <w:rPr>
          <w:rFonts w:ascii="Arial" w:eastAsia="Calibri" w:hAnsi="Arial" w:cs="Times New Roman"/>
          <w:b/>
          <w:sz w:val="18"/>
          <w:szCs w:val="20"/>
        </w:rPr>
        <w:t>УФАС</w:t>
      </w:r>
      <w:r w:rsidRPr="003C63AA">
        <w:rPr>
          <w:rFonts w:ascii="Arial" w:eastAsia="Calibri" w:hAnsi="Arial" w:cs="Times New Roman"/>
          <w:sz w:val="18"/>
          <w:szCs w:val="20"/>
        </w:rPr>
        <w:t>) России (предыдущую подборку на аналогичную тему см. здесь).</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b/>
          <w:sz w:val="18"/>
          <w:szCs w:val="20"/>
        </w:rPr>
        <w:t>АЛТАЙСКИЙ</w:t>
      </w:r>
      <w:r w:rsidRPr="003C63AA">
        <w:rPr>
          <w:rFonts w:ascii="Arial" w:eastAsia="Calibri" w:hAnsi="Arial" w:cs="Times New Roman"/>
          <w:sz w:val="18"/>
          <w:szCs w:val="20"/>
        </w:rPr>
        <w:t xml:space="preserve"> КРАЙ. «Она повсюду. Она охотится за каждым из нас. Ей нужно наше внимание и наши деньги. Кто же это? Вездесущая реклама! Её настолько много, что </w:t>
      </w:r>
      <w:proofErr w:type="spellStart"/>
      <w:r w:rsidRPr="003C63AA">
        <w:rPr>
          <w:rFonts w:ascii="Arial" w:eastAsia="Calibri" w:hAnsi="Arial" w:cs="Times New Roman"/>
          <w:sz w:val="18"/>
          <w:szCs w:val="20"/>
        </w:rPr>
        <w:t>законотворцы</w:t>
      </w:r>
      <w:proofErr w:type="spellEnd"/>
      <w:r w:rsidRPr="003C63AA">
        <w:rPr>
          <w:rFonts w:ascii="Arial" w:eastAsia="Calibri" w:hAnsi="Arial" w:cs="Times New Roman"/>
          <w:sz w:val="18"/>
          <w:szCs w:val="20"/>
        </w:rPr>
        <w:t xml:space="preserve"> стараются регулировать правила и места использования рекламы. Например, в августе вступил в силу закон, запрещающий включать </w:t>
      </w:r>
      <w:r w:rsidRPr="003C63AA">
        <w:rPr>
          <w:rFonts w:ascii="Arial" w:eastAsia="Calibri" w:hAnsi="Arial" w:cs="Times New Roman"/>
          <w:sz w:val="18"/>
          <w:szCs w:val="20"/>
        </w:rPr>
        <w:lastRenderedPageBreak/>
        <w:t xml:space="preserve">рекламу на стационарном оборудовании, установленном на домах, стенах, крышах. Стало ли тише в Барнауле и насколько барнаульские предприниматели соблюдают закон о рекламе?» Об этом и не только корреспондент программы «Тема дня» радиостанции «Эхо Москвы. Барнаул» Галина Юмашева поговорила с начальником отдела контроля недобросовестной конкуренции и рекламы </w:t>
      </w:r>
      <w:r w:rsidRPr="003C63AA">
        <w:rPr>
          <w:rFonts w:ascii="Arial" w:eastAsia="Calibri" w:hAnsi="Arial" w:cs="Times New Roman"/>
          <w:b/>
          <w:sz w:val="18"/>
          <w:szCs w:val="20"/>
        </w:rPr>
        <w:t>Алтайского</w:t>
      </w:r>
      <w:r w:rsidRPr="003C63AA">
        <w:rPr>
          <w:rFonts w:ascii="Arial" w:eastAsia="Calibri" w:hAnsi="Arial" w:cs="Times New Roman"/>
          <w:sz w:val="18"/>
          <w:szCs w:val="20"/>
        </w:rPr>
        <w:t xml:space="preserve"> краевого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Натальей </w:t>
      </w:r>
      <w:proofErr w:type="spellStart"/>
      <w:r w:rsidRPr="003C63AA">
        <w:rPr>
          <w:rFonts w:ascii="Arial" w:eastAsia="Calibri" w:hAnsi="Arial" w:cs="Times New Roman"/>
          <w:sz w:val="18"/>
          <w:szCs w:val="20"/>
        </w:rPr>
        <w:t>Буянкиной</w:t>
      </w:r>
      <w:proofErr w:type="spellEnd"/>
      <w:r w:rsidRPr="003C63AA">
        <w:rPr>
          <w:rFonts w:ascii="Arial" w:eastAsia="Calibri" w:hAnsi="Arial" w:cs="Times New Roman"/>
          <w:sz w:val="18"/>
          <w:szCs w:val="20"/>
        </w:rPr>
        <w:t>.</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Запись передачи доступна в социальной сети «</w:t>
      </w:r>
      <w:proofErr w:type="spellStart"/>
      <w:r w:rsidRPr="003C63AA">
        <w:rPr>
          <w:rFonts w:ascii="Arial" w:eastAsia="Calibri" w:hAnsi="Arial" w:cs="Times New Roman"/>
          <w:sz w:val="18"/>
          <w:szCs w:val="20"/>
        </w:rPr>
        <w:t>ВКонтакте</w:t>
      </w:r>
      <w:proofErr w:type="spellEnd"/>
      <w:r w:rsidRPr="003C63AA">
        <w:rPr>
          <w:rFonts w:ascii="Arial" w:eastAsia="Calibri" w:hAnsi="Arial" w:cs="Times New Roman"/>
          <w:sz w:val="18"/>
          <w:szCs w:val="20"/>
        </w:rPr>
        <w:t>».</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АСТРАХАНСКАЯ ОБЛАСТЬ. Состоялась пресс-конференция руководителя Астраханского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Николая Меркулова.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Руководитель управления осветил основные моменты работы антимонопольного органа, подчеркнув, какая большая работа была проделана в области контроля в сфере закупок, деятельности по предупреждению монополистических нарушений, а также контролю соблюдения законодательства о рекламе. Николай Меркулов напомнил о приоритетных направлениях развития конкуренции в экономике, предусмотренных Национальным планом развития конкуренции на 2021 - 2025 годы. Также он затронул тему внедрения антимонопольного </w:t>
      </w:r>
      <w:proofErr w:type="spellStart"/>
      <w:r w:rsidRPr="003C63AA">
        <w:rPr>
          <w:rFonts w:ascii="Arial" w:eastAsia="Calibri" w:hAnsi="Arial" w:cs="Times New Roman"/>
          <w:sz w:val="18"/>
          <w:szCs w:val="20"/>
        </w:rPr>
        <w:t>комплаенса</w:t>
      </w:r>
      <w:proofErr w:type="spellEnd"/>
      <w:r w:rsidRPr="003C63AA">
        <w:rPr>
          <w:rFonts w:ascii="Arial" w:eastAsia="Calibri" w:hAnsi="Arial" w:cs="Times New Roman"/>
          <w:sz w:val="18"/>
          <w:szCs w:val="20"/>
        </w:rPr>
        <w:t xml:space="preserve"> в Астраханской области и рассказал, какие были проведены мероприятия по устранению и доработке недочётов при разработке </w:t>
      </w:r>
      <w:proofErr w:type="gramStart"/>
      <w:r w:rsidRPr="003C63AA">
        <w:rPr>
          <w:rFonts w:ascii="Arial" w:eastAsia="Calibri" w:hAnsi="Arial" w:cs="Times New Roman"/>
          <w:sz w:val="18"/>
          <w:szCs w:val="20"/>
        </w:rPr>
        <w:t>мер минимизации рисков нарушения антимонопольного законодательства</w:t>
      </w:r>
      <w:proofErr w:type="gramEnd"/>
      <w:r w:rsidRPr="003C63AA">
        <w:rPr>
          <w:rFonts w:ascii="Arial" w:eastAsia="Calibri" w:hAnsi="Arial" w:cs="Times New Roman"/>
          <w:sz w:val="18"/>
          <w:szCs w:val="20"/>
        </w:rPr>
        <w:t>.</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БРЯНСКАЯ ОБЛАСТЬ. Руководитель Брянского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Сергей Ведерников на своей пресс-конференции сообщил о результатах правоприменительной практики управления за 2021 года.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В уходящем году в </w:t>
      </w:r>
      <w:proofErr w:type="gramStart"/>
      <w:r w:rsidRPr="003C63AA">
        <w:rPr>
          <w:rFonts w:ascii="Arial" w:eastAsia="Calibri" w:hAnsi="Arial" w:cs="Times New Roman"/>
          <w:sz w:val="18"/>
          <w:szCs w:val="20"/>
        </w:rPr>
        <w:t>Брянское</w:t>
      </w:r>
      <w:proofErr w:type="gramEnd"/>
      <w:r w:rsidRPr="003C63AA">
        <w:rPr>
          <w:rFonts w:ascii="Arial" w:eastAsia="Calibri" w:hAnsi="Arial" w:cs="Times New Roman"/>
          <w:sz w:val="18"/>
          <w:szCs w:val="20"/>
        </w:rPr>
        <w:t xml:space="preserve">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поступило около 400 заявлений на нарушения антимонопольного законодательства и законодательства о рекламе. Общее число поступивших заявлений свидетельствует о снижении количества обращений в антимонопольный орган. Выдано 302 предупреждения органам власти об устранении причин и условий, способствующих нарушению антимонопольного законодательства. Рассмотрено 29 дел о нарушении антимонопольного законодательства органами власти. Не обошло вниманием управление и нарушения в сфере проведения закупок. В 2021 году рассмотрено 307 жалоб на действия при проведении торгов. При этом большинство жалоб поступило в сфере здравоохранения и строительства.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В </w:t>
      </w:r>
      <w:proofErr w:type="gramStart"/>
      <w:r w:rsidRPr="003C63AA">
        <w:rPr>
          <w:rFonts w:ascii="Arial" w:eastAsia="Calibri" w:hAnsi="Arial" w:cs="Times New Roman"/>
          <w:sz w:val="18"/>
          <w:szCs w:val="20"/>
        </w:rPr>
        <w:t>интернет-газете</w:t>
      </w:r>
      <w:proofErr w:type="gramEnd"/>
      <w:r w:rsidRPr="003C63AA">
        <w:rPr>
          <w:rFonts w:ascii="Arial" w:eastAsia="Calibri" w:hAnsi="Arial" w:cs="Times New Roman"/>
          <w:sz w:val="18"/>
          <w:szCs w:val="20"/>
        </w:rPr>
        <w:t xml:space="preserve"> «Город32» открыта колонка заместителя руководителя - начальника отдела Брянского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Натальи Новиковой. К ней поступил вопрос, касающийся особенностей размещения контекстной рекламы на поисковых системах в интернете. Ответ можно найти, перейдя по ссылке.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КИРОВСКАЯ ОБЛАСТЬ. Состоялась пресс-конференция по вопросам технологического присоединения объектов капитального строительства к сетям газораспределения в 2021 году. Кто имеет право на бесплатное проведение газа среди граждан, каковы специальные критерии для подключения, рассказала в своём выступлении руководитель Кировского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Марина Никонова.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ПЕРМСКИЙ КРАЙ. Руководитель Пермского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Александр Плаксин рассказал в эфире телекомпании «РБК-Пермь» о результатах работы управления за 2021 год, о состоянии конкуренции в Пермском крае на текущий момент, а также о громких антимонопольных делах уходящего года и их результатах, резонансных решениях антимонопольного ведомства, принятых в 2021 году.</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Интервью можно посмотреть по ссылке.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РЕСПУБЛИКА БАШКОРТОСТАН. Руководитель </w:t>
      </w:r>
      <w:proofErr w:type="spellStart"/>
      <w:proofErr w:type="gramStart"/>
      <w:r w:rsidRPr="003C63AA">
        <w:rPr>
          <w:rFonts w:ascii="Arial" w:eastAsia="Calibri" w:hAnsi="Arial" w:cs="Times New Roman"/>
          <w:sz w:val="18"/>
          <w:szCs w:val="20"/>
        </w:rPr>
        <w:t>Башкортостанского</w:t>
      </w:r>
      <w:proofErr w:type="spellEnd"/>
      <w:proofErr w:type="gramEnd"/>
      <w:r w:rsidRPr="003C63AA">
        <w:rPr>
          <w:rFonts w:ascii="Arial" w:eastAsia="Calibri" w:hAnsi="Arial" w:cs="Times New Roman"/>
          <w:sz w:val="18"/>
          <w:szCs w:val="20"/>
        </w:rPr>
        <w:t xml:space="preserve">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Андрей Хомяков в программе «Вести. Интервью» на телеканалах «Россия-24. Башкортостан» и «Башкортостан 24» поделился предварительными итогами работы ведомства за 2021 год. Резонансные истории, самые распространённые нарушения в сфере закупок, активное пополнение реестра недобросовестных поставщиков, выявленные нарушения в сфере рекламы и ключевые показатели нового Национального плана развития конкуренции - об этом было сказано в интервью.</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СМОЛЕНСКАЯ ОБЛАСТЬ. </w:t>
      </w:r>
      <w:proofErr w:type="gramStart"/>
      <w:r w:rsidRPr="003C63AA">
        <w:rPr>
          <w:rFonts w:ascii="Arial" w:eastAsia="Calibri" w:hAnsi="Arial" w:cs="Times New Roman"/>
          <w:sz w:val="18"/>
          <w:szCs w:val="20"/>
        </w:rPr>
        <w:t>В</w:t>
      </w:r>
      <w:proofErr w:type="gramEnd"/>
      <w:r w:rsidRPr="003C63AA">
        <w:rPr>
          <w:rFonts w:ascii="Arial" w:eastAsia="Calibri" w:hAnsi="Arial" w:cs="Times New Roman"/>
          <w:sz w:val="18"/>
          <w:szCs w:val="20"/>
        </w:rPr>
        <w:t xml:space="preserve"> Смоленском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состоялась пресс-конференция на тему: «Итоги работы отдела контроля закупок за 2021 год», в которой приняла участие начальник отдела контроля закупок и антимонопольного контроля органов власти управления Валентина </w:t>
      </w:r>
      <w:proofErr w:type="spellStart"/>
      <w:r w:rsidRPr="003C63AA">
        <w:rPr>
          <w:rFonts w:ascii="Arial" w:eastAsia="Calibri" w:hAnsi="Arial" w:cs="Times New Roman"/>
          <w:sz w:val="18"/>
          <w:szCs w:val="20"/>
        </w:rPr>
        <w:t>Шлыкова</w:t>
      </w:r>
      <w:proofErr w:type="spellEnd"/>
      <w:r w:rsidRPr="003C63AA">
        <w:rPr>
          <w:rFonts w:ascii="Arial" w:eastAsia="Calibri" w:hAnsi="Arial" w:cs="Times New Roman"/>
          <w:sz w:val="18"/>
          <w:szCs w:val="20"/>
        </w:rPr>
        <w:t>.</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Запись эфира - по ССЫЛКЕ.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ТОМСКАЯ ОБЛАСТЬ. В пресс-центре РИА «Томск» состоялся брифинг руководителя Томского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Вадима Алиева.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Спикер рассказал о результатах деятельности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за прошедший период 2021 года, обратив внимание на типичные и особенные нарушения, выявленные управлением. Особый интерес журналистов вызвали дела о недобросовестной конкуренции: об использовании одного фирменного наименования и об использовании одинакового товарного знака. Вадим Алиев также акцентировал внимание на значительном росте числа обращений в антимонопольный орган в 2021 году, отметил увеличение по сравнению с предыдущими отчётными периодами размеров наложенных штрафов.</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УЛЬЯНОВСКАЯ ОБЛАСТЬ. Руководитель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по Ульяновской области Геннадий </w:t>
      </w:r>
      <w:proofErr w:type="spellStart"/>
      <w:r w:rsidRPr="003C63AA">
        <w:rPr>
          <w:rFonts w:ascii="Arial" w:eastAsia="Calibri" w:hAnsi="Arial" w:cs="Times New Roman"/>
          <w:sz w:val="18"/>
          <w:szCs w:val="20"/>
        </w:rPr>
        <w:t>Спирчагов</w:t>
      </w:r>
      <w:proofErr w:type="spellEnd"/>
      <w:r w:rsidRPr="003C63AA">
        <w:rPr>
          <w:rFonts w:ascii="Arial" w:eastAsia="Calibri" w:hAnsi="Arial" w:cs="Times New Roman"/>
          <w:sz w:val="18"/>
          <w:szCs w:val="20"/>
        </w:rPr>
        <w:t xml:space="preserve"> ответил на вопросы главного редактора ТК «Репортёр 73» Ирины </w:t>
      </w:r>
      <w:proofErr w:type="spellStart"/>
      <w:r w:rsidRPr="003C63AA">
        <w:rPr>
          <w:rFonts w:ascii="Arial" w:eastAsia="Calibri" w:hAnsi="Arial" w:cs="Times New Roman"/>
          <w:sz w:val="18"/>
          <w:szCs w:val="20"/>
        </w:rPr>
        <w:t>Колотковой</w:t>
      </w:r>
      <w:proofErr w:type="spellEnd"/>
      <w:r w:rsidRPr="003C63AA">
        <w:rPr>
          <w:rFonts w:ascii="Arial" w:eastAsia="Calibri" w:hAnsi="Arial" w:cs="Times New Roman"/>
          <w:sz w:val="18"/>
          <w:szCs w:val="20"/>
        </w:rPr>
        <w:t xml:space="preserve">. Обсудили актуальные вопросы, в том числе положения нового Национального плана развития конкуренции на период 2021 - 2025 годов, говорили о судебной практике управления и подвели предварительные итоги деятельности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за 2021 год.</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lastRenderedPageBreak/>
        <w:t xml:space="preserve">ХАБАРОВСКИЙ КРАЙ. Под председательством руководителя управления Татьяны </w:t>
      </w:r>
      <w:proofErr w:type="spellStart"/>
      <w:r w:rsidRPr="003C63AA">
        <w:rPr>
          <w:rFonts w:ascii="Arial" w:eastAsia="Calibri" w:hAnsi="Arial" w:cs="Times New Roman"/>
          <w:sz w:val="18"/>
          <w:szCs w:val="20"/>
        </w:rPr>
        <w:t>Тютяниной</w:t>
      </w:r>
      <w:proofErr w:type="spellEnd"/>
      <w:r w:rsidRPr="003C63AA">
        <w:rPr>
          <w:rFonts w:ascii="Arial" w:eastAsia="Calibri" w:hAnsi="Arial" w:cs="Times New Roman"/>
          <w:sz w:val="18"/>
          <w:szCs w:val="20"/>
        </w:rPr>
        <w:t xml:space="preserve"> состоялась пресс-конференция по итогам работы Хабаровского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за 2021 год.</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Татьяна </w:t>
      </w:r>
      <w:proofErr w:type="spellStart"/>
      <w:r w:rsidRPr="003C63AA">
        <w:rPr>
          <w:rFonts w:ascii="Arial" w:eastAsia="Calibri" w:hAnsi="Arial" w:cs="Times New Roman"/>
          <w:sz w:val="18"/>
          <w:szCs w:val="20"/>
        </w:rPr>
        <w:t>Тютянина</w:t>
      </w:r>
      <w:proofErr w:type="spellEnd"/>
      <w:r w:rsidRPr="003C63AA">
        <w:rPr>
          <w:rFonts w:ascii="Arial" w:eastAsia="Calibri" w:hAnsi="Arial" w:cs="Times New Roman"/>
          <w:sz w:val="18"/>
          <w:szCs w:val="20"/>
        </w:rPr>
        <w:t xml:space="preserve"> отметила, что большое количество дел и жалоб в отчётном году рассмотрено в режиме видеоконференцсвязи. Практика дистанционных рассмотрений дел наряду с привычной очной формой закрепилась в антимонопольном органе.</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gramStart"/>
      <w:r w:rsidRPr="003C63AA">
        <w:rPr>
          <w:rFonts w:ascii="Arial" w:eastAsia="Calibri" w:hAnsi="Arial" w:cs="Times New Roman"/>
          <w:sz w:val="18"/>
          <w:szCs w:val="20"/>
        </w:rPr>
        <w:t xml:space="preserve">Заместитель руководителя управления Николай </w:t>
      </w:r>
      <w:proofErr w:type="spellStart"/>
      <w:r w:rsidRPr="003C63AA">
        <w:rPr>
          <w:rFonts w:ascii="Arial" w:eastAsia="Calibri" w:hAnsi="Arial" w:cs="Times New Roman"/>
          <w:sz w:val="18"/>
          <w:szCs w:val="20"/>
        </w:rPr>
        <w:t>Костромеев</w:t>
      </w:r>
      <w:proofErr w:type="spellEnd"/>
      <w:r w:rsidRPr="003C63AA">
        <w:rPr>
          <w:rFonts w:ascii="Arial" w:eastAsia="Calibri" w:hAnsi="Arial" w:cs="Times New Roman"/>
          <w:sz w:val="18"/>
          <w:szCs w:val="20"/>
        </w:rPr>
        <w:t xml:space="preserve"> рассказал, что в отчётный период, исполняя поручение ФАС России, управление усилило контроль за ценами на социально значимые продукты питания в режиме сначала ежедневного (а после - еженедельного) сбора информации в региональных и федеральных торговых сетях, а также проводило мониторинг цен на рынке реализации некоторых лекарственных препаратов и медицинских масок, мониторинг количества товара и стоимости в аптечных</w:t>
      </w:r>
      <w:proofErr w:type="gramEnd"/>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сетях</w:t>
      </w:r>
      <w:proofErr w:type="gramEnd"/>
      <w:r w:rsidRPr="003C63AA">
        <w:rPr>
          <w:rFonts w:ascii="Arial" w:eastAsia="Calibri" w:hAnsi="Arial" w:cs="Times New Roman"/>
          <w:sz w:val="18"/>
          <w:szCs w:val="20"/>
        </w:rPr>
        <w:t>. Из общего числа заявлений, поступивших в управление, большую часть составили заявления по статье 10 закона о защите конкуренции (установление, поддержание монопольно высокой цены товара).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Заместитель руководителя Хабаровского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Лариса Ильченко рассказала об уменьшении количества жалоб на действия при проведении закупок в рамках исполнения ФЗ «О контрактной системе в сфере закупок товаров, работ, услуг для обеспечения государственных и муниципальных нужд». Она отметила, что чаще всего предметом обжалования становятся поставки медицинских препаратов, медицинских изделий, медицинского оборудования и расходных материалов. Вместе с тем наиболее распространённым нарушением, которое указывается в жалобах, является установление заказчиками избыточных требований в конкурсной документации, что существенно ограничивает количество участников закупок.</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Оксана </w:t>
      </w:r>
      <w:proofErr w:type="spellStart"/>
      <w:r w:rsidRPr="003C63AA">
        <w:rPr>
          <w:rFonts w:ascii="Arial" w:eastAsia="Calibri" w:hAnsi="Arial" w:cs="Times New Roman"/>
          <w:sz w:val="18"/>
          <w:szCs w:val="20"/>
        </w:rPr>
        <w:t>Власкина</w:t>
      </w:r>
      <w:proofErr w:type="spellEnd"/>
      <w:r w:rsidRPr="003C63AA">
        <w:rPr>
          <w:rFonts w:ascii="Arial" w:eastAsia="Calibri" w:hAnsi="Arial" w:cs="Times New Roman"/>
          <w:sz w:val="18"/>
          <w:szCs w:val="20"/>
        </w:rPr>
        <w:t>, начальник отдела рекламы и недобросовестной конкуренции управления, рассказала о нарушениях в сфере размещения рекламы на улицах Хабаровска. Она отметила, что нарушения закона о рекламе наиболее часто были связаны с недобросовестной, недостоверной рекламой, в том числе с отсутствием в рекламе существенной информации.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Заместитель руководителя Хабаровского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Людмила Ребус информировала о наиболее значимых нарушениях со стороны органов власти, а также о раскрытых картельных соглашениях, которые удалось выявить в рамках проводимых контрольных мероприятий.</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ЧЕЛЯБИНСКАЯ ОБЛАСТЬ. Руководитель Челябинского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Анна Козлова рассказала о резонансных делах управления на «Радио России - Южный Урал». Также речь шла о том, что управление отмечает 30-летие со дня своего основания.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Запись эфира - по ССЫЛКЕ.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(По сообщениям </w:t>
      </w:r>
      <w:proofErr w:type="gramStart"/>
      <w:r w:rsidRPr="003C63AA">
        <w:rPr>
          <w:rFonts w:ascii="Arial" w:eastAsia="Calibri" w:hAnsi="Arial" w:cs="Times New Roman"/>
          <w:sz w:val="18"/>
          <w:szCs w:val="20"/>
        </w:rPr>
        <w:t>территориальных</w:t>
      </w:r>
      <w:proofErr w:type="gramEnd"/>
      <w:r w:rsidRPr="003C63AA">
        <w:rPr>
          <w:rFonts w:ascii="Arial" w:eastAsia="Calibri" w:hAnsi="Arial" w:cs="Times New Roman"/>
          <w:sz w:val="18"/>
          <w:szCs w:val="20"/>
        </w:rPr>
        <w:t xml:space="preserve">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России)</w:t>
      </w:r>
    </w:p>
    <w:p w:rsidR="003C63AA" w:rsidRPr="003C63AA" w:rsidRDefault="003C63AA" w:rsidP="003C63AA">
      <w:pPr>
        <w:spacing w:before="120" w:after="120" w:line="360" w:lineRule="auto"/>
        <w:rPr>
          <w:rFonts w:ascii="Arial" w:eastAsia="Calibri" w:hAnsi="Arial" w:cs="Times New Roman"/>
          <w:sz w:val="20"/>
          <w:szCs w:val="20"/>
        </w:rPr>
      </w:pPr>
      <w:r w:rsidRPr="003C63AA">
        <w:rPr>
          <w:rFonts w:ascii="Arial" w:eastAsia="Calibri" w:hAnsi="Arial" w:cs="Times New Roman"/>
          <w:sz w:val="18"/>
          <w:szCs w:val="20"/>
        </w:rPr>
        <w:t>назад: </w:t>
      </w:r>
      <w:hyperlink w:anchor="th_34a0ac19bc7842c0bb0486f5b6b56dfd" w:history="1">
        <w:r w:rsidRPr="003C63AA">
          <w:rPr>
            <w:rFonts w:ascii="Arial" w:eastAsia="Calibri" w:hAnsi="Arial" w:cs="Times New Roman"/>
            <w:color w:val="0000FF"/>
            <w:sz w:val="18"/>
            <w:szCs w:val="20"/>
            <w:u w:val="single"/>
          </w:rPr>
          <w:t>тем</w:t>
        </w:r>
        <w:proofErr w:type="gramStart"/>
        <w:r w:rsidRPr="003C63AA">
          <w:rPr>
            <w:rFonts w:ascii="Arial" w:eastAsia="Calibri" w:hAnsi="Arial" w:cs="Times New Roman"/>
            <w:color w:val="0000FF"/>
            <w:sz w:val="18"/>
            <w:szCs w:val="20"/>
            <w:u w:val="single"/>
          </w:rPr>
          <w:t>.</w:t>
        </w:r>
        <w:proofErr w:type="gramEnd"/>
        <w:r w:rsidRPr="003C63AA">
          <w:rPr>
            <w:rFonts w:ascii="Arial" w:eastAsia="Calibri" w:hAnsi="Arial" w:cs="Times New Roman"/>
            <w:color w:val="0000FF"/>
            <w:sz w:val="18"/>
            <w:szCs w:val="20"/>
            <w:u w:val="single"/>
          </w:rPr>
          <w:t xml:space="preserve"> </w:t>
        </w:r>
        <w:proofErr w:type="gramStart"/>
        <w:r w:rsidRPr="003C63AA">
          <w:rPr>
            <w:rFonts w:ascii="Arial" w:eastAsia="Calibri" w:hAnsi="Arial" w:cs="Times New Roman"/>
            <w:color w:val="0000FF"/>
            <w:sz w:val="18"/>
            <w:szCs w:val="20"/>
            <w:u w:val="single"/>
          </w:rPr>
          <w:t>к</w:t>
        </w:r>
        <w:proofErr w:type="gramEnd"/>
        <w:r w:rsidRPr="003C63AA">
          <w:rPr>
            <w:rFonts w:ascii="Arial" w:eastAsia="Calibri" w:hAnsi="Arial" w:cs="Times New Roman"/>
            <w:color w:val="0000FF"/>
            <w:sz w:val="18"/>
            <w:szCs w:val="20"/>
            <w:u w:val="single"/>
          </w:rPr>
          <w:t>арта</w:t>
        </w:r>
      </w:hyperlink>
      <w:r w:rsidRPr="003C63AA">
        <w:rPr>
          <w:rFonts w:ascii="Arial" w:eastAsia="Calibri" w:hAnsi="Arial" w:cs="Times New Roman"/>
          <w:sz w:val="20"/>
          <w:szCs w:val="20"/>
        </w:rPr>
        <w:t xml:space="preserve">, </w:t>
      </w:r>
      <w:hyperlink w:anchor="di_34a0ac19bc7842c0bb0486f5b6b56dfd" w:history="1">
        <w:r w:rsidRPr="003C63AA">
          <w:rPr>
            <w:rFonts w:ascii="Arial" w:eastAsia="Calibri" w:hAnsi="Arial" w:cs="Times New Roman"/>
            <w:color w:val="0000FF"/>
            <w:sz w:val="18"/>
            <w:szCs w:val="20"/>
            <w:u w:val="single"/>
          </w:rPr>
          <w:t>дайджест</w:t>
        </w:r>
      </w:hyperlink>
      <w:r w:rsidRPr="003C63AA">
        <w:rPr>
          <w:rFonts w:ascii="Arial" w:eastAsia="Calibri" w:hAnsi="Arial" w:cs="Times New Roman"/>
          <w:sz w:val="20"/>
          <w:szCs w:val="20"/>
        </w:rPr>
        <w:t xml:space="preserve">, </w:t>
      </w:r>
      <w:hyperlink w:anchor="ref_toc" w:history="1">
        <w:r w:rsidRPr="003C63AA">
          <w:rPr>
            <w:rFonts w:ascii="Arial" w:eastAsia="Calibri" w:hAnsi="Arial" w:cs="Times New Roman"/>
            <w:color w:val="0000FF"/>
            <w:sz w:val="18"/>
            <w:szCs w:val="20"/>
            <w:u w:val="single"/>
          </w:rPr>
          <w:t>оглавление</w:t>
        </w:r>
      </w:hyperlink>
    </w:p>
    <w:p w:rsidR="003C63AA" w:rsidRDefault="003C63AA" w:rsidP="003C63AA">
      <w:pPr>
        <w:keepNext/>
        <w:keepLines/>
        <w:spacing w:before="200" w:after="120" w:line="240" w:lineRule="auto"/>
        <w:outlineLvl w:val="3"/>
        <w:rPr>
          <w:rFonts w:ascii="Arial" w:eastAsia="Times New Roman" w:hAnsi="Arial" w:cs="Times New Roman"/>
          <w:b/>
          <w:bCs/>
          <w:iCs/>
          <w:sz w:val="24"/>
          <w:szCs w:val="20"/>
        </w:rPr>
      </w:pPr>
      <w:bookmarkStart w:id="22" w:name="d_8c132c08e82445daace3aa8372a9f95b"/>
      <w:bookmarkStart w:id="23" w:name="_Toc92859395"/>
      <w:bookmarkEnd w:id="22"/>
      <w:r w:rsidRPr="003C63AA">
        <w:rPr>
          <w:rFonts w:ascii="Arial" w:eastAsia="Times New Roman" w:hAnsi="Arial" w:cs="Times New Roman"/>
          <w:b/>
          <w:bCs/>
          <w:iCs/>
          <w:sz w:val="16"/>
          <w:szCs w:val="20"/>
        </w:rPr>
        <w:t>22.12.2021</w:t>
      </w:r>
      <w:r w:rsidRPr="003C63AA">
        <w:rPr>
          <w:rFonts w:ascii="Arial" w:eastAsia="Times New Roman" w:hAnsi="Arial" w:cs="Times New Roman"/>
          <w:b/>
          <w:bCs/>
          <w:iCs/>
          <w:sz w:val="24"/>
          <w:szCs w:val="20"/>
        </w:rPr>
        <w:br/>
      </w:r>
      <w:r w:rsidRPr="003C63AA">
        <w:rPr>
          <w:rFonts w:ascii="Arial" w:eastAsia="Times New Roman" w:hAnsi="Arial" w:cs="Times New Roman"/>
          <w:b/>
          <w:bCs/>
          <w:iCs/>
          <w:sz w:val="16"/>
          <w:szCs w:val="20"/>
        </w:rPr>
        <w:t>Русская пресса (rus-infopress.ru)</w:t>
      </w:r>
      <w:r w:rsidRPr="003C63AA">
        <w:rPr>
          <w:rFonts w:ascii="Arial" w:eastAsia="Times New Roman" w:hAnsi="Arial" w:cs="Times New Roman"/>
          <w:b/>
          <w:bCs/>
          <w:iCs/>
          <w:sz w:val="24"/>
          <w:szCs w:val="20"/>
        </w:rPr>
        <w:br/>
      </w:r>
      <w:hyperlink r:id="rId54" w:history="1">
        <w:r w:rsidRPr="00521CEB">
          <w:rPr>
            <w:rStyle w:val="a5"/>
            <w:rFonts w:ascii="Arial" w:eastAsia="Times New Roman" w:hAnsi="Arial" w:cs="Times New Roman"/>
            <w:b/>
            <w:bCs/>
            <w:iCs/>
            <w:sz w:val="24"/>
            <w:szCs w:val="20"/>
          </w:rPr>
          <w:t>https://rus-infopress.ru/questions/princip-prozrachnosti-otkrytosti-byudzhetnoi-sistemy-rf-na-praktike/</w:t>
        </w:r>
      </w:hyperlink>
    </w:p>
    <w:p w:rsidR="003C63AA" w:rsidRPr="003C63AA" w:rsidRDefault="003C63AA" w:rsidP="003C63AA">
      <w:pPr>
        <w:keepNext/>
        <w:keepLines/>
        <w:spacing w:before="200" w:after="120" w:line="240" w:lineRule="auto"/>
        <w:outlineLvl w:val="3"/>
        <w:rPr>
          <w:rFonts w:ascii="Arial" w:eastAsia="Times New Roman" w:hAnsi="Arial" w:cs="Times New Roman"/>
          <w:b/>
          <w:bCs/>
          <w:iCs/>
          <w:sz w:val="24"/>
          <w:szCs w:val="20"/>
        </w:rPr>
      </w:pPr>
      <w:r w:rsidRPr="003C63AA">
        <w:rPr>
          <w:rFonts w:ascii="Arial" w:eastAsia="Times New Roman" w:hAnsi="Arial" w:cs="Times New Roman"/>
          <w:b/>
          <w:bCs/>
          <w:iCs/>
          <w:sz w:val="24"/>
          <w:szCs w:val="20"/>
        </w:rPr>
        <w:t xml:space="preserve">Принцип прозрачности открытости бюджетной системы </w:t>
      </w:r>
      <w:proofErr w:type="spellStart"/>
      <w:r w:rsidRPr="003C63AA">
        <w:rPr>
          <w:rFonts w:ascii="Arial" w:eastAsia="Times New Roman" w:hAnsi="Arial" w:cs="Times New Roman"/>
          <w:b/>
          <w:bCs/>
          <w:iCs/>
          <w:sz w:val="24"/>
          <w:szCs w:val="20"/>
        </w:rPr>
        <w:t>рф</w:t>
      </w:r>
      <w:proofErr w:type="spellEnd"/>
      <w:r w:rsidRPr="003C63AA">
        <w:rPr>
          <w:rFonts w:ascii="Arial" w:eastAsia="Times New Roman" w:hAnsi="Arial" w:cs="Times New Roman"/>
          <w:b/>
          <w:bCs/>
          <w:iCs/>
          <w:sz w:val="24"/>
          <w:szCs w:val="20"/>
        </w:rPr>
        <w:t xml:space="preserve"> на практике. Принципы контрактной системы Вы точно человек</w:t>
      </w:r>
      <w:bookmarkEnd w:id="23"/>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«Это </w:t>
      </w:r>
      <w:proofErr w:type="spellStart"/>
      <w:r w:rsidRPr="003C63AA">
        <w:rPr>
          <w:rFonts w:ascii="Arial" w:eastAsia="Calibri" w:hAnsi="Arial" w:cs="Times New Roman"/>
          <w:sz w:val="18"/>
          <w:szCs w:val="20"/>
        </w:rPr>
        <w:t>хатт</w:t>
      </w:r>
      <w:proofErr w:type="spellEnd"/>
      <w:r w:rsidRPr="003C63AA">
        <w:rPr>
          <w:rFonts w:ascii="Arial" w:eastAsia="Calibri" w:hAnsi="Arial" w:cs="Times New Roman"/>
          <w:sz w:val="18"/>
          <w:szCs w:val="20"/>
        </w:rPr>
        <w:t xml:space="preserve"> знает что! Не боевая станция, а бардак! - мрачно думал тёмный лорд </w:t>
      </w:r>
      <w:proofErr w:type="spellStart"/>
      <w:r w:rsidRPr="003C63AA">
        <w:rPr>
          <w:rFonts w:ascii="Arial" w:eastAsia="Calibri" w:hAnsi="Arial" w:cs="Times New Roman"/>
          <w:sz w:val="18"/>
          <w:szCs w:val="20"/>
        </w:rPr>
        <w:t>ситхов</w:t>
      </w:r>
      <w:proofErr w:type="spellEnd"/>
      <w:r w:rsidRPr="003C63AA">
        <w:rPr>
          <w:rFonts w:ascii="Arial" w:eastAsia="Calibri" w:hAnsi="Arial" w:cs="Times New Roman"/>
          <w:sz w:val="18"/>
          <w:szCs w:val="20"/>
        </w:rPr>
        <w:t>, привычно не шагая, но почти летя по коридорам Звезды Смерти. - Впрочем, вспоминая бесшабашную юность, со всей ответственностью могу заявить, что порядка в прифронтовом бардаке времён войны клонов было в разы больше, чем здесь!»</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Если верить </w:t>
      </w:r>
      <w:proofErr w:type="spellStart"/>
      <w:r w:rsidRPr="003C63AA">
        <w:rPr>
          <w:rFonts w:ascii="Arial" w:eastAsia="Calibri" w:hAnsi="Arial" w:cs="Times New Roman"/>
          <w:sz w:val="18"/>
          <w:szCs w:val="20"/>
        </w:rPr>
        <w:t>Таркину</w:t>
      </w:r>
      <w:proofErr w:type="spellEnd"/>
      <w:r w:rsidRPr="003C63AA">
        <w:rPr>
          <w:rFonts w:ascii="Arial" w:eastAsia="Calibri" w:hAnsi="Arial" w:cs="Times New Roman"/>
          <w:sz w:val="18"/>
          <w:szCs w:val="20"/>
        </w:rPr>
        <w:t xml:space="preserve"> и старшим офицерам, то ходовые испытания Звезды Смерти прошли успешно. Однако не стоило забывать, что в списке извращений, практикуемых </w:t>
      </w:r>
      <w:proofErr w:type="spellStart"/>
      <w:r w:rsidRPr="003C63AA">
        <w:rPr>
          <w:rFonts w:ascii="Arial" w:eastAsia="Calibri" w:hAnsi="Arial" w:cs="Times New Roman"/>
          <w:sz w:val="18"/>
          <w:szCs w:val="20"/>
        </w:rPr>
        <w:t>Дартом</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Вейдером</w:t>
      </w:r>
      <w:proofErr w:type="spellEnd"/>
      <w:r w:rsidRPr="003C63AA">
        <w:rPr>
          <w:rFonts w:ascii="Arial" w:eastAsia="Calibri" w:hAnsi="Arial" w:cs="Times New Roman"/>
          <w:sz w:val="18"/>
          <w:szCs w:val="20"/>
        </w:rPr>
        <w:t xml:space="preserve">, излишняя доверчивость не значилась. К тому же, и Сила, и многолетний опыт механика в один голос твердили, что </w:t>
      </w:r>
      <w:proofErr w:type="gramStart"/>
      <w:r w:rsidRPr="003C63AA">
        <w:rPr>
          <w:rFonts w:ascii="Arial" w:eastAsia="Calibri" w:hAnsi="Arial" w:cs="Times New Roman"/>
          <w:sz w:val="18"/>
          <w:szCs w:val="20"/>
        </w:rPr>
        <w:t>между</w:t>
      </w:r>
      <w:proofErr w:type="gramEnd"/>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в</w:t>
      </w:r>
      <w:proofErr w:type="gramEnd"/>
      <w:r w:rsidRPr="003C63AA">
        <w:rPr>
          <w:rFonts w:ascii="Arial" w:eastAsia="Calibri" w:hAnsi="Arial" w:cs="Times New Roman"/>
          <w:sz w:val="18"/>
          <w:szCs w:val="20"/>
        </w:rPr>
        <w:t xml:space="preserve"> штатном режиме» и «отлично» может таиться такая пропасть, в которую поместятся и Звезда Смерти, и Силой забытый </w:t>
      </w:r>
      <w:proofErr w:type="spellStart"/>
      <w:r w:rsidRPr="003C63AA">
        <w:rPr>
          <w:rFonts w:ascii="Arial" w:eastAsia="Calibri" w:hAnsi="Arial" w:cs="Times New Roman"/>
          <w:sz w:val="18"/>
          <w:szCs w:val="20"/>
        </w:rPr>
        <w:t>Татуин</w:t>
      </w:r>
      <w:proofErr w:type="spellEnd"/>
      <w:r w:rsidRPr="003C63AA">
        <w:rPr>
          <w:rFonts w:ascii="Arial" w:eastAsia="Calibri" w:hAnsi="Arial" w:cs="Times New Roman"/>
          <w:sz w:val="18"/>
          <w:szCs w:val="20"/>
        </w:rPr>
        <w:t xml:space="preserve"> - да ещё на </w:t>
      </w:r>
      <w:proofErr w:type="spellStart"/>
      <w:r w:rsidRPr="003C63AA">
        <w:rPr>
          <w:rFonts w:ascii="Arial" w:eastAsia="Calibri" w:hAnsi="Arial" w:cs="Times New Roman"/>
          <w:sz w:val="18"/>
          <w:szCs w:val="20"/>
        </w:rPr>
        <w:t>пол-Корусанта</w:t>
      </w:r>
      <w:proofErr w:type="spellEnd"/>
      <w:r w:rsidRPr="003C63AA">
        <w:rPr>
          <w:rFonts w:ascii="Arial" w:eastAsia="Calibri" w:hAnsi="Arial" w:cs="Times New Roman"/>
          <w:sz w:val="18"/>
          <w:szCs w:val="20"/>
        </w:rPr>
        <w:t xml:space="preserve"> место останется.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И буквально с каждым новым шагом опасения тёмного лорда становились всё ближе к тому, чтобы трансформироваться в твёрдую уверенность. Пока он шёл по главным коридорам, - основным артериям огромной станции - всё было в порядке. Разве что среди встречных, при его приближении шустро разбегавшихся к стенам и отдающих честь, практически не было никого в форме технического персонала. Да и </w:t>
      </w:r>
      <w:proofErr w:type="spellStart"/>
      <w:r w:rsidRPr="003C63AA">
        <w:rPr>
          <w:rFonts w:ascii="Arial" w:eastAsia="Calibri" w:hAnsi="Arial" w:cs="Times New Roman"/>
          <w:sz w:val="18"/>
          <w:szCs w:val="20"/>
        </w:rPr>
        <w:t>дроидов</w:t>
      </w:r>
      <w:proofErr w:type="spellEnd"/>
      <w:r w:rsidRPr="003C63AA">
        <w:rPr>
          <w:rFonts w:ascii="Arial" w:eastAsia="Calibri" w:hAnsi="Arial" w:cs="Times New Roman"/>
          <w:sz w:val="18"/>
          <w:szCs w:val="20"/>
        </w:rPr>
        <w:t xml:space="preserve">-ремонтников -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это точно помнил - он не встретил ни одного.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Итак, лорд летел, встречные испуганными кеглями при виде шара разлетались в разные стороны, одни светло-серые панели и переборки сменялись другими - того же жизнеутверждающего и радующего глаз цвета. Эта идиллия продолжалась до того самого момента, пока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не достиг окрестностей двигательных отсеков. Может, стены здесь и были благородного «флотского» оттенка серого цвета, но заметить это в полутьме - больше половины осветительных панелей не работало - было проблематично.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lastRenderedPageBreak/>
        <w:t xml:space="preserve">Суета, постоянное движение, ругань и сигналы </w:t>
      </w:r>
      <w:proofErr w:type="spellStart"/>
      <w:r w:rsidRPr="003C63AA">
        <w:rPr>
          <w:rFonts w:ascii="Arial" w:eastAsia="Calibri" w:hAnsi="Arial" w:cs="Times New Roman"/>
          <w:sz w:val="18"/>
          <w:szCs w:val="20"/>
        </w:rPr>
        <w:t>дроидов</w:t>
      </w:r>
      <w:proofErr w:type="spellEnd"/>
      <w:r w:rsidRPr="003C63AA">
        <w:rPr>
          <w:rFonts w:ascii="Arial" w:eastAsia="Calibri" w:hAnsi="Arial" w:cs="Times New Roman"/>
          <w:sz w:val="18"/>
          <w:szCs w:val="20"/>
        </w:rPr>
        <w:t xml:space="preserve">... Здесь царил хаос, насколько глубокий и всеобъемлющий, что </w:t>
      </w:r>
      <w:proofErr w:type="spellStart"/>
      <w:r w:rsidRPr="003C63AA">
        <w:rPr>
          <w:rFonts w:ascii="Arial" w:eastAsia="Calibri" w:hAnsi="Arial" w:cs="Times New Roman"/>
          <w:sz w:val="18"/>
          <w:szCs w:val="20"/>
        </w:rPr>
        <w:t>Дарт</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«завис». </w:t>
      </w:r>
      <w:proofErr w:type="spellStart"/>
      <w:r w:rsidRPr="003C63AA">
        <w:rPr>
          <w:rFonts w:ascii="Arial" w:eastAsia="Calibri" w:hAnsi="Arial" w:cs="Times New Roman"/>
          <w:sz w:val="18"/>
          <w:szCs w:val="20"/>
        </w:rPr>
        <w:t>Ситху</w:t>
      </w:r>
      <w:proofErr w:type="spellEnd"/>
      <w:r w:rsidRPr="003C63AA">
        <w:rPr>
          <w:rFonts w:ascii="Arial" w:eastAsia="Calibri" w:hAnsi="Arial" w:cs="Times New Roman"/>
          <w:sz w:val="18"/>
          <w:szCs w:val="20"/>
        </w:rPr>
        <w:t xml:space="preserve"> в нём происходящее нравилось неимоверно, </w:t>
      </w:r>
      <w:proofErr w:type="gramStart"/>
      <w:r w:rsidRPr="003C63AA">
        <w:rPr>
          <w:rFonts w:ascii="Arial" w:eastAsia="Calibri" w:hAnsi="Arial" w:cs="Times New Roman"/>
          <w:sz w:val="18"/>
          <w:szCs w:val="20"/>
        </w:rPr>
        <w:t>тогда</w:t>
      </w:r>
      <w:proofErr w:type="gramEnd"/>
      <w:r w:rsidRPr="003C63AA">
        <w:rPr>
          <w:rFonts w:ascii="Arial" w:eastAsia="Calibri" w:hAnsi="Arial" w:cs="Times New Roman"/>
          <w:sz w:val="18"/>
          <w:szCs w:val="20"/>
        </w:rPr>
        <w:t xml:space="preserve"> как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-военный вопил от ярости и ругался на </w:t>
      </w:r>
      <w:proofErr w:type="spellStart"/>
      <w:r w:rsidRPr="003C63AA">
        <w:rPr>
          <w:rFonts w:ascii="Arial" w:eastAsia="Calibri" w:hAnsi="Arial" w:cs="Times New Roman"/>
          <w:sz w:val="18"/>
          <w:szCs w:val="20"/>
        </w:rPr>
        <w:t>хаттезе</w:t>
      </w:r>
      <w:proofErr w:type="spellEnd"/>
      <w:r w:rsidRPr="003C63AA">
        <w:rPr>
          <w:rFonts w:ascii="Arial" w:eastAsia="Calibri" w:hAnsi="Arial" w:cs="Times New Roman"/>
          <w:sz w:val="18"/>
          <w:szCs w:val="20"/>
        </w:rPr>
        <w:t xml:space="preserve">. С трудом успокоив внутренний конфликт, заткнув попутно ещё и не вовремя </w:t>
      </w:r>
      <w:proofErr w:type="gramStart"/>
      <w:r w:rsidRPr="003C63AA">
        <w:rPr>
          <w:rFonts w:ascii="Arial" w:eastAsia="Calibri" w:hAnsi="Arial" w:cs="Times New Roman"/>
          <w:sz w:val="18"/>
          <w:szCs w:val="20"/>
        </w:rPr>
        <w:t>подавшего</w:t>
      </w:r>
      <w:proofErr w:type="gramEnd"/>
      <w:r w:rsidRPr="003C63AA">
        <w:rPr>
          <w:rFonts w:ascii="Arial" w:eastAsia="Calibri" w:hAnsi="Arial" w:cs="Times New Roman"/>
          <w:sz w:val="18"/>
          <w:szCs w:val="20"/>
        </w:rPr>
        <w:t xml:space="preserve"> голос </w:t>
      </w:r>
      <w:proofErr w:type="spellStart"/>
      <w:r w:rsidRPr="003C63AA">
        <w:rPr>
          <w:rFonts w:ascii="Arial" w:eastAsia="Calibri" w:hAnsi="Arial" w:cs="Times New Roman"/>
          <w:sz w:val="18"/>
          <w:szCs w:val="20"/>
        </w:rPr>
        <w:t>Вейдера</w:t>
      </w:r>
      <w:proofErr w:type="spellEnd"/>
      <w:r w:rsidRPr="003C63AA">
        <w:rPr>
          <w:rFonts w:ascii="Arial" w:eastAsia="Calibri" w:hAnsi="Arial" w:cs="Times New Roman"/>
          <w:sz w:val="18"/>
          <w:szCs w:val="20"/>
        </w:rPr>
        <w:t xml:space="preserve">-механика, звавшего присоединиться к ремонтным работам, лорд </w:t>
      </w:r>
      <w:proofErr w:type="spellStart"/>
      <w:r w:rsidRPr="003C63AA">
        <w:rPr>
          <w:rFonts w:ascii="Arial" w:eastAsia="Calibri" w:hAnsi="Arial" w:cs="Times New Roman"/>
          <w:sz w:val="18"/>
          <w:szCs w:val="20"/>
        </w:rPr>
        <w:t>ситхов</w:t>
      </w:r>
      <w:proofErr w:type="spellEnd"/>
      <w:r w:rsidRPr="003C63AA">
        <w:rPr>
          <w:rFonts w:ascii="Arial" w:eastAsia="Calibri" w:hAnsi="Arial" w:cs="Times New Roman"/>
          <w:sz w:val="18"/>
          <w:szCs w:val="20"/>
        </w:rPr>
        <w:t>, единый и неделимый, начал оценивать масштабы произошедшего. Много времени ему на это, естественно, не потребовалось: как и во многих других случаях, узнаваемый костюм и вызывающая ужас маска послужили одновременно и пропуском, и индульгенцией всем его действиям.</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Реальность сильно отличалась от той идиллической картины с радужными </w:t>
      </w:r>
      <w:proofErr w:type="spellStart"/>
      <w:r w:rsidRPr="003C63AA">
        <w:rPr>
          <w:rFonts w:ascii="Arial" w:eastAsia="Calibri" w:hAnsi="Arial" w:cs="Times New Roman"/>
          <w:sz w:val="18"/>
          <w:szCs w:val="20"/>
        </w:rPr>
        <w:t>шааками</w:t>
      </w:r>
      <w:proofErr w:type="spellEnd"/>
      <w:r w:rsidRPr="003C63AA">
        <w:rPr>
          <w:rFonts w:ascii="Arial" w:eastAsia="Calibri" w:hAnsi="Arial" w:cs="Times New Roman"/>
          <w:sz w:val="18"/>
          <w:szCs w:val="20"/>
        </w:rPr>
        <w:t xml:space="preserve">, которую рисовали перед ним старшие офицеры станции. Да, </w:t>
      </w:r>
      <w:proofErr w:type="spellStart"/>
      <w:r w:rsidRPr="003C63AA">
        <w:rPr>
          <w:rFonts w:ascii="Arial" w:eastAsia="Calibri" w:hAnsi="Arial" w:cs="Times New Roman"/>
          <w:sz w:val="18"/>
          <w:szCs w:val="20"/>
        </w:rPr>
        <w:t>гиперпереход</w:t>
      </w:r>
      <w:proofErr w:type="spellEnd"/>
      <w:r w:rsidRPr="003C63AA">
        <w:rPr>
          <w:rFonts w:ascii="Arial" w:eastAsia="Calibri" w:hAnsi="Arial" w:cs="Times New Roman"/>
          <w:sz w:val="18"/>
          <w:szCs w:val="20"/>
        </w:rPr>
        <w:t xml:space="preserve"> прошёл в штатном режиме - вот только вышли они из него с отклонением почти в треть парсека. Мало того, за какие-то миллисекунды до входа в гиперпространство первый двигатель пошёл вразнос и отключился, кашляя дымом и искря разрядами. Второй же двигатель они потеряли уже в гиперпространстве, и ремонту он не подлежал совершенно: не выдержав двойной нагрузки, движок попросту взорвался.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Проще говоря, в </w:t>
      </w:r>
      <w:proofErr w:type="spellStart"/>
      <w:r w:rsidRPr="003C63AA">
        <w:rPr>
          <w:rFonts w:ascii="Arial" w:eastAsia="Calibri" w:hAnsi="Arial" w:cs="Times New Roman"/>
          <w:sz w:val="18"/>
          <w:szCs w:val="20"/>
        </w:rPr>
        <w:t>гипер</w:t>
      </w:r>
      <w:proofErr w:type="spellEnd"/>
      <w:r w:rsidRPr="003C63AA">
        <w:rPr>
          <w:rFonts w:ascii="Arial" w:eastAsia="Calibri" w:hAnsi="Arial" w:cs="Times New Roman"/>
          <w:sz w:val="18"/>
          <w:szCs w:val="20"/>
        </w:rPr>
        <w:t xml:space="preserve"> Звезда Смерти могла уйти хоть сейчас - но вот двигаться в обычном пространстве была совершенно не способна.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Наблюдая за тем, как его по широкой дуге объезжают даже </w:t>
      </w:r>
      <w:proofErr w:type="gramStart"/>
      <w:r w:rsidRPr="003C63AA">
        <w:rPr>
          <w:rFonts w:ascii="Arial" w:eastAsia="Calibri" w:hAnsi="Arial" w:cs="Times New Roman"/>
          <w:sz w:val="18"/>
          <w:szCs w:val="20"/>
        </w:rPr>
        <w:t>туповатые</w:t>
      </w:r>
      <w:proofErr w:type="gramEnd"/>
      <w:r w:rsidRPr="003C63AA">
        <w:rPr>
          <w:rFonts w:ascii="Arial" w:eastAsia="Calibri" w:hAnsi="Arial" w:cs="Times New Roman"/>
          <w:sz w:val="18"/>
          <w:szCs w:val="20"/>
        </w:rPr>
        <w:t xml:space="preserve"> и лишённые инстинкта самосохранения </w:t>
      </w:r>
      <w:proofErr w:type="spellStart"/>
      <w:r w:rsidRPr="003C63AA">
        <w:rPr>
          <w:rFonts w:ascii="Arial" w:eastAsia="Calibri" w:hAnsi="Arial" w:cs="Times New Roman"/>
          <w:sz w:val="18"/>
          <w:szCs w:val="20"/>
        </w:rPr>
        <w:t>дроиды</w:t>
      </w:r>
      <w:proofErr w:type="spellEnd"/>
      <w:r w:rsidRPr="003C63AA">
        <w:rPr>
          <w:rFonts w:ascii="Arial" w:eastAsia="Calibri" w:hAnsi="Arial" w:cs="Times New Roman"/>
          <w:sz w:val="18"/>
          <w:szCs w:val="20"/>
        </w:rPr>
        <w:t xml:space="preserve">-уборщики,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вдруг понял, что его присутствие в этом месте, мягко говоря, неуместно. Помочь он не мог (хотя, если честно, очень хотелось), мотивировать здесь никого не требовалось: все и так работали не на страх, а на совесть. Поэтому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ни к кому не обращаясь, потребовал в пространство позвать к нему </w:t>
      </w:r>
      <w:proofErr w:type="gramStart"/>
      <w:r w:rsidRPr="003C63AA">
        <w:rPr>
          <w:rFonts w:ascii="Arial" w:eastAsia="Calibri" w:hAnsi="Arial" w:cs="Times New Roman"/>
          <w:sz w:val="18"/>
          <w:szCs w:val="20"/>
        </w:rPr>
        <w:t>руководящего</w:t>
      </w:r>
      <w:proofErr w:type="gramEnd"/>
      <w:r w:rsidRPr="003C63AA">
        <w:rPr>
          <w:rFonts w:ascii="Arial" w:eastAsia="Calibri" w:hAnsi="Arial" w:cs="Times New Roman"/>
          <w:sz w:val="18"/>
          <w:szCs w:val="20"/>
        </w:rPr>
        <w:t xml:space="preserve"> ремонтными работами. После появления </w:t>
      </w:r>
      <w:proofErr w:type="gramStart"/>
      <w:r w:rsidRPr="003C63AA">
        <w:rPr>
          <w:rFonts w:ascii="Arial" w:eastAsia="Calibri" w:hAnsi="Arial" w:cs="Times New Roman"/>
          <w:sz w:val="18"/>
          <w:szCs w:val="20"/>
        </w:rPr>
        <w:t>пред</w:t>
      </w:r>
      <w:proofErr w:type="gramEnd"/>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ясны</w:t>
      </w:r>
      <w:proofErr w:type="gramEnd"/>
      <w:r w:rsidRPr="003C63AA">
        <w:rPr>
          <w:rFonts w:ascii="Arial" w:eastAsia="Calibri" w:hAnsi="Arial" w:cs="Times New Roman"/>
          <w:sz w:val="18"/>
          <w:szCs w:val="20"/>
        </w:rPr>
        <w:t xml:space="preserve"> окуляры капитана инженерных войск, старшего офицера ремонтной бригады тёмный лорд наделил оного практически адмиральскими полномочиями, разрешая использовать практически любые ресурсы станции (в рамках компетенции, конечно!), после чего удалился.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Кем вам приходится нападавший? - вот честное слово, </w:t>
      </w:r>
      <w:proofErr w:type="spellStart"/>
      <w:r w:rsidRPr="003C63AA">
        <w:rPr>
          <w:rFonts w:ascii="Arial" w:eastAsia="Calibri" w:hAnsi="Arial" w:cs="Times New Roman"/>
          <w:sz w:val="18"/>
          <w:szCs w:val="20"/>
        </w:rPr>
        <w:t>Вейдеру</w:t>
      </w:r>
      <w:proofErr w:type="spellEnd"/>
      <w:r w:rsidRPr="003C63AA">
        <w:rPr>
          <w:rFonts w:ascii="Arial" w:eastAsia="Calibri" w:hAnsi="Arial" w:cs="Times New Roman"/>
          <w:sz w:val="18"/>
          <w:szCs w:val="20"/>
        </w:rPr>
        <w:t xml:space="preserve"> нравился этот человек, ответственностью и работоспособностью напоминавший его самого. Тёмный лорд даже постарался, чтобы его голос звучал </w:t>
      </w:r>
      <w:proofErr w:type="gramStart"/>
      <w:r w:rsidRPr="003C63AA">
        <w:rPr>
          <w:rFonts w:ascii="Arial" w:eastAsia="Calibri" w:hAnsi="Arial" w:cs="Times New Roman"/>
          <w:sz w:val="18"/>
          <w:szCs w:val="20"/>
        </w:rPr>
        <w:t>помягче</w:t>
      </w:r>
      <w:proofErr w:type="gramEnd"/>
      <w:r w:rsidRPr="003C63AA">
        <w:rPr>
          <w:rFonts w:ascii="Arial" w:eastAsia="Calibri" w:hAnsi="Arial" w:cs="Times New Roman"/>
          <w:sz w:val="18"/>
          <w:szCs w:val="20"/>
        </w:rPr>
        <w:t xml:space="preserve">. Впрочем, </w:t>
      </w:r>
      <w:proofErr w:type="spellStart"/>
      <w:r w:rsidRPr="003C63AA">
        <w:rPr>
          <w:rFonts w:ascii="Arial" w:eastAsia="Calibri" w:hAnsi="Arial" w:cs="Times New Roman"/>
          <w:sz w:val="18"/>
          <w:szCs w:val="20"/>
        </w:rPr>
        <w:t>вокабулятор</w:t>
      </w:r>
      <w:proofErr w:type="spellEnd"/>
      <w:r w:rsidRPr="003C63AA">
        <w:rPr>
          <w:rFonts w:ascii="Arial" w:eastAsia="Calibri" w:hAnsi="Arial" w:cs="Times New Roman"/>
          <w:sz w:val="18"/>
          <w:szCs w:val="20"/>
        </w:rPr>
        <w:t xml:space="preserve"> шлема старания </w:t>
      </w:r>
      <w:proofErr w:type="spellStart"/>
      <w:r w:rsidRPr="003C63AA">
        <w:rPr>
          <w:rFonts w:ascii="Arial" w:eastAsia="Calibri" w:hAnsi="Arial" w:cs="Times New Roman"/>
          <w:sz w:val="18"/>
          <w:szCs w:val="20"/>
        </w:rPr>
        <w:t>Вейдера</w:t>
      </w:r>
      <w:proofErr w:type="spellEnd"/>
      <w:r w:rsidRPr="003C63AA">
        <w:rPr>
          <w:rFonts w:ascii="Arial" w:eastAsia="Calibri" w:hAnsi="Arial" w:cs="Times New Roman"/>
          <w:sz w:val="18"/>
          <w:szCs w:val="20"/>
        </w:rPr>
        <w:t xml:space="preserve"> не передал, а сам допрашиваемый интонации не уловил.</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кивнул. Если речь шла не о клонах, то родственные связи или преемственность поколений среди среднего и старшего офицерского состава одного и того же корабля, мягко говоря, не приветствовались. Но станция с её полным экипажем более полутора миллионов человек - дело другое, члены одной семьи вполне могли попасть в один экипаж и без протекции, используя только свои собственные таланты.</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Чем вы с родственником занимались перед нападением? Что вообще могло заставить его напасть на меня?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Мой лорд, это какая-то ошибка! Он не нападал!.. Конец ремонта... </w:t>
      </w:r>
      <w:proofErr w:type="spellStart"/>
      <w:r w:rsidRPr="003C63AA">
        <w:rPr>
          <w:rFonts w:ascii="Arial" w:eastAsia="Calibri" w:hAnsi="Arial" w:cs="Times New Roman"/>
          <w:sz w:val="18"/>
          <w:szCs w:val="20"/>
        </w:rPr>
        <w:t>Риана</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тви'лечка</w:t>
      </w:r>
      <w:proofErr w:type="spellEnd"/>
      <w:r w:rsidRPr="003C63AA">
        <w:rPr>
          <w:rFonts w:ascii="Arial" w:eastAsia="Calibri" w:hAnsi="Arial" w:cs="Times New Roman"/>
          <w:sz w:val="18"/>
          <w:szCs w:val="20"/>
        </w:rPr>
        <w:t xml:space="preserve">... - капитан смешался, но быстро взял себя в руки и начал объяснять уже более внятно. - Лорд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нам с </w:t>
      </w:r>
      <w:proofErr w:type="spellStart"/>
      <w:r w:rsidRPr="003C63AA">
        <w:rPr>
          <w:rFonts w:ascii="Arial" w:eastAsia="Calibri" w:hAnsi="Arial" w:cs="Times New Roman"/>
          <w:sz w:val="18"/>
          <w:szCs w:val="20"/>
        </w:rPr>
        <w:t>Тримусом</w:t>
      </w:r>
      <w:proofErr w:type="spellEnd"/>
      <w:r w:rsidRPr="003C63AA">
        <w:rPr>
          <w:rFonts w:ascii="Arial" w:eastAsia="Calibri" w:hAnsi="Arial" w:cs="Times New Roman"/>
          <w:sz w:val="18"/>
          <w:szCs w:val="20"/>
        </w:rPr>
        <w:t xml:space="preserve"> обоим было что отмечать: у меня только что закончились ремонт и восстановление ходовой, он же завершил проверку и настройку основного калибра, оставалась только окончательная доводка и калибровка. Он замечательный специалист, только благодаря его гениальному умению устранять погрешности настройку удалось закончить так быстро! </w:t>
      </w:r>
      <w:proofErr w:type="spellStart"/>
      <w:r w:rsidRPr="003C63AA">
        <w:rPr>
          <w:rFonts w:ascii="Arial" w:eastAsia="Calibri" w:hAnsi="Arial" w:cs="Times New Roman"/>
          <w:sz w:val="18"/>
          <w:szCs w:val="20"/>
        </w:rPr>
        <w:t>Тримус</w:t>
      </w:r>
      <w:proofErr w:type="spellEnd"/>
      <w:r w:rsidRPr="003C63AA">
        <w:rPr>
          <w:rFonts w:ascii="Arial" w:eastAsia="Calibri" w:hAnsi="Arial" w:cs="Times New Roman"/>
          <w:sz w:val="18"/>
          <w:szCs w:val="20"/>
        </w:rPr>
        <w:t xml:space="preserve"> пригласил в кафе на уровне старшего офицерского состава </w:t>
      </w:r>
      <w:proofErr w:type="spellStart"/>
      <w:r w:rsidRPr="003C63AA">
        <w:rPr>
          <w:rFonts w:ascii="Arial" w:eastAsia="Calibri" w:hAnsi="Arial" w:cs="Times New Roman"/>
          <w:sz w:val="18"/>
          <w:szCs w:val="20"/>
        </w:rPr>
        <w:t>тви'лекку</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Риану</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Бао</w:t>
      </w:r>
      <w:proofErr w:type="spellEnd"/>
      <w:r w:rsidRPr="003C63AA">
        <w:rPr>
          <w:rFonts w:ascii="Arial" w:eastAsia="Calibri" w:hAnsi="Arial" w:cs="Times New Roman"/>
          <w:sz w:val="18"/>
          <w:szCs w:val="20"/>
        </w:rPr>
        <w:t xml:space="preserve"> из </w:t>
      </w:r>
      <w:proofErr w:type="spellStart"/>
      <w:r w:rsidRPr="003C63AA">
        <w:rPr>
          <w:rFonts w:ascii="Arial" w:eastAsia="Calibri" w:hAnsi="Arial" w:cs="Times New Roman"/>
          <w:sz w:val="18"/>
          <w:szCs w:val="20"/>
        </w:rPr>
        <w:t>медкорпуса</w:t>
      </w:r>
      <w:proofErr w:type="spellEnd"/>
      <w:r w:rsidRPr="003C63AA">
        <w:rPr>
          <w:rFonts w:ascii="Arial" w:eastAsia="Calibri" w:hAnsi="Arial" w:cs="Times New Roman"/>
          <w:sz w:val="18"/>
          <w:szCs w:val="20"/>
        </w:rPr>
        <w:t>...</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Вы так и не ответили, почему ваш родственник напал на меня.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Но... нападения не было, мой лорд! Последние несколько дней с освещением многих жилых уровней происходит что-то странное: осветители мерцают, часто перегорают, выключаются и </w:t>
      </w:r>
      <w:proofErr w:type="gramStart"/>
      <w:r w:rsidRPr="003C63AA">
        <w:rPr>
          <w:rFonts w:ascii="Arial" w:eastAsia="Calibri" w:hAnsi="Arial" w:cs="Times New Roman"/>
          <w:sz w:val="18"/>
          <w:szCs w:val="20"/>
        </w:rPr>
        <w:t>включаются когда им вздумается</w:t>
      </w:r>
      <w:proofErr w:type="gramEnd"/>
      <w:r w:rsidRPr="003C63AA">
        <w:rPr>
          <w:rFonts w:ascii="Arial" w:eastAsia="Calibri" w:hAnsi="Arial" w:cs="Times New Roman"/>
          <w:sz w:val="18"/>
          <w:szCs w:val="20"/>
        </w:rPr>
        <w:t xml:space="preserve">... А </w:t>
      </w:r>
      <w:proofErr w:type="spellStart"/>
      <w:r w:rsidRPr="003C63AA">
        <w:rPr>
          <w:rFonts w:ascii="Arial" w:eastAsia="Calibri" w:hAnsi="Arial" w:cs="Times New Roman"/>
          <w:sz w:val="18"/>
          <w:szCs w:val="20"/>
        </w:rPr>
        <w:t>Тримус</w:t>
      </w:r>
      <w:proofErr w:type="spellEnd"/>
      <w:r w:rsidRPr="003C63AA">
        <w:rPr>
          <w:rFonts w:ascii="Arial" w:eastAsia="Calibri" w:hAnsi="Arial" w:cs="Times New Roman"/>
          <w:sz w:val="18"/>
          <w:szCs w:val="20"/>
        </w:rPr>
        <w:t>... он был так рад предстоящей встрече, так предвкушал её, что почти не смотрел по сторонам! Он просто не успел отреагировать, мой лорд!</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кивнул. Он и сам уже понял, что как такового нападения не было, во всем виноваты его скорость передвижения и невнимательность нападавшего. То есть, если называть вещи своими именами, пострадавшего.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Ничего с вашим братом страшного не произошло, подобные травмы позвоночника успешно лечатся, ему даже не понадобится протезирование. Отдыхайте.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«А я тем временем разберусь в этой мутной истории с осветителями. Больно уж сильный душок от неё, не удивлюсь, если без саботажа или растраты дело не обошлось».</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Л-л-</w:t>
      </w:r>
      <w:proofErr w:type="spellStart"/>
      <w:r w:rsidRPr="003C63AA">
        <w:rPr>
          <w:rFonts w:ascii="Arial" w:eastAsia="Calibri" w:hAnsi="Arial" w:cs="Times New Roman"/>
          <w:sz w:val="18"/>
          <w:szCs w:val="20"/>
        </w:rPr>
        <w:t>ло</w:t>
      </w:r>
      <w:proofErr w:type="spellEnd"/>
      <w:r w:rsidRPr="003C63AA">
        <w:rPr>
          <w:rFonts w:ascii="Arial" w:eastAsia="Calibri" w:hAnsi="Arial" w:cs="Times New Roman"/>
          <w:sz w:val="18"/>
          <w:szCs w:val="20"/>
        </w:rPr>
        <w:t>-</w:t>
      </w:r>
      <w:proofErr w:type="spellStart"/>
      <w:r w:rsidRPr="003C63AA">
        <w:rPr>
          <w:rFonts w:ascii="Arial" w:eastAsia="Calibri" w:hAnsi="Arial" w:cs="Times New Roman"/>
          <w:sz w:val="18"/>
          <w:szCs w:val="20"/>
        </w:rPr>
        <w:t>ло</w:t>
      </w:r>
      <w:proofErr w:type="spellEnd"/>
      <w:r w:rsidRPr="003C63AA">
        <w:rPr>
          <w:rFonts w:ascii="Arial" w:eastAsia="Calibri" w:hAnsi="Arial" w:cs="Times New Roman"/>
          <w:sz w:val="18"/>
          <w:szCs w:val="20"/>
        </w:rPr>
        <w:t xml:space="preserve">-лорд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 то ли после допроса «под химией», то ли от страха перед </w:t>
      </w:r>
      <w:proofErr w:type="spellStart"/>
      <w:r w:rsidRPr="003C63AA">
        <w:rPr>
          <w:rFonts w:ascii="Arial" w:eastAsia="Calibri" w:hAnsi="Arial" w:cs="Times New Roman"/>
          <w:sz w:val="18"/>
          <w:szCs w:val="20"/>
        </w:rPr>
        <w:t>Вейдером</w:t>
      </w:r>
      <w:proofErr w:type="spellEnd"/>
      <w:r w:rsidRPr="003C63AA">
        <w:rPr>
          <w:rFonts w:ascii="Arial" w:eastAsia="Calibri" w:hAnsi="Arial" w:cs="Times New Roman"/>
          <w:sz w:val="18"/>
          <w:szCs w:val="20"/>
        </w:rPr>
        <w:t xml:space="preserve"> (а, скорее всего, по обеим причинам одновременно) интендант сильно заикался и обильно потел.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поморщился под маской, но промолчал: как бы не было ему противно это блеяние, но любое вмешательство могло лишь ухудшить ситуацию. - Л-л-лорд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в случившемся нет вины н-нашей службы...</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Тогда, быть может, вы объясните всё происходящее? Должен же я что-то ответить Императору на вопрос, почему количество раненых и травмированных на Звезде Смерти неуклонно растет, несмотря на полное отсутствие боевых действий! - терпения хватило ненадолго.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lastRenderedPageBreak/>
        <w:t>З-за-</w:t>
      </w:r>
      <w:proofErr w:type="spellStart"/>
      <w:r w:rsidRPr="003C63AA">
        <w:rPr>
          <w:rFonts w:ascii="Arial" w:eastAsia="Calibri" w:hAnsi="Arial" w:cs="Times New Roman"/>
          <w:sz w:val="18"/>
          <w:szCs w:val="20"/>
        </w:rPr>
        <w:t>акупки</w:t>
      </w:r>
      <w:proofErr w:type="spellEnd"/>
      <w:r w:rsidRPr="003C63AA">
        <w:rPr>
          <w:rFonts w:ascii="Arial" w:eastAsia="Calibri" w:hAnsi="Arial" w:cs="Times New Roman"/>
          <w:sz w:val="18"/>
          <w:szCs w:val="20"/>
        </w:rPr>
        <w:t xml:space="preserve">, мой лорд! Последние два года государственными заказами занимался генерал </w:t>
      </w:r>
      <w:proofErr w:type="spellStart"/>
      <w:r w:rsidRPr="003C63AA">
        <w:rPr>
          <w:rFonts w:ascii="Arial" w:eastAsia="Calibri" w:hAnsi="Arial" w:cs="Times New Roman"/>
          <w:sz w:val="18"/>
          <w:szCs w:val="20"/>
        </w:rPr>
        <w:t>Морадмин</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Баст</w:t>
      </w:r>
      <w:proofErr w:type="spellEnd"/>
      <w:r w:rsidRPr="003C63AA">
        <w:rPr>
          <w:rFonts w:ascii="Arial" w:eastAsia="Calibri" w:hAnsi="Arial" w:cs="Times New Roman"/>
          <w:sz w:val="18"/>
          <w:szCs w:val="20"/>
        </w:rPr>
        <w:t>, но с тех пор, как он стал личным помощникам гранд-</w:t>
      </w:r>
      <w:proofErr w:type="spellStart"/>
      <w:r w:rsidRPr="003C63AA">
        <w:rPr>
          <w:rFonts w:ascii="Arial" w:eastAsia="Calibri" w:hAnsi="Arial" w:cs="Times New Roman"/>
          <w:sz w:val="18"/>
          <w:szCs w:val="20"/>
        </w:rPr>
        <w:t>моффа</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Таркина</w:t>
      </w:r>
      <w:proofErr w:type="spellEnd"/>
      <w:r w:rsidRPr="003C63AA">
        <w:rPr>
          <w:rFonts w:ascii="Arial" w:eastAsia="Calibri" w:hAnsi="Arial" w:cs="Times New Roman"/>
          <w:sz w:val="18"/>
          <w:szCs w:val="20"/>
        </w:rPr>
        <w:t xml:space="preserve">, эта обязанность перешла к высшему генералу </w:t>
      </w:r>
      <w:proofErr w:type="spellStart"/>
      <w:r w:rsidRPr="003C63AA">
        <w:rPr>
          <w:rFonts w:ascii="Arial" w:eastAsia="Calibri" w:hAnsi="Arial" w:cs="Times New Roman"/>
          <w:sz w:val="18"/>
          <w:szCs w:val="20"/>
        </w:rPr>
        <w:t>Тагге</w:t>
      </w:r>
      <w:proofErr w:type="spellEnd"/>
      <w:r w:rsidRPr="003C63AA">
        <w:rPr>
          <w:rFonts w:ascii="Arial" w:eastAsia="Calibri" w:hAnsi="Arial" w:cs="Times New Roman"/>
          <w:sz w:val="18"/>
          <w:szCs w:val="20"/>
        </w:rPr>
        <w:t xml:space="preserve">, - слегка приободренный тем, что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не придушил его на месте, а соизволил выслушать, интендант потихоньку приходил в себя и даже стал меньше заикаться. - Где-то за полтора месяца до официального старта Звезды Смерти мы провели последнюю серию закупок всего необходимого. Однако из-за многочисленных ошибок в спецификациях того же пищевого концентрата поступило десять тонн, а не десять контейнеров по десять тонн, а закупленные осветительные элементы отказались гражданскими, а не с цоколем установленного флотского образца. Мы даже успели сделать </w:t>
      </w:r>
      <w:proofErr w:type="spellStart"/>
      <w:r w:rsidRPr="003C63AA">
        <w:rPr>
          <w:rFonts w:ascii="Arial" w:eastAsia="Calibri" w:hAnsi="Arial" w:cs="Times New Roman"/>
          <w:sz w:val="18"/>
          <w:szCs w:val="20"/>
        </w:rPr>
        <w:t>дозакупку</w:t>
      </w:r>
      <w:proofErr w:type="spellEnd"/>
      <w:r w:rsidRPr="003C63AA">
        <w:rPr>
          <w:rFonts w:ascii="Arial" w:eastAsia="Calibri" w:hAnsi="Arial" w:cs="Times New Roman"/>
          <w:sz w:val="18"/>
          <w:szCs w:val="20"/>
        </w:rPr>
        <w:t>! Правда, поставщик при этом сменился: победителем стала какая-то новая компания, кажется, «</w:t>
      </w:r>
      <w:proofErr w:type="spellStart"/>
      <w:r w:rsidRPr="003C63AA">
        <w:rPr>
          <w:rFonts w:ascii="Arial" w:eastAsia="Calibri" w:hAnsi="Arial" w:cs="Times New Roman"/>
          <w:sz w:val="18"/>
          <w:szCs w:val="20"/>
        </w:rPr>
        <w:t>Тепаси</w:t>
      </w:r>
      <w:proofErr w:type="spellEnd"/>
      <w:r w:rsidRPr="003C63AA">
        <w:rPr>
          <w:rFonts w:ascii="Arial" w:eastAsia="Calibri" w:hAnsi="Arial" w:cs="Times New Roman"/>
          <w:sz w:val="18"/>
          <w:szCs w:val="20"/>
        </w:rPr>
        <w:t>-ГРУП»</w:t>
      </w:r>
      <w:proofErr w:type="gramStart"/>
      <w:r w:rsidRPr="003C63AA">
        <w:rPr>
          <w:rFonts w:ascii="Arial" w:eastAsia="Calibri" w:hAnsi="Arial" w:cs="Times New Roman"/>
          <w:sz w:val="18"/>
          <w:szCs w:val="20"/>
        </w:rPr>
        <w:t xml:space="preserve"> ,</w:t>
      </w:r>
      <w:proofErr w:type="gramEnd"/>
      <w:r w:rsidRPr="003C63AA">
        <w:rPr>
          <w:rFonts w:ascii="Arial" w:eastAsia="Calibri" w:hAnsi="Arial" w:cs="Times New Roman"/>
          <w:sz w:val="18"/>
          <w:szCs w:val="20"/>
        </w:rPr>
        <w:t xml:space="preserve"> но тут уж ничего не изменишь, торги есть торги... Тем более, все документы у них в порядке были.</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кивнул </w:t>
      </w:r>
      <w:proofErr w:type="spellStart"/>
      <w:r w:rsidRPr="003C63AA">
        <w:rPr>
          <w:rFonts w:ascii="Arial" w:eastAsia="Calibri" w:hAnsi="Arial" w:cs="Times New Roman"/>
          <w:sz w:val="18"/>
          <w:szCs w:val="20"/>
        </w:rPr>
        <w:t>безопаснику</w:t>
      </w:r>
      <w:proofErr w:type="spellEnd"/>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ведшему</w:t>
      </w:r>
      <w:proofErr w:type="gramEnd"/>
      <w:r w:rsidRPr="003C63AA">
        <w:rPr>
          <w:rFonts w:ascii="Arial" w:eastAsia="Calibri" w:hAnsi="Arial" w:cs="Times New Roman"/>
          <w:sz w:val="18"/>
          <w:szCs w:val="20"/>
        </w:rPr>
        <w:t xml:space="preserve"> допрос, поднялся и вышел из кабинета. Уже через несколько суток должно было состояться совещание высшего офицерского состава станции, до этого момента следовало выяснить всю подноготную компании. И найти виновного.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Завистники и </w:t>
      </w:r>
      <w:proofErr w:type="gramStart"/>
      <w:r w:rsidRPr="003C63AA">
        <w:rPr>
          <w:rFonts w:ascii="Arial" w:eastAsia="Calibri" w:hAnsi="Arial" w:cs="Times New Roman"/>
          <w:sz w:val="18"/>
          <w:szCs w:val="20"/>
        </w:rPr>
        <w:t>злопыхатели</w:t>
      </w:r>
      <w:proofErr w:type="gramEnd"/>
      <w:r w:rsidRPr="003C63AA">
        <w:rPr>
          <w:rFonts w:ascii="Arial" w:eastAsia="Calibri" w:hAnsi="Arial" w:cs="Times New Roman"/>
          <w:sz w:val="18"/>
          <w:szCs w:val="20"/>
        </w:rPr>
        <w:t xml:space="preserve"> долго потом обвиняли </w:t>
      </w:r>
      <w:proofErr w:type="spellStart"/>
      <w:r w:rsidRPr="003C63AA">
        <w:rPr>
          <w:rFonts w:ascii="Arial" w:eastAsia="Calibri" w:hAnsi="Arial" w:cs="Times New Roman"/>
          <w:sz w:val="18"/>
          <w:szCs w:val="20"/>
        </w:rPr>
        <w:t>Дарта</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Вейдера</w:t>
      </w:r>
      <w:proofErr w:type="spellEnd"/>
      <w:r w:rsidRPr="003C63AA">
        <w:rPr>
          <w:rFonts w:ascii="Arial" w:eastAsia="Calibri" w:hAnsi="Arial" w:cs="Times New Roman"/>
          <w:sz w:val="18"/>
          <w:szCs w:val="20"/>
        </w:rPr>
        <w:t xml:space="preserve"> в том, что </w:t>
      </w:r>
      <w:proofErr w:type="spellStart"/>
      <w:r w:rsidRPr="003C63AA">
        <w:rPr>
          <w:rFonts w:ascii="Arial" w:eastAsia="Calibri" w:hAnsi="Arial" w:cs="Times New Roman"/>
          <w:sz w:val="18"/>
          <w:szCs w:val="20"/>
        </w:rPr>
        <w:t>рассинхронизация</w:t>
      </w:r>
      <w:proofErr w:type="spellEnd"/>
      <w:r w:rsidRPr="003C63AA">
        <w:rPr>
          <w:rFonts w:ascii="Arial" w:eastAsia="Calibri" w:hAnsi="Arial" w:cs="Times New Roman"/>
          <w:sz w:val="18"/>
          <w:szCs w:val="20"/>
        </w:rPr>
        <w:t xml:space="preserve"> и последовавший за ней облом систем основного калибра были его личной «заслугой». </w:t>
      </w:r>
      <w:proofErr w:type="gramStart"/>
      <w:r w:rsidRPr="003C63AA">
        <w:rPr>
          <w:rFonts w:ascii="Arial" w:eastAsia="Calibri" w:hAnsi="Arial" w:cs="Times New Roman"/>
          <w:sz w:val="18"/>
          <w:szCs w:val="20"/>
        </w:rPr>
        <w:t xml:space="preserve">Самые наглые из них даже заявляли, что </w:t>
      </w:r>
      <w:proofErr w:type="spellStart"/>
      <w:r w:rsidRPr="003C63AA">
        <w:rPr>
          <w:rFonts w:ascii="Arial" w:eastAsia="Calibri" w:hAnsi="Arial" w:cs="Times New Roman"/>
          <w:sz w:val="18"/>
          <w:szCs w:val="20"/>
        </w:rPr>
        <w:t>Вейдер</w:t>
      </w:r>
      <w:proofErr w:type="spellEnd"/>
      <w:r w:rsidRPr="003C63AA">
        <w:rPr>
          <w:rFonts w:ascii="Arial" w:eastAsia="Calibri" w:hAnsi="Arial" w:cs="Times New Roman"/>
          <w:sz w:val="18"/>
          <w:szCs w:val="20"/>
        </w:rPr>
        <w:t xml:space="preserve">, мечтая сохранить свое имя в веках, пытался выжечь вышедшими из-под контроля </w:t>
      </w:r>
      <w:proofErr w:type="spellStart"/>
      <w:r w:rsidRPr="003C63AA">
        <w:rPr>
          <w:rFonts w:ascii="Arial" w:eastAsia="Calibri" w:hAnsi="Arial" w:cs="Times New Roman"/>
          <w:sz w:val="18"/>
          <w:szCs w:val="20"/>
        </w:rPr>
        <w:t>суперлазерами</w:t>
      </w:r>
      <w:proofErr w:type="spellEnd"/>
      <w:r w:rsidRPr="003C63AA">
        <w:rPr>
          <w:rFonts w:ascii="Arial" w:eastAsia="Calibri" w:hAnsi="Arial" w:cs="Times New Roman"/>
          <w:sz w:val="18"/>
          <w:szCs w:val="20"/>
        </w:rPr>
        <w:t xml:space="preserve"> на </w:t>
      </w:r>
      <w:proofErr w:type="spellStart"/>
      <w:r w:rsidRPr="003C63AA">
        <w:rPr>
          <w:rFonts w:ascii="Arial" w:eastAsia="Calibri" w:hAnsi="Arial" w:cs="Times New Roman"/>
          <w:sz w:val="18"/>
          <w:szCs w:val="20"/>
        </w:rPr>
        <w:t>Альдераане</w:t>
      </w:r>
      <w:proofErr w:type="spellEnd"/>
      <w:r w:rsidRPr="003C63AA">
        <w:rPr>
          <w:rFonts w:ascii="Arial" w:eastAsia="Calibri" w:hAnsi="Arial" w:cs="Times New Roman"/>
          <w:sz w:val="18"/>
          <w:szCs w:val="20"/>
        </w:rPr>
        <w:t xml:space="preserve"> свои инициалы, но доказательств, естественно, не было.</w:t>
      </w:r>
      <w:proofErr w:type="gramEnd"/>
      <w:r w:rsidRPr="003C63AA">
        <w:rPr>
          <w:rFonts w:ascii="Arial" w:eastAsia="Calibri" w:hAnsi="Arial" w:cs="Times New Roman"/>
          <w:sz w:val="18"/>
          <w:szCs w:val="20"/>
        </w:rPr>
        <w:t xml:space="preserve"> Ещё бы: ведь у «украшавшей» ныне один из национальных парков планеты «дорн» не хватало нижней чёрточки, а «</w:t>
      </w:r>
      <w:proofErr w:type="spellStart"/>
      <w:r w:rsidRPr="003C63AA">
        <w:rPr>
          <w:rFonts w:ascii="Arial" w:eastAsia="Calibri" w:hAnsi="Arial" w:cs="Times New Roman"/>
          <w:sz w:val="18"/>
          <w:szCs w:val="20"/>
        </w:rPr>
        <w:t>вев</w:t>
      </w:r>
      <w:proofErr w:type="spellEnd"/>
      <w:r w:rsidRPr="003C63AA">
        <w:rPr>
          <w:rFonts w:ascii="Arial" w:eastAsia="Calibri" w:hAnsi="Arial" w:cs="Times New Roman"/>
          <w:sz w:val="18"/>
          <w:szCs w:val="20"/>
        </w:rPr>
        <w:t>» была настолько корявой, что больше напоминала «лет»...</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1) Учитывая, что </w:t>
      </w:r>
      <w:proofErr w:type="spellStart"/>
      <w:r w:rsidRPr="003C63AA">
        <w:rPr>
          <w:rFonts w:ascii="Arial" w:eastAsia="Calibri" w:hAnsi="Arial" w:cs="Times New Roman"/>
          <w:sz w:val="18"/>
          <w:szCs w:val="20"/>
        </w:rPr>
        <w:t>Кассио</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Тагге</w:t>
      </w:r>
      <w:proofErr w:type="spellEnd"/>
      <w:r w:rsidRPr="003C63AA">
        <w:rPr>
          <w:rFonts w:ascii="Arial" w:eastAsia="Calibri" w:hAnsi="Arial" w:cs="Times New Roman"/>
          <w:sz w:val="18"/>
          <w:szCs w:val="20"/>
        </w:rPr>
        <w:t xml:space="preserve"> является одним из высших офицеров Звезды Смерти, </w:t>
      </w:r>
      <w:proofErr w:type="gramStart"/>
      <w:r w:rsidRPr="003C63AA">
        <w:rPr>
          <w:rFonts w:ascii="Arial" w:eastAsia="Calibri" w:hAnsi="Arial" w:cs="Times New Roman"/>
          <w:sz w:val="18"/>
          <w:szCs w:val="20"/>
        </w:rPr>
        <w:t>принадлежащая</w:t>
      </w:r>
      <w:proofErr w:type="gramEnd"/>
      <w:r w:rsidRPr="003C63AA">
        <w:rPr>
          <w:rFonts w:ascii="Arial" w:eastAsia="Calibri" w:hAnsi="Arial" w:cs="Times New Roman"/>
          <w:sz w:val="18"/>
          <w:szCs w:val="20"/>
        </w:rPr>
        <w:t xml:space="preserve"> его семье «</w:t>
      </w:r>
      <w:proofErr w:type="spellStart"/>
      <w:r w:rsidRPr="003C63AA">
        <w:rPr>
          <w:rFonts w:ascii="Arial" w:eastAsia="Calibri" w:hAnsi="Arial" w:cs="Times New Roman"/>
          <w:sz w:val="18"/>
          <w:szCs w:val="20"/>
        </w:rPr>
        <w:t>Тагге</w:t>
      </w:r>
      <w:proofErr w:type="spellEnd"/>
      <w:r w:rsidRPr="003C63AA">
        <w:rPr>
          <w:rFonts w:ascii="Arial" w:eastAsia="Calibri" w:hAnsi="Arial" w:cs="Times New Roman"/>
          <w:sz w:val="18"/>
          <w:szCs w:val="20"/>
        </w:rPr>
        <w:t xml:space="preserve"> Компани» не могла принять участие в закупке. </w:t>
      </w:r>
      <w:proofErr w:type="gramStart"/>
      <w:r w:rsidRPr="003C63AA">
        <w:rPr>
          <w:rFonts w:ascii="Arial" w:eastAsia="Calibri" w:hAnsi="Arial" w:cs="Times New Roman"/>
          <w:sz w:val="18"/>
          <w:szCs w:val="20"/>
        </w:rPr>
        <w:t xml:space="preserve">А вот названная в честь родной планеты семьи </w:t>
      </w:r>
      <w:proofErr w:type="spellStart"/>
      <w:r w:rsidRPr="003C63AA">
        <w:rPr>
          <w:rFonts w:ascii="Arial" w:eastAsia="Calibri" w:hAnsi="Arial" w:cs="Times New Roman"/>
          <w:sz w:val="18"/>
          <w:szCs w:val="20"/>
        </w:rPr>
        <w:t>Тагге</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Тепаси</w:t>
      </w:r>
      <w:proofErr w:type="spellEnd"/>
      <w:r w:rsidRPr="003C63AA">
        <w:rPr>
          <w:rFonts w:ascii="Arial" w:eastAsia="Calibri" w:hAnsi="Arial" w:cs="Times New Roman"/>
          <w:sz w:val="18"/>
          <w:szCs w:val="20"/>
        </w:rPr>
        <w:t>-ГРУП» - вполне могла.</w:t>
      </w:r>
      <w:proofErr w:type="gramEnd"/>
      <w:r w:rsidRPr="003C63AA">
        <w:rPr>
          <w:rFonts w:ascii="Arial" w:eastAsia="Calibri" w:hAnsi="Arial" w:cs="Times New Roman"/>
          <w:sz w:val="18"/>
          <w:szCs w:val="20"/>
        </w:rPr>
        <w:t xml:space="preserve"> Тем более что среди её директоров и учредителей официально не было никого из </w:t>
      </w:r>
      <w:proofErr w:type="spellStart"/>
      <w:r w:rsidRPr="003C63AA">
        <w:rPr>
          <w:rFonts w:ascii="Arial" w:eastAsia="Calibri" w:hAnsi="Arial" w:cs="Times New Roman"/>
          <w:sz w:val="18"/>
          <w:szCs w:val="20"/>
        </w:rPr>
        <w:t>Тагге</w:t>
      </w:r>
      <w:proofErr w:type="spellEnd"/>
      <w:r w:rsidRPr="003C63AA">
        <w:rPr>
          <w:rFonts w:ascii="Arial" w:eastAsia="Calibri" w:hAnsi="Arial" w:cs="Times New Roman"/>
          <w:sz w:val="18"/>
          <w:szCs w:val="20"/>
        </w:rPr>
        <w:t>.</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В извещении о проведении закупки у единственного поставщика в разделе объект закупки единица измерения - </w:t>
      </w:r>
      <w:proofErr w:type="spellStart"/>
      <w:r w:rsidRPr="003C63AA">
        <w:rPr>
          <w:rFonts w:ascii="Arial" w:eastAsia="Calibri" w:hAnsi="Arial" w:cs="Times New Roman"/>
          <w:sz w:val="18"/>
          <w:szCs w:val="20"/>
        </w:rPr>
        <w:t>усл</w:t>
      </w:r>
      <w:proofErr w:type="gramStart"/>
      <w:r w:rsidRPr="003C63AA">
        <w:rPr>
          <w:rFonts w:ascii="Arial" w:eastAsia="Calibri" w:hAnsi="Arial" w:cs="Times New Roman"/>
          <w:sz w:val="18"/>
          <w:szCs w:val="20"/>
        </w:rPr>
        <w:t>.е</w:t>
      </w:r>
      <w:proofErr w:type="gramEnd"/>
      <w:r w:rsidRPr="003C63AA">
        <w:rPr>
          <w:rFonts w:ascii="Arial" w:eastAsia="Calibri" w:hAnsi="Arial" w:cs="Times New Roman"/>
          <w:sz w:val="18"/>
          <w:szCs w:val="20"/>
        </w:rPr>
        <w:t>д</w:t>
      </w:r>
      <w:proofErr w:type="spellEnd"/>
      <w:r w:rsidRPr="003C63AA">
        <w:rPr>
          <w:rFonts w:ascii="Arial" w:eastAsia="Calibri" w:hAnsi="Arial" w:cs="Times New Roman"/>
          <w:sz w:val="18"/>
          <w:szCs w:val="20"/>
        </w:rPr>
        <w:t>, количество: 1. В информации о заключенном контракте в разделе объект закупки единица измерения - мес., количество: 12. Наименование объекта закупки, ОКПД</w:t>
      </w:r>
      <w:proofErr w:type="gramStart"/>
      <w:r w:rsidRPr="003C63AA">
        <w:rPr>
          <w:rFonts w:ascii="Arial" w:eastAsia="Calibri" w:hAnsi="Arial" w:cs="Times New Roman"/>
          <w:sz w:val="18"/>
          <w:szCs w:val="20"/>
        </w:rPr>
        <w:t>2</w:t>
      </w:r>
      <w:proofErr w:type="gramEnd"/>
      <w:r w:rsidRPr="003C63AA">
        <w:rPr>
          <w:rFonts w:ascii="Arial" w:eastAsia="Calibri" w:hAnsi="Arial" w:cs="Times New Roman"/>
          <w:sz w:val="18"/>
          <w:szCs w:val="20"/>
        </w:rPr>
        <w:t xml:space="preserve"> и сумма контракта совпадают. Разница в единицах измерения, количестве и цене за единицу. </w:t>
      </w:r>
      <w:proofErr w:type="gramStart"/>
      <w:r w:rsidRPr="003C63AA">
        <w:rPr>
          <w:rFonts w:ascii="Arial" w:eastAsia="Calibri" w:hAnsi="Arial" w:cs="Times New Roman"/>
          <w:sz w:val="18"/>
          <w:szCs w:val="20"/>
        </w:rPr>
        <w:t>Нарушением</w:t>
      </w:r>
      <w:proofErr w:type="gramEnd"/>
      <w:r w:rsidRPr="003C63AA">
        <w:rPr>
          <w:rFonts w:ascii="Arial" w:eastAsia="Calibri" w:hAnsi="Arial" w:cs="Times New Roman"/>
          <w:sz w:val="18"/>
          <w:szCs w:val="20"/>
        </w:rPr>
        <w:t xml:space="preserve"> какой нормы законодательства является такая ситуация? Какое административное наказание возможно при таком занесении информации?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Ответ</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Оксана </w:t>
      </w:r>
      <w:proofErr w:type="spellStart"/>
      <w:r w:rsidRPr="003C63AA">
        <w:rPr>
          <w:rFonts w:ascii="Arial" w:eastAsia="Calibri" w:hAnsi="Arial" w:cs="Times New Roman"/>
          <w:sz w:val="18"/>
          <w:szCs w:val="20"/>
        </w:rPr>
        <w:t>Баландина</w:t>
      </w:r>
      <w:proofErr w:type="spellEnd"/>
      <w:proofErr w:type="gramStart"/>
      <w:r w:rsidRPr="003C63AA">
        <w:rPr>
          <w:rFonts w:ascii="Arial" w:eastAsia="Calibri" w:hAnsi="Arial" w:cs="Times New Roman"/>
          <w:sz w:val="18"/>
          <w:szCs w:val="20"/>
        </w:rPr>
        <w:t xml:space="preserve"> ,</w:t>
      </w:r>
      <w:proofErr w:type="gramEnd"/>
      <w:r w:rsidRPr="003C63AA">
        <w:rPr>
          <w:rFonts w:ascii="Arial" w:eastAsia="Calibri" w:hAnsi="Arial" w:cs="Times New Roman"/>
          <w:sz w:val="18"/>
          <w:szCs w:val="20"/>
        </w:rPr>
        <w:t xml:space="preserve"> шеф-редактор Системы Госзаказ</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С 1 июля 2018 года по 1 января 2019 года у заказчиков переходный период - разрешено проводить и электронные, и бумажные процедуры. С 2019 года конкурсы, аукционы, котировки и запросы предложений на бумаге запретят, кроме восьми исключений.</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Читайте, какие закупки проводить на ЭТП, как выбрать площадку и получить электронную подпись, по каким правилам заключать контракты в переходный период и после.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Нарушены положения ч. 3 ст. 7 Закона № 44-ФЗ. Административное наказание может быть по ч. 1.4. ст. 7.30. КоАП РФ.</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Принципы открытости и прозрачности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Согласно ч. 1 ст. 7 Закона о контрактной системе в Российской Федерации обеспечивается свободный и безвозмездный доступ к информации о контрактной системе в сфере закупок.</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gramStart"/>
      <w:r w:rsidRPr="003C63AA">
        <w:rPr>
          <w:rFonts w:ascii="Arial" w:eastAsia="Calibri" w:hAnsi="Arial" w:cs="Times New Roman"/>
          <w:sz w:val="18"/>
          <w:szCs w:val="20"/>
        </w:rPr>
        <w:t>Следует отметить, что в силу п. 1 ст. 3 Закона о контрактной системе контрактная система в сфере закупок - это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РФ по регулированию контрактной системы в сфере закупок, иные федеральные органы исполнительной власти, органы государственной власти субъектов РФ, органы</w:t>
      </w:r>
      <w:proofErr w:type="gramEnd"/>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3C63AA">
        <w:rPr>
          <w:rFonts w:ascii="Arial" w:eastAsia="Calibri" w:hAnsi="Arial" w:cs="Times New Roman"/>
          <w:sz w:val="18"/>
          <w:szCs w:val="20"/>
        </w:rPr>
        <w:t>Росатом</w:t>
      </w:r>
      <w:proofErr w:type="spellEnd"/>
      <w:r w:rsidRPr="003C63AA">
        <w:rPr>
          <w:rFonts w:ascii="Arial" w:eastAsia="Calibri" w:hAnsi="Arial" w:cs="Times New Roman"/>
          <w:sz w:val="18"/>
          <w:szCs w:val="20"/>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w:t>
      </w:r>
      <w:proofErr w:type="gramEnd"/>
      <w:r w:rsidRPr="003C63AA">
        <w:rPr>
          <w:rFonts w:ascii="Arial" w:eastAsia="Calibri" w:hAnsi="Arial" w:cs="Times New Roman"/>
          <w:sz w:val="18"/>
          <w:szCs w:val="20"/>
        </w:rPr>
        <w:t xml:space="preserve"> не предусмотрено Законом о контрактной системе), в соответствии с законодательством РФ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 свою очередь, исходя из ч. 2 ст. 7 Закона о контрактной системе открытость и прозрачность информации, указанной в ч. 1 ст. 7 Закона о контрактной системе, обеспечиваются, в частности, путем ее размещения в единой информационной системе.</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gramStart"/>
      <w:r w:rsidRPr="003C63AA">
        <w:rPr>
          <w:rFonts w:ascii="Arial" w:eastAsia="Calibri" w:hAnsi="Arial" w:cs="Times New Roman"/>
          <w:sz w:val="18"/>
          <w:szCs w:val="20"/>
        </w:rPr>
        <w:t>Как установлено в п. 9 ст. 3 Закона о контрактной системе единая информационная система - это совокупность информации, указанной в ч. 3 ст. 4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w:t>
      </w:r>
      <w:proofErr w:type="gramEnd"/>
      <w:r w:rsidRPr="003C63AA">
        <w:rPr>
          <w:rFonts w:ascii="Arial" w:eastAsia="Calibri" w:hAnsi="Arial" w:cs="Times New Roman"/>
          <w:sz w:val="18"/>
          <w:szCs w:val="20"/>
        </w:rPr>
        <w:t xml:space="preserve"> сайт).</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lastRenderedPageBreak/>
        <w:t xml:space="preserve">Необходимо отметить, что в соответствии с ч. 3 ст. 4 Закона о контрактной системе единая информационная система содержит: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планы закупок (вступит в силу с 1 января 2017 г.);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планы-графики (вступит в силу с 1 января 2017 г.);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информацию о реализации планов закупок и планов-графиков (вступит в силу с 1 января 2017 г.);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proofErr w:type="gramStart"/>
      <w:r w:rsidRPr="003C63AA">
        <w:rPr>
          <w:rFonts w:ascii="Arial" w:eastAsia="Calibri" w:hAnsi="Arial" w:cs="Times New Roman"/>
          <w:sz w:val="18"/>
          <w:szCs w:val="20"/>
        </w:rPr>
        <w:t xml:space="preserve">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 </w:t>
      </w:r>
      <w:proofErr w:type="gramEnd"/>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информацию о закупках, предусмотренную Законом о контрактной системе, об исполнении контрактов;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реестр контрактов, заключенных заказчиками;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реестр недобросовестных поставщиков (подрядчиков, исполнителей);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библиотеку типовых контрактов, типовых условий контрактов;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реестр банковских гарантий;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реестр жалоб, плановых и внеплановых проверок, их результатов и выданных предписаний;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результаты мониторинга закупок, аудита в сфере закупок, а также контроля в сфере закупок;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отчеты заказчиков, предусмотренные Законом о контрактной системе;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каталоги товаров, работ, услуг для обеспечения государственных и муниципальных нужд;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нормативные правовые акты, регулирующие отношения, указанные в ч. 1 ст. 1 Закона о контрактной системе; </w:t>
      </w:r>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proofErr w:type="gramStart"/>
      <w:r w:rsidRPr="003C63AA">
        <w:rPr>
          <w:rFonts w:ascii="Arial" w:eastAsia="Calibri" w:hAnsi="Arial" w:cs="Times New Roman"/>
          <w:sz w:val="18"/>
          <w:szCs w:val="20"/>
        </w:rPr>
        <w:t xml:space="preserve">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 5 ст. 22 Закона о контрактной системе запросах цен товаров, работ, услуг (вступит в силу с 1 января 2016 г.); </w:t>
      </w:r>
      <w:proofErr w:type="gramEnd"/>
    </w:p>
    <w:p w:rsidR="003C63AA" w:rsidRPr="003C63AA" w:rsidRDefault="003C63AA" w:rsidP="003C63AA">
      <w:pPr>
        <w:numPr>
          <w:ilvl w:val="0"/>
          <w:numId w:val="1"/>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иные информацию и документы, размещение которых в единой информационной системе предусмотрено Законом о контрактной системе, Законом № 223-ФЗ и принятыми в соответствии с ними иными нормативными правовыми актами. </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 продолжение анализа принципов открытости и прозрачности, следует подчеркнуть.</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 силу ч. 4 ст. 4 Закона о контрактной системе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 соответствии с ч. 5 ст. 112 Закона о контрактной системе до ввода в эксплуатацию единой информационной системы информация, подлежащая размещению в ней, размещается в порядке, установленном Правительством РФ, на официальном сайте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Таким образом, исходя из ч. 4 ст. 4, ч. 2 ст. 7, ч. 5 ст. 112 Закона о контрактной системе за предоставление доступа к информации, размещенной на официальном сайте, плата не взимается.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Вместе с тем, исходя из ч. 3 ст. ст. 7 Закона о контрактной системе информация, предусмотренная Законом о контрактной системе и размещенная в единой информационной системе, должна быть полной и достоверной.</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Следует отметить, что комиссия Управления Федеральной антимонопольной службы по Калининградской области по контролю в сфере закупок (Решение Калининградского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России от 5 ноября 2014 г. № КС-336/2014) считает, что полнота и достоверность информации по открытому конкурсу обеспечивается наличием конкурсной документации, предусмотренной ст. 50 Закона о контрактной системе.</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gramStart"/>
      <w:r w:rsidRPr="003C63AA">
        <w:rPr>
          <w:rFonts w:ascii="Arial" w:eastAsia="Calibri" w:hAnsi="Arial" w:cs="Times New Roman"/>
          <w:sz w:val="18"/>
          <w:szCs w:val="20"/>
        </w:rPr>
        <w:t xml:space="preserve">В решении </w:t>
      </w:r>
      <w:r w:rsidRPr="003C63AA">
        <w:rPr>
          <w:rFonts w:ascii="Arial" w:eastAsia="Calibri" w:hAnsi="Arial" w:cs="Times New Roman"/>
          <w:b/>
          <w:sz w:val="18"/>
          <w:szCs w:val="20"/>
        </w:rPr>
        <w:t>Алтайского УФАС</w:t>
      </w:r>
      <w:r w:rsidRPr="003C63AA">
        <w:rPr>
          <w:rFonts w:ascii="Arial" w:eastAsia="Calibri" w:hAnsi="Arial" w:cs="Times New Roman"/>
          <w:sz w:val="18"/>
          <w:szCs w:val="20"/>
        </w:rPr>
        <w:t xml:space="preserve"> России от 4 сентября 2014 г. по делу № 65-К/14 Комиссия Управления Федеральной антимонопольной службы по Республике Алтай по контролю в сфере закупок пришла к выводу о том, что администрацией МО "О" в нарушение ч. 3 ст. 7 Закона о контрактной системе установлена </w:t>
      </w:r>
      <w:proofErr w:type="spellStart"/>
      <w:r w:rsidRPr="003C63AA">
        <w:rPr>
          <w:rFonts w:ascii="Arial" w:eastAsia="Calibri" w:hAnsi="Arial" w:cs="Times New Roman"/>
          <w:sz w:val="18"/>
          <w:szCs w:val="20"/>
        </w:rPr>
        <w:t>разночтивая</w:t>
      </w:r>
      <w:proofErr w:type="spellEnd"/>
      <w:r w:rsidRPr="003C63AA">
        <w:rPr>
          <w:rFonts w:ascii="Arial" w:eastAsia="Calibri" w:hAnsi="Arial" w:cs="Times New Roman"/>
          <w:sz w:val="18"/>
          <w:szCs w:val="20"/>
        </w:rPr>
        <w:t xml:space="preserve"> информация в отношении начальной (максимальной) цены контракта.</w:t>
      </w:r>
      <w:proofErr w:type="gramEnd"/>
      <w:r w:rsidRPr="003C63AA">
        <w:rPr>
          <w:rFonts w:ascii="Arial" w:eastAsia="Calibri" w:hAnsi="Arial" w:cs="Times New Roman"/>
          <w:sz w:val="18"/>
          <w:szCs w:val="20"/>
        </w:rPr>
        <w:t xml:space="preserve"> Этот вывод обусловлен тем, что согласно извещению о проведении электронного аукциона на выполнение работ по реконструкции "Е" в с. Ело </w:t>
      </w:r>
      <w:proofErr w:type="spellStart"/>
      <w:r w:rsidRPr="003C63AA">
        <w:rPr>
          <w:rFonts w:ascii="Arial" w:eastAsia="Calibri" w:hAnsi="Arial" w:cs="Times New Roman"/>
          <w:sz w:val="18"/>
          <w:szCs w:val="20"/>
        </w:rPr>
        <w:t>Онгудайского</w:t>
      </w:r>
      <w:proofErr w:type="spellEnd"/>
      <w:r w:rsidRPr="003C63AA">
        <w:rPr>
          <w:rFonts w:ascii="Arial" w:eastAsia="Calibri" w:hAnsi="Arial" w:cs="Times New Roman"/>
          <w:sz w:val="18"/>
          <w:szCs w:val="20"/>
        </w:rPr>
        <w:t xml:space="preserve"> района (с </w:t>
      </w:r>
      <w:proofErr w:type="spellStart"/>
      <w:r w:rsidRPr="003C63AA">
        <w:rPr>
          <w:rFonts w:ascii="Arial" w:eastAsia="Calibri" w:hAnsi="Arial" w:cs="Times New Roman"/>
          <w:sz w:val="18"/>
          <w:szCs w:val="20"/>
        </w:rPr>
        <w:t>сейсмоусилением</w:t>
      </w:r>
      <w:proofErr w:type="spellEnd"/>
      <w:r w:rsidRPr="003C63AA">
        <w:rPr>
          <w:rFonts w:ascii="Arial" w:eastAsia="Calibri" w:hAnsi="Arial" w:cs="Times New Roman"/>
          <w:sz w:val="18"/>
          <w:szCs w:val="20"/>
        </w:rPr>
        <w:t xml:space="preserve"> несущих конструкций) № 0377300021714000018 начальная (</w:t>
      </w:r>
      <w:proofErr w:type="gramStart"/>
      <w:r w:rsidRPr="003C63AA">
        <w:rPr>
          <w:rFonts w:ascii="Arial" w:eastAsia="Calibri" w:hAnsi="Arial" w:cs="Times New Roman"/>
          <w:sz w:val="18"/>
          <w:szCs w:val="20"/>
        </w:rPr>
        <w:t xml:space="preserve">максимальная) </w:t>
      </w:r>
      <w:proofErr w:type="gramEnd"/>
      <w:r w:rsidRPr="003C63AA">
        <w:rPr>
          <w:rFonts w:ascii="Arial" w:eastAsia="Calibri" w:hAnsi="Arial" w:cs="Times New Roman"/>
          <w:sz w:val="18"/>
          <w:szCs w:val="20"/>
        </w:rPr>
        <w:t>цена контракта составляет 41 547 420,0 руб., однако в п. 4.5 Информационной карты документации цена указана 41 547, 420 (сорок один миллион пятьсот сорок семь тысяч четыреста двадцать рублей 00 копеек).</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gramStart"/>
      <w:r w:rsidRPr="003C63AA">
        <w:rPr>
          <w:rFonts w:ascii="Arial" w:eastAsia="Calibri" w:hAnsi="Arial" w:cs="Times New Roman"/>
          <w:sz w:val="18"/>
          <w:szCs w:val="20"/>
        </w:rPr>
        <w:lastRenderedPageBreak/>
        <w:t xml:space="preserve">Схожий вывод содержится в решении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по </w:t>
      </w:r>
      <w:r w:rsidRPr="003C63AA">
        <w:rPr>
          <w:rFonts w:ascii="Arial" w:eastAsia="Calibri" w:hAnsi="Arial" w:cs="Times New Roman"/>
          <w:b/>
          <w:sz w:val="18"/>
          <w:szCs w:val="20"/>
        </w:rPr>
        <w:t>Алтайскому</w:t>
      </w:r>
      <w:r w:rsidRPr="003C63AA">
        <w:rPr>
          <w:rFonts w:ascii="Arial" w:eastAsia="Calibri" w:hAnsi="Arial" w:cs="Times New Roman"/>
          <w:sz w:val="18"/>
          <w:szCs w:val="20"/>
        </w:rPr>
        <w:t xml:space="preserve"> краю от 16 мая 2014 г. по делу № 214/14, в котором отмечено, что согласно разделу 3 документации об электронном аукционе обоснование начальной максимальной цены контракта определялось заказчиком в соответствии с Проектной документацией, находящейся в дополнительно прикрепленных файлах "Сметная документация", "ПСД часть 1", "ПСД часть 2", "ПСД часть 3" и "ПСД часть</w:t>
      </w:r>
      <w:proofErr w:type="gramEnd"/>
      <w:r w:rsidRPr="003C63AA">
        <w:rPr>
          <w:rFonts w:ascii="Arial" w:eastAsia="Calibri" w:hAnsi="Arial" w:cs="Times New Roman"/>
          <w:sz w:val="18"/>
          <w:szCs w:val="20"/>
        </w:rPr>
        <w:t xml:space="preserve"> 4" на официальном сайте www.zakupki.gov.ru. </w:t>
      </w:r>
      <w:proofErr w:type="gramStart"/>
      <w:r w:rsidRPr="003C63AA">
        <w:rPr>
          <w:rFonts w:ascii="Arial" w:eastAsia="Calibri" w:hAnsi="Arial" w:cs="Times New Roman"/>
          <w:sz w:val="18"/>
          <w:szCs w:val="20"/>
        </w:rPr>
        <w:t>Вместе с тем, в состав сметного расчета стоимости строительства включены такие работы, как проектные и изыскательные работы, а также указано, что стоимость сводного сметного расчета строительства составляет 19 573 430,00 руб., что не соответствует начальной (максимальной) цене контракта, указанной в документации об аукционе, которая составляет 19 502 200,00 руб. Следовательно, сметный расчет стоимости строительства нельзя расценивать, как обоснование начальной максимальной</w:t>
      </w:r>
      <w:proofErr w:type="gramEnd"/>
      <w:r w:rsidRPr="003C63AA">
        <w:rPr>
          <w:rFonts w:ascii="Arial" w:eastAsia="Calibri" w:hAnsi="Arial" w:cs="Times New Roman"/>
          <w:sz w:val="18"/>
          <w:szCs w:val="20"/>
        </w:rPr>
        <w:t xml:space="preserve"> цены контракта, поскольку стоимость работ и сами работы отличаются от предмета контракта. Таким образом, Комиссия управления Федеральной антимонопольной службы по </w:t>
      </w:r>
      <w:r w:rsidRPr="003C63AA">
        <w:rPr>
          <w:rFonts w:ascii="Arial" w:eastAsia="Calibri" w:hAnsi="Arial" w:cs="Times New Roman"/>
          <w:b/>
          <w:sz w:val="18"/>
          <w:szCs w:val="20"/>
        </w:rPr>
        <w:t>Алтайскому</w:t>
      </w:r>
      <w:r w:rsidRPr="003C63AA">
        <w:rPr>
          <w:rFonts w:ascii="Arial" w:eastAsia="Calibri" w:hAnsi="Arial" w:cs="Times New Roman"/>
          <w:sz w:val="18"/>
          <w:szCs w:val="20"/>
        </w:rPr>
        <w:t xml:space="preserve"> краю по контролю закупок пришла к выводу о том, что действия заказчика нарушают положения ч. 3 ст. 7 Закона о контрактной системе.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Также целесообразно отметить, что согласно ст. 2.4 КоАП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 7.29 - 7.32, ч. 7, 7.1 ст. 19.5, ст. 19.7.2 КоАП, несут административную ответственность как должностные лица.</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gramStart"/>
      <w:r w:rsidRPr="003C63AA">
        <w:rPr>
          <w:rFonts w:ascii="Arial" w:eastAsia="Calibri" w:hAnsi="Arial" w:cs="Times New Roman"/>
          <w:sz w:val="18"/>
          <w:szCs w:val="20"/>
        </w:rPr>
        <w:t xml:space="preserve">Так, например, в соответствии с ч. 3 ст. 7.30 КоАП </w:t>
      </w:r>
      <w:proofErr w:type="spellStart"/>
      <w:r w:rsidRPr="003C63AA">
        <w:rPr>
          <w:rFonts w:ascii="Arial" w:eastAsia="Calibri" w:hAnsi="Arial" w:cs="Times New Roman"/>
          <w:sz w:val="18"/>
          <w:szCs w:val="20"/>
        </w:rPr>
        <w:t>неразмещение</w:t>
      </w:r>
      <w:proofErr w:type="spellEnd"/>
      <w:r w:rsidRPr="003C63AA">
        <w:rPr>
          <w:rFonts w:ascii="Arial" w:eastAsia="Calibri" w:hAnsi="Arial" w:cs="Times New Roman"/>
          <w:sz w:val="18"/>
          <w:szCs w:val="20"/>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РФ о контрактной системе в сфере закупок, влечет наложение административного штрафа на должностных лиц в размере 50 тыс. руб</w:t>
      </w:r>
      <w:proofErr w:type="gramEnd"/>
      <w:r w:rsidRPr="003C63AA">
        <w:rPr>
          <w:rFonts w:ascii="Arial" w:eastAsia="Calibri" w:hAnsi="Arial" w:cs="Times New Roman"/>
          <w:sz w:val="18"/>
          <w:szCs w:val="20"/>
        </w:rPr>
        <w:t>.; на юридических лиц - 500 тыс. руб.</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Размещение в ЕИС, направление оператору ЭТП информации о закупке с нарушением требований, предусмотренных законодательством, а также нарушение порядка предоставления документации о закупке, разъяснения положений документации, приема заявок (ч. 1.4 ст. 7.30 КоАП РФ)</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Административная ответственность, предусмотренная ч. 1.4 ст. 7.30 КоАП РФ, направлена на защиту принципа прозрачности, открытости закупки, развития добросовестной конкуренции между участниками закупок, в отсутствие создания преимущественных условий отдельным участникам закупок.</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Согласно ч. 1.4 ст. 7.30 КоАП РФ диспозиция нормы содержит несколько действий, которые признаются в качестве объективной стороны административного правонарушения: </w:t>
      </w:r>
    </w:p>
    <w:p w:rsidR="003C63AA" w:rsidRPr="003C63AA" w:rsidRDefault="003C63AA" w:rsidP="003C63AA">
      <w:pPr>
        <w:numPr>
          <w:ilvl w:val="0"/>
          <w:numId w:val="2"/>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подлежащих размещению, с нарушением требований, предусмотренных законодательством Российской Федерации о контрактной системе в сфере закупок; </w:t>
      </w:r>
    </w:p>
    <w:p w:rsidR="003C63AA" w:rsidRPr="003C63AA" w:rsidRDefault="003C63AA" w:rsidP="003C63AA">
      <w:pPr>
        <w:numPr>
          <w:ilvl w:val="0"/>
          <w:numId w:val="2"/>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направление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оператору электронной площадки информации и документов, подлежащих направлению, с нарушением требований, предусмотренных законодательством Российской Федерации о контрактной системе в сфере закупок; </w:t>
      </w:r>
    </w:p>
    <w:p w:rsidR="003C63AA" w:rsidRPr="003C63AA" w:rsidRDefault="003C63AA" w:rsidP="003C63AA">
      <w:pPr>
        <w:numPr>
          <w:ilvl w:val="0"/>
          <w:numId w:val="2"/>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нарушение указанными лицами порядка предоставления конкурсной документации или документации об аукционе; </w:t>
      </w:r>
    </w:p>
    <w:p w:rsidR="003C63AA" w:rsidRPr="003C63AA" w:rsidRDefault="003C63AA" w:rsidP="003C63AA">
      <w:pPr>
        <w:numPr>
          <w:ilvl w:val="0"/>
          <w:numId w:val="2"/>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нарушение лицами порядка разъяснения положений конкурсной документации или документации об аукционе; </w:t>
      </w:r>
    </w:p>
    <w:p w:rsidR="003C63AA" w:rsidRPr="003C63AA" w:rsidRDefault="003C63AA" w:rsidP="003C63AA">
      <w:pPr>
        <w:numPr>
          <w:ilvl w:val="0"/>
          <w:numId w:val="2"/>
        </w:numPr>
        <w:spacing w:before="120" w:after="0" w:line="240" w:lineRule="auto"/>
        <w:ind w:left="357" w:hanging="357"/>
        <w:jc w:val="both"/>
        <w:rPr>
          <w:rFonts w:ascii="Arial" w:eastAsia="Calibri" w:hAnsi="Arial" w:cs="Times New Roman"/>
          <w:sz w:val="18"/>
          <w:szCs w:val="20"/>
        </w:rPr>
      </w:pPr>
      <w:r w:rsidRPr="003C63AA">
        <w:rPr>
          <w:rFonts w:ascii="Arial" w:eastAsia="Calibri" w:hAnsi="Arial" w:cs="Times New Roman"/>
          <w:sz w:val="18"/>
          <w:szCs w:val="20"/>
        </w:rPr>
        <w:t xml:space="preserve">нарушение порядка приема заявок на участие в определении поставщика (подрядчика, исполнителя), окончательных предложений. </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2. обязательная открытость для общества и СМИ: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Проектов бюджетов, внесенных в представительные органы </w:t>
      </w:r>
      <w:proofErr w:type="spellStart"/>
      <w:r w:rsidRPr="003C63AA">
        <w:rPr>
          <w:rFonts w:ascii="Arial" w:eastAsia="Calibri" w:hAnsi="Arial" w:cs="Times New Roman"/>
          <w:sz w:val="18"/>
          <w:szCs w:val="20"/>
        </w:rPr>
        <w:t>гос</w:t>
      </w:r>
      <w:proofErr w:type="spellEnd"/>
      <w:r w:rsidRPr="003C63AA">
        <w:rPr>
          <w:rFonts w:ascii="Arial" w:eastAsia="Calibri" w:hAnsi="Arial" w:cs="Times New Roman"/>
          <w:sz w:val="18"/>
          <w:szCs w:val="20"/>
        </w:rPr>
        <w:t xml:space="preserve"> власти и МО,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Процедур рассмотрения и принятия решений по проектам бюджетов, в том числе по вопросам, вызывающим разногласия либо внутри органа или между органами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3.полнота представления инфы о ходе исполнения бюджетов,</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4.доступность иных сведений о бюджетах по решению законодательных органов </w:t>
      </w:r>
      <w:proofErr w:type="spellStart"/>
      <w:r w:rsidRPr="003C63AA">
        <w:rPr>
          <w:rFonts w:ascii="Arial" w:eastAsia="Calibri" w:hAnsi="Arial" w:cs="Times New Roman"/>
          <w:sz w:val="18"/>
          <w:szCs w:val="20"/>
        </w:rPr>
        <w:t>гос</w:t>
      </w:r>
      <w:proofErr w:type="spellEnd"/>
      <w:r w:rsidRPr="003C63AA">
        <w:rPr>
          <w:rFonts w:ascii="Arial" w:eastAsia="Calibri" w:hAnsi="Arial" w:cs="Times New Roman"/>
          <w:sz w:val="18"/>
          <w:szCs w:val="20"/>
        </w:rPr>
        <w:t xml:space="preserve"> власти, представительных органов МО;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5.обеспечение доступа к информации, размещенной в интернете на едином портале бюджетной системы РФ</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6.стабильность и (или) преемственность бюджетной классификации РФ,</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lastRenderedPageBreak/>
        <w:t>7.обеспечение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Исключение: секретные статьи бюджета (те, которые </w:t>
      </w:r>
      <w:proofErr w:type="spellStart"/>
      <w:r w:rsidRPr="003C63AA">
        <w:rPr>
          <w:rFonts w:ascii="Arial" w:eastAsia="Calibri" w:hAnsi="Arial" w:cs="Times New Roman"/>
          <w:sz w:val="18"/>
          <w:szCs w:val="20"/>
        </w:rPr>
        <w:t>мб</w:t>
      </w:r>
      <w:proofErr w:type="spellEnd"/>
      <w:r w:rsidRPr="003C63AA">
        <w:rPr>
          <w:rFonts w:ascii="Arial" w:eastAsia="Calibri" w:hAnsi="Arial" w:cs="Times New Roman"/>
          <w:sz w:val="18"/>
          <w:szCs w:val="20"/>
        </w:rPr>
        <w:t xml:space="preserve"> раскрыты ограниченному числу лиц) - </w:t>
      </w:r>
      <w:proofErr w:type="spellStart"/>
      <w:r w:rsidRPr="003C63AA">
        <w:rPr>
          <w:rFonts w:ascii="Arial" w:eastAsia="Calibri" w:hAnsi="Arial" w:cs="Times New Roman"/>
          <w:sz w:val="18"/>
          <w:szCs w:val="20"/>
        </w:rPr>
        <w:t>рассм</w:t>
      </w:r>
      <w:proofErr w:type="spellEnd"/>
      <w:r w:rsidRPr="003C63AA">
        <w:rPr>
          <w:rFonts w:ascii="Arial" w:eastAsia="Calibri" w:hAnsi="Arial" w:cs="Times New Roman"/>
          <w:sz w:val="18"/>
          <w:szCs w:val="20"/>
        </w:rPr>
        <w:t xml:space="preserve"> в 1 чтении.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Они могут приниматься только в рамках федерального бюджета (регион и местному бюджету нельзя);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К секретным статьям относится те, что связаны с обороной страны (о безопасности, охране)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Не смотря на то, что есть секретная статья, мы можем смотреть общее расходование бюджета на эти секретные статьи (мы не видим конкретные направления)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Секретные статьи рассматриваются на закрытом заседании палат ФС. Материалы к секретным статьям рассматриваются исключительно председателями палат ФС и специальными комиссиями палат.</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Принятие специальных секретных программ и включение их в состав тех или иных расходов </w:t>
      </w:r>
      <w:proofErr w:type="spellStart"/>
      <w:r w:rsidRPr="003C63AA">
        <w:rPr>
          <w:rFonts w:ascii="Arial" w:eastAsia="Calibri" w:hAnsi="Arial" w:cs="Times New Roman"/>
          <w:sz w:val="18"/>
          <w:szCs w:val="20"/>
        </w:rPr>
        <w:t>фед</w:t>
      </w:r>
      <w:proofErr w:type="spellEnd"/>
      <w:r w:rsidRPr="003C63AA">
        <w:rPr>
          <w:rFonts w:ascii="Arial" w:eastAsia="Calibri" w:hAnsi="Arial" w:cs="Times New Roman"/>
          <w:sz w:val="18"/>
          <w:szCs w:val="20"/>
        </w:rPr>
        <w:t xml:space="preserve"> бюджета осуществляется по представлению Президента РФ.</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10. Принцип достоверности бюджета. Бюджет должен строится на показателях прогноза </w:t>
      </w:r>
      <w:proofErr w:type="spellStart"/>
      <w:proofErr w:type="gramStart"/>
      <w:r w:rsidRPr="003C63AA">
        <w:rPr>
          <w:rFonts w:ascii="Arial" w:eastAsia="Calibri" w:hAnsi="Arial" w:cs="Times New Roman"/>
          <w:sz w:val="18"/>
          <w:szCs w:val="20"/>
        </w:rPr>
        <w:t>соц</w:t>
      </w:r>
      <w:proofErr w:type="spellEnd"/>
      <w:proofErr w:type="gramEnd"/>
      <w:r w:rsidRPr="003C63AA">
        <w:rPr>
          <w:rFonts w:ascii="Arial" w:eastAsia="Calibri" w:hAnsi="Arial" w:cs="Times New Roman"/>
          <w:sz w:val="18"/>
          <w:szCs w:val="20"/>
        </w:rPr>
        <w:t xml:space="preserve"> эконом развития; расчет доходов и расходов бюджета </w:t>
      </w:r>
      <w:proofErr w:type="spellStart"/>
      <w:r w:rsidRPr="003C63AA">
        <w:rPr>
          <w:rFonts w:ascii="Arial" w:eastAsia="Calibri" w:hAnsi="Arial" w:cs="Times New Roman"/>
          <w:sz w:val="18"/>
          <w:szCs w:val="20"/>
        </w:rPr>
        <w:t>дб</w:t>
      </w:r>
      <w:proofErr w:type="spellEnd"/>
      <w:r w:rsidRPr="003C63AA">
        <w:rPr>
          <w:rFonts w:ascii="Arial" w:eastAsia="Calibri" w:hAnsi="Arial" w:cs="Times New Roman"/>
          <w:sz w:val="18"/>
          <w:szCs w:val="20"/>
        </w:rPr>
        <w:t xml:space="preserve"> реалистичным.</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11.Принцип адресности и целевого характера </w:t>
      </w:r>
      <w:proofErr w:type="spellStart"/>
      <w:r w:rsidRPr="003C63AA">
        <w:rPr>
          <w:rFonts w:ascii="Arial" w:eastAsia="Calibri" w:hAnsi="Arial" w:cs="Times New Roman"/>
          <w:sz w:val="18"/>
          <w:szCs w:val="20"/>
        </w:rPr>
        <w:t>бюдж</w:t>
      </w:r>
      <w:proofErr w:type="spellEnd"/>
      <w:r w:rsidRPr="003C63AA">
        <w:rPr>
          <w:rFonts w:ascii="Arial" w:eastAsia="Calibri" w:hAnsi="Arial" w:cs="Times New Roman"/>
          <w:sz w:val="18"/>
          <w:szCs w:val="20"/>
        </w:rPr>
        <w:t xml:space="preserve"> средств. Все бюджетные средства, которые </w:t>
      </w:r>
      <w:proofErr w:type="gramStart"/>
      <w:r w:rsidRPr="003C63AA">
        <w:rPr>
          <w:rFonts w:ascii="Arial" w:eastAsia="Calibri" w:hAnsi="Arial" w:cs="Times New Roman"/>
          <w:sz w:val="18"/>
          <w:szCs w:val="20"/>
        </w:rPr>
        <w:t xml:space="preserve">находятся на любом </w:t>
      </w:r>
      <w:proofErr w:type="spellStart"/>
      <w:r w:rsidRPr="003C63AA">
        <w:rPr>
          <w:rFonts w:ascii="Arial" w:eastAsia="Calibri" w:hAnsi="Arial" w:cs="Times New Roman"/>
          <w:sz w:val="18"/>
          <w:szCs w:val="20"/>
        </w:rPr>
        <w:t>гос</w:t>
      </w:r>
      <w:proofErr w:type="spellEnd"/>
      <w:r w:rsidRPr="003C63AA">
        <w:rPr>
          <w:rFonts w:ascii="Arial" w:eastAsia="Calibri" w:hAnsi="Arial" w:cs="Times New Roman"/>
          <w:sz w:val="18"/>
          <w:szCs w:val="20"/>
        </w:rPr>
        <w:t xml:space="preserve"> уровне </w:t>
      </w:r>
      <w:proofErr w:type="spellStart"/>
      <w:r w:rsidRPr="003C63AA">
        <w:rPr>
          <w:rFonts w:ascii="Arial" w:eastAsia="Calibri" w:hAnsi="Arial" w:cs="Times New Roman"/>
          <w:sz w:val="18"/>
          <w:szCs w:val="20"/>
        </w:rPr>
        <w:t>бюдж</w:t>
      </w:r>
      <w:proofErr w:type="spellEnd"/>
      <w:r w:rsidRPr="003C63AA">
        <w:rPr>
          <w:rFonts w:ascii="Arial" w:eastAsia="Calibri" w:hAnsi="Arial" w:cs="Times New Roman"/>
          <w:sz w:val="18"/>
          <w:szCs w:val="20"/>
        </w:rPr>
        <w:t xml:space="preserve"> системы должны</w:t>
      </w:r>
      <w:proofErr w:type="gramEnd"/>
      <w:r w:rsidRPr="003C63AA">
        <w:rPr>
          <w:rFonts w:ascii="Arial" w:eastAsia="Calibri" w:hAnsi="Arial" w:cs="Times New Roman"/>
          <w:sz w:val="18"/>
          <w:szCs w:val="20"/>
        </w:rPr>
        <w:t xml:space="preserve"> доводиться до конкретных получателей бюджетных средств с указанием цели их использования.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12.Принцип подведомственности расходов (в лекции также говорилось: доходов, источников финансирования дефицита бюджета).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 любом органе (</w:t>
      </w:r>
      <w:proofErr w:type="spellStart"/>
      <w:r w:rsidRPr="003C63AA">
        <w:rPr>
          <w:rFonts w:ascii="Arial" w:eastAsia="Calibri" w:hAnsi="Arial" w:cs="Times New Roman"/>
          <w:sz w:val="18"/>
          <w:szCs w:val="20"/>
        </w:rPr>
        <w:t>минФин</w:t>
      </w:r>
      <w:proofErr w:type="spellEnd"/>
      <w:r w:rsidRPr="003C63AA">
        <w:rPr>
          <w:rFonts w:ascii="Arial" w:eastAsia="Calibri" w:hAnsi="Arial" w:cs="Times New Roman"/>
          <w:sz w:val="18"/>
          <w:szCs w:val="20"/>
        </w:rPr>
        <w:t xml:space="preserve">, Минюст) есть главный распорядитель </w:t>
      </w:r>
      <w:proofErr w:type="spellStart"/>
      <w:r w:rsidRPr="003C63AA">
        <w:rPr>
          <w:rFonts w:ascii="Arial" w:eastAsia="Calibri" w:hAnsi="Arial" w:cs="Times New Roman"/>
          <w:sz w:val="18"/>
          <w:szCs w:val="20"/>
        </w:rPr>
        <w:t>бюдж</w:t>
      </w:r>
      <w:proofErr w:type="spellEnd"/>
      <w:r w:rsidRPr="003C63AA">
        <w:rPr>
          <w:rFonts w:ascii="Arial" w:eastAsia="Calibri" w:hAnsi="Arial" w:cs="Times New Roman"/>
          <w:sz w:val="18"/>
          <w:szCs w:val="20"/>
        </w:rPr>
        <w:t xml:space="preserve"> средств. У него есть распорядители </w:t>
      </w:r>
      <w:proofErr w:type="spellStart"/>
      <w:r w:rsidRPr="003C63AA">
        <w:rPr>
          <w:rFonts w:ascii="Arial" w:eastAsia="Calibri" w:hAnsi="Arial" w:cs="Times New Roman"/>
          <w:sz w:val="18"/>
          <w:szCs w:val="20"/>
        </w:rPr>
        <w:t>бюдж</w:t>
      </w:r>
      <w:proofErr w:type="spellEnd"/>
      <w:r w:rsidRPr="003C63AA">
        <w:rPr>
          <w:rFonts w:ascii="Arial" w:eastAsia="Calibri" w:hAnsi="Arial" w:cs="Times New Roman"/>
          <w:sz w:val="18"/>
          <w:szCs w:val="20"/>
        </w:rPr>
        <w:t xml:space="preserve"> средств (в ТО), далее есть конечные получатели (которые могут получить деньги только у распорядителя). Принцип подведомственности: нельзя взять у главного распорядителя.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Получатели бюджетных сре</w:t>
      </w:r>
      <w:proofErr w:type="gramStart"/>
      <w:r w:rsidRPr="003C63AA">
        <w:rPr>
          <w:rFonts w:ascii="Arial" w:eastAsia="Calibri" w:hAnsi="Arial" w:cs="Times New Roman"/>
          <w:sz w:val="18"/>
          <w:szCs w:val="20"/>
        </w:rPr>
        <w:t>дств впр</w:t>
      </w:r>
      <w:proofErr w:type="gramEnd"/>
      <w:r w:rsidRPr="003C63AA">
        <w:rPr>
          <w:rFonts w:ascii="Arial" w:eastAsia="Calibri" w:hAnsi="Arial" w:cs="Times New Roman"/>
          <w:sz w:val="18"/>
          <w:szCs w:val="20"/>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Главные распорядители (распорядители) не вправе распределять </w:t>
      </w:r>
      <w:proofErr w:type="spellStart"/>
      <w:r w:rsidRPr="003C63AA">
        <w:rPr>
          <w:rFonts w:ascii="Arial" w:eastAsia="Calibri" w:hAnsi="Arial" w:cs="Times New Roman"/>
          <w:sz w:val="18"/>
          <w:szCs w:val="20"/>
        </w:rPr>
        <w:t>бюджетн</w:t>
      </w:r>
      <w:proofErr w:type="spellEnd"/>
      <w:r w:rsidRPr="003C63AA">
        <w:rPr>
          <w:rFonts w:ascii="Arial" w:eastAsia="Calibri" w:hAnsi="Arial" w:cs="Times New Roman"/>
          <w:sz w:val="18"/>
          <w:szCs w:val="20"/>
        </w:rPr>
        <w:t xml:space="preserve"> ассигнования и лимиты бюджетных обязательств распорядителям и получателям, не включенным в перечень подведомственных им распорядителей и получателей (ст.158 БК)</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Распорядитель и получатель </w:t>
      </w:r>
      <w:proofErr w:type="spellStart"/>
      <w:r w:rsidRPr="003C63AA">
        <w:rPr>
          <w:rFonts w:ascii="Arial" w:eastAsia="Calibri" w:hAnsi="Arial" w:cs="Times New Roman"/>
          <w:sz w:val="18"/>
          <w:szCs w:val="20"/>
        </w:rPr>
        <w:t>мб</w:t>
      </w:r>
      <w:proofErr w:type="spellEnd"/>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включены</w:t>
      </w:r>
      <w:proofErr w:type="gramEnd"/>
      <w:r w:rsidRPr="003C63AA">
        <w:rPr>
          <w:rFonts w:ascii="Arial" w:eastAsia="Calibri" w:hAnsi="Arial" w:cs="Times New Roman"/>
          <w:sz w:val="18"/>
          <w:szCs w:val="20"/>
        </w:rPr>
        <w:t xml:space="preserve"> в перечень только одного главного распорядителя бюджетных средств.</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Подведомственность получателя бюджетных сре</w:t>
      </w:r>
      <w:proofErr w:type="gramStart"/>
      <w:r w:rsidRPr="003C63AA">
        <w:rPr>
          <w:rFonts w:ascii="Arial" w:eastAsia="Calibri" w:hAnsi="Arial" w:cs="Times New Roman"/>
          <w:sz w:val="18"/>
          <w:szCs w:val="20"/>
        </w:rPr>
        <w:t>дств гл</w:t>
      </w:r>
      <w:proofErr w:type="gramEnd"/>
      <w:r w:rsidRPr="003C63AA">
        <w:rPr>
          <w:rFonts w:ascii="Arial" w:eastAsia="Calibri" w:hAnsi="Arial" w:cs="Times New Roman"/>
          <w:sz w:val="18"/>
          <w:szCs w:val="20"/>
        </w:rPr>
        <w:t>авному распорядителю (распорядителю) бюджетных средств возникает в силу закона, НПА Президента, Правительства, высшего ИОВ субъекта РФ, местной администрации.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13.Принцип единства касс. Зачисление всех кассовых поступлений и осуществление всех кассовых выплат с единого счета бюджета.</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gramStart"/>
      <w:r w:rsidRPr="003C63AA">
        <w:rPr>
          <w:rFonts w:ascii="Arial" w:eastAsia="Calibri" w:hAnsi="Arial" w:cs="Times New Roman"/>
          <w:sz w:val="18"/>
          <w:szCs w:val="20"/>
        </w:rPr>
        <w:t>з</w:t>
      </w:r>
      <w:proofErr w:type="gramEnd"/>
      <w:r w:rsidRPr="003C63AA">
        <w:rPr>
          <w:rFonts w:ascii="Arial" w:eastAsia="Calibri" w:hAnsi="Arial" w:cs="Times New Roman"/>
          <w:sz w:val="18"/>
          <w:szCs w:val="20"/>
        </w:rPr>
        <w:t>а исключением:</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1- операций по исполнению бюджетов, осуществляемых за пределами территории РФ, субъекта РФ, МО (</w:t>
      </w:r>
      <w:proofErr w:type="gramStart"/>
      <w:r w:rsidRPr="003C63AA">
        <w:rPr>
          <w:rFonts w:ascii="Arial" w:eastAsia="Calibri" w:hAnsi="Arial" w:cs="Times New Roman"/>
          <w:sz w:val="18"/>
          <w:szCs w:val="20"/>
        </w:rPr>
        <w:t>там</w:t>
      </w:r>
      <w:proofErr w:type="gramEnd"/>
      <w:r w:rsidRPr="003C63AA">
        <w:rPr>
          <w:rFonts w:ascii="Arial" w:eastAsia="Calibri" w:hAnsi="Arial" w:cs="Times New Roman"/>
          <w:sz w:val="18"/>
          <w:szCs w:val="20"/>
        </w:rPr>
        <w:t xml:space="preserve"> где нет ЦБ. Это удостоверяется тем, что ЦБ выдает уведомление о том, что на </w:t>
      </w:r>
      <w:proofErr w:type="spellStart"/>
      <w:proofErr w:type="gramStart"/>
      <w:r w:rsidRPr="003C63AA">
        <w:rPr>
          <w:rFonts w:ascii="Arial" w:eastAsia="Calibri" w:hAnsi="Arial" w:cs="Times New Roman"/>
          <w:sz w:val="18"/>
          <w:szCs w:val="20"/>
        </w:rPr>
        <w:t>опр</w:t>
      </w:r>
      <w:proofErr w:type="spellEnd"/>
      <w:proofErr w:type="gramEnd"/>
      <w:r w:rsidRPr="003C63AA">
        <w:rPr>
          <w:rFonts w:ascii="Arial" w:eastAsia="Calibri" w:hAnsi="Arial" w:cs="Times New Roman"/>
          <w:sz w:val="18"/>
          <w:szCs w:val="20"/>
        </w:rPr>
        <w:t xml:space="preserve"> территории нет его подразделение и тогда расчеты </w:t>
      </w:r>
      <w:proofErr w:type="spellStart"/>
      <w:r w:rsidRPr="003C63AA">
        <w:rPr>
          <w:rFonts w:ascii="Arial" w:eastAsia="Calibri" w:hAnsi="Arial" w:cs="Times New Roman"/>
          <w:sz w:val="18"/>
          <w:szCs w:val="20"/>
        </w:rPr>
        <w:t>осущ</w:t>
      </w:r>
      <w:proofErr w:type="spellEnd"/>
      <w:r w:rsidRPr="003C63AA">
        <w:rPr>
          <w:rFonts w:ascii="Arial" w:eastAsia="Calibri" w:hAnsi="Arial" w:cs="Times New Roman"/>
          <w:sz w:val="18"/>
          <w:szCs w:val="20"/>
        </w:rPr>
        <w:t xml:space="preserve"> через КО). Постановление КС от 17 июня 2004 г №12 П.</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2-операций, осуществляемых в соответствии с валютным законодательством РФ (ФЗ о валютном регулировании и контроле).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Доктринальные: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Принцип гармонизации = принцип баланса интересов федерации и регионов, когда каждый должен принимать во внимание взаимные интересы (пассивная составляющая), и при необходимости оказывать </w:t>
      </w:r>
      <w:proofErr w:type="spellStart"/>
      <w:proofErr w:type="gramStart"/>
      <w:r w:rsidRPr="003C63AA">
        <w:rPr>
          <w:rFonts w:ascii="Arial" w:eastAsia="Calibri" w:hAnsi="Arial" w:cs="Times New Roman"/>
          <w:sz w:val="18"/>
          <w:szCs w:val="20"/>
        </w:rPr>
        <w:t>фин</w:t>
      </w:r>
      <w:proofErr w:type="spellEnd"/>
      <w:proofErr w:type="gramEnd"/>
      <w:r w:rsidRPr="003C63AA">
        <w:rPr>
          <w:rFonts w:ascii="Arial" w:eastAsia="Calibri" w:hAnsi="Arial" w:cs="Times New Roman"/>
          <w:sz w:val="18"/>
          <w:szCs w:val="20"/>
        </w:rPr>
        <w:t xml:space="preserve"> помощь, как от регионов центру, так и от центра регионам (активная составляющая).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Принцип </w:t>
      </w:r>
      <w:proofErr w:type="spellStart"/>
      <w:r w:rsidRPr="003C63AA">
        <w:rPr>
          <w:rFonts w:ascii="Arial" w:eastAsia="Calibri" w:hAnsi="Arial" w:cs="Times New Roman"/>
          <w:sz w:val="18"/>
          <w:szCs w:val="20"/>
        </w:rPr>
        <w:t>субсидиарности</w:t>
      </w:r>
      <w:proofErr w:type="spellEnd"/>
      <w:r w:rsidRPr="003C63AA">
        <w:rPr>
          <w:rFonts w:ascii="Arial" w:eastAsia="Calibri" w:hAnsi="Arial" w:cs="Times New Roman"/>
          <w:sz w:val="18"/>
          <w:szCs w:val="20"/>
        </w:rPr>
        <w:t xml:space="preserve">: Никогда не следует поручать более крупной единице того, что может быть сделано более мелкой. Этот принцип касается распределения расходной компетенции между бюджетами бюджетной системы. Принадлежность расходных обязательств должна вытекать из распределения полномочий, которое должно выполняться в соответствии с принципом </w:t>
      </w:r>
      <w:proofErr w:type="spellStart"/>
      <w:r w:rsidRPr="003C63AA">
        <w:rPr>
          <w:rFonts w:ascii="Arial" w:eastAsia="Calibri" w:hAnsi="Arial" w:cs="Times New Roman"/>
          <w:sz w:val="18"/>
          <w:szCs w:val="20"/>
        </w:rPr>
        <w:t>субсидиарности</w:t>
      </w:r>
      <w:proofErr w:type="spellEnd"/>
      <w:r w:rsidRPr="003C63AA">
        <w:rPr>
          <w:rFonts w:ascii="Arial" w:eastAsia="Calibri" w:hAnsi="Arial" w:cs="Times New Roman"/>
          <w:sz w:val="18"/>
          <w:szCs w:val="20"/>
        </w:rPr>
        <w:t>.</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Здравствуйте, уважаемы</w:t>
      </w:r>
      <w:proofErr w:type="gramStart"/>
      <w:r w:rsidRPr="003C63AA">
        <w:rPr>
          <w:rFonts w:ascii="Arial" w:eastAsia="Calibri" w:hAnsi="Arial" w:cs="Times New Roman"/>
          <w:sz w:val="18"/>
          <w:szCs w:val="20"/>
        </w:rPr>
        <w:t>й(</w:t>
      </w:r>
      <w:proofErr w:type="spellStart"/>
      <w:proofErr w:type="gramEnd"/>
      <w:r w:rsidRPr="003C63AA">
        <w:rPr>
          <w:rFonts w:ascii="Arial" w:eastAsia="Calibri" w:hAnsi="Arial" w:cs="Times New Roman"/>
          <w:sz w:val="18"/>
          <w:szCs w:val="20"/>
        </w:rPr>
        <w:t>ая</w:t>
      </w:r>
      <w:proofErr w:type="spellEnd"/>
      <w:r w:rsidRPr="003C63AA">
        <w:rPr>
          <w:rFonts w:ascii="Arial" w:eastAsia="Calibri" w:hAnsi="Arial" w:cs="Times New Roman"/>
          <w:sz w:val="18"/>
          <w:szCs w:val="20"/>
        </w:rPr>
        <w:t>) коллега! В сегодняшней статье речь пойдет о принципах, на которых основывается контрактная система в сфере закупок. Данные принципы отражены в статьях 6-12 44-ФЗ.</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И так, контрактная система в сфере закупок основывается </w:t>
      </w:r>
      <w:proofErr w:type="gramStart"/>
      <w:r w:rsidRPr="003C63AA">
        <w:rPr>
          <w:rFonts w:ascii="Arial" w:eastAsia="Calibri" w:hAnsi="Arial" w:cs="Times New Roman"/>
          <w:sz w:val="18"/>
          <w:szCs w:val="20"/>
        </w:rPr>
        <w:t>на</w:t>
      </w:r>
      <w:proofErr w:type="gramEnd"/>
      <w:r w:rsidRPr="003C63AA">
        <w:rPr>
          <w:rFonts w:ascii="Arial" w:eastAsia="Calibri" w:hAnsi="Arial" w:cs="Times New Roman"/>
          <w:sz w:val="18"/>
          <w:szCs w:val="20"/>
        </w:rPr>
        <w:t>:</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принципе</w:t>
      </w:r>
      <w:proofErr w:type="gramEnd"/>
      <w:r w:rsidRPr="003C63AA">
        <w:rPr>
          <w:rFonts w:ascii="Arial" w:eastAsia="Calibri" w:hAnsi="Arial" w:cs="Times New Roman"/>
          <w:sz w:val="18"/>
          <w:szCs w:val="20"/>
        </w:rPr>
        <w:t xml:space="preserve"> открытости и прозрачности информации о контрактной системе в сфере закупок (статья 7 44-ФЗ);</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принципе</w:t>
      </w:r>
      <w:proofErr w:type="gramEnd"/>
      <w:r w:rsidRPr="003C63AA">
        <w:rPr>
          <w:rFonts w:ascii="Arial" w:eastAsia="Calibri" w:hAnsi="Arial" w:cs="Times New Roman"/>
          <w:sz w:val="18"/>
          <w:szCs w:val="20"/>
        </w:rPr>
        <w:t xml:space="preserve"> обеспечения конкуренции (статья 8 44-ФЗ);</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lastRenderedPageBreak/>
        <w:t xml:space="preserve">- </w:t>
      </w:r>
      <w:proofErr w:type="gramStart"/>
      <w:r w:rsidRPr="003C63AA">
        <w:rPr>
          <w:rFonts w:ascii="Arial" w:eastAsia="Calibri" w:hAnsi="Arial" w:cs="Times New Roman"/>
          <w:sz w:val="18"/>
          <w:szCs w:val="20"/>
        </w:rPr>
        <w:t>принципе</w:t>
      </w:r>
      <w:proofErr w:type="gramEnd"/>
      <w:r w:rsidRPr="003C63AA">
        <w:rPr>
          <w:rFonts w:ascii="Arial" w:eastAsia="Calibri" w:hAnsi="Arial" w:cs="Times New Roman"/>
          <w:sz w:val="18"/>
          <w:szCs w:val="20"/>
        </w:rPr>
        <w:t xml:space="preserve"> профессионализма заказчиков (статья 9 44-ФЗ);</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принципе</w:t>
      </w:r>
      <w:proofErr w:type="gramEnd"/>
      <w:r w:rsidRPr="003C63AA">
        <w:rPr>
          <w:rFonts w:ascii="Arial" w:eastAsia="Calibri" w:hAnsi="Arial" w:cs="Times New Roman"/>
          <w:sz w:val="18"/>
          <w:szCs w:val="20"/>
        </w:rPr>
        <w:t xml:space="preserve"> стимулирования инноваций (статья 10 44-ФЗ);</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принципе</w:t>
      </w:r>
      <w:proofErr w:type="gramEnd"/>
      <w:r w:rsidRPr="003C63AA">
        <w:rPr>
          <w:rFonts w:ascii="Arial" w:eastAsia="Calibri" w:hAnsi="Arial" w:cs="Times New Roman"/>
          <w:sz w:val="18"/>
          <w:szCs w:val="20"/>
        </w:rPr>
        <w:t xml:space="preserve"> единства контрактной системы в сфере закупок (статья 11 44-ФЗ);</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принципе</w:t>
      </w:r>
      <w:proofErr w:type="gramEnd"/>
      <w:r w:rsidRPr="003C63AA">
        <w:rPr>
          <w:rFonts w:ascii="Arial" w:eastAsia="Calibri" w:hAnsi="Arial" w:cs="Times New Roman"/>
          <w:sz w:val="18"/>
          <w:szCs w:val="20"/>
        </w:rPr>
        <w:t xml:space="preserve"> ответственности за результативность обеспечения государственных и муниципальных нужд, эффективности осуществления закупок (статья 12 44-ФЗ).</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Давайте теперь более подробно рассмотрим с вами каждый из перечисленных принципов.</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1. Принцип открытости и прозрачности информации о контрактной системе в сфере закупок</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Данный принцип заключается в том, что в РФ обеспечивается свободный и безвозмездный доступ к полной и достоверной информации о контрактной системе в сфере закупок. Открытость и прозрачность указанной информации обеспечивается за счет размещения её в единой информационной системе (ЕИС) - www.zakupki.gov.ru .</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2. Принцип обеспечения конкуренции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Данный принцип заключается в том, что контрактная система в сфере закупок направлена на создание равных условий для обеспечения добросовестной ценовой и неценовой конкуренции между участниками закупок. Т.е. любое заинтересованное лицо имеет возможность в соответствии с законодательством РФ и иными нормативными правовыми актами (НПА) о контрактной системе в сфере закупок стать поставщиком (подрядчиком, исполнителем). Запрещено ограничение конкуренции, в частности необоснованное ограничение числа участников закупок.</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3. Принцип профессионализма заказчиков</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Данный принцип заключается в том, что деятельность заказчика, специализированной организации и контрольного органа в сфере закупок осуществляется на профессиональной основе с привлечением квалифицированных специалистов, обладающих теоретическими знаниями и навыками в сфере закупок. Заказчики, специализированные организации должны принимать меры по поддержанию и повышению уровня квалификации и профессионального образования своих сотрудников.</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4. Принцип стимулирования инноваций</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Данный принцип заключается в том, что 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 Критерии же отнесения товаров, работ, услуг к инновационной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5. Принцип единства контрактной системы в сфере закупок</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Данный принцип заключается в том, что 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 Т.е. такие единые принципы и подходы предусмотрены непосредственно 44-ФЗ, на что и указано в статье 11.</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6. Принцип ответственности за результативность обеспечения государственных и муниципальных нужд, эффективности осуществления закупок</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Данный принцип заключается в том, что все государственные органы, учреждения и </w:t>
      </w:r>
      <w:proofErr w:type="spellStart"/>
      <w:r w:rsidRPr="003C63AA">
        <w:rPr>
          <w:rFonts w:ascii="Arial" w:eastAsia="Calibri" w:hAnsi="Arial" w:cs="Times New Roman"/>
          <w:sz w:val="18"/>
          <w:szCs w:val="20"/>
        </w:rPr>
        <w:t>юрлица</w:t>
      </w:r>
      <w:proofErr w:type="spellEnd"/>
      <w:r w:rsidRPr="003C63AA">
        <w:rPr>
          <w:rFonts w:ascii="Arial" w:eastAsia="Calibri" w:hAnsi="Arial" w:cs="Times New Roman"/>
          <w:sz w:val="18"/>
          <w:szCs w:val="20"/>
        </w:rPr>
        <w:t xml:space="preserve">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 Должностные лица заказчиков несут персональную ответственность за соблюдение требований, установленных законодательством РФ о контрактной системе в сфере закупок и нормативными правовыми актами, указанными в частях 2 и 3 статьи 2 44-ФЗ.</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Вот мы с вами и рассмотрели принципы, на которых основывается контрактная система в сфере закупок. Однако на практике не все так гладко, как это выглядит на бумаге. Те поставщики, которые регулярно участвуют в закупках, об этом знают не понаслышке, а те, кто только планирует начать участвовать в торгах, в скором времени сами в этом убедятся.</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На этом все. До встречи в следующих статьях. Желаю вам удачи и новых побед! Бюджетного кодекса Российской Федерации утверждаются в форме законов, и поскольку любой бюджет затрагивает права, свободы и обязанности человека и гражданина, то, следовательно, на основании вышеуказанной нормы Конституции Российской Федерации должен быть опубликован. Во-вторых, принцип прозрачности (открытости) означает полноту предоставления информации о ходе исполнения бюджетов. Поскольку исполнение бюджетов осуществляют органы исполнительной власти, а органы законодательной (представительной) власти не участвуют в этом процессе, но осуществляют рассмотрение и утверждение бюджетов, то они должны обладать всей полнотой информации об исполнении бюджетов. В-третьих, принцип прозрачности (открытости) предусматривает доступность иных сведений о бюджетах.</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Статья 36. принцип прозрачности (открытости)</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gramStart"/>
      <w:r w:rsidRPr="003C63AA">
        <w:rPr>
          <w:rFonts w:ascii="Arial" w:eastAsia="Calibri" w:hAnsi="Arial" w:cs="Times New Roman"/>
          <w:sz w:val="18"/>
          <w:szCs w:val="20"/>
        </w:rPr>
        <w:lastRenderedPageBreak/>
        <w:t xml:space="preserve">Конституционный Суд РФ указывает, что финансовое регулирование, бюджетная система Российской Федерации должны отвечать требованиям открытости, прозрачности как процесса принятия органами государственной власти </w:t>
      </w:r>
      <w:proofErr w:type="spellStart"/>
      <w:r w:rsidRPr="003C63AA">
        <w:rPr>
          <w:rFonts w:ascii="Arial" w:eastAsia="Calibri" w:hAnsi="Arial" w:cs="Times New Roman"/>
          <w:sz w:val="18"/>
          <w:szCs w:val="20"/>
        </w:rPr>
        <w:t>финансовоемких</w:t>
      </w:r>
      <w:proofErr w:type="spellEnd"/>
      <w:r w:rsidRPr="003C63AA">
        <w:rPr>
          <w:rFonts w:ascii="Arial" w:eastAsia="Calibri" w:hAnsi="Arial" w:cs="Times New Roman"/>
          <w:sz w:val="18"/>
          <w:szCs w:val="20"/>
        </w:rPr>
        <w:t xml:space="preserve"> решений, так и самого использования финансовых ресурсов Российской Федерации, что способствует реализации базирующегося на принципах демократии эффективного контроля гражданского общества за финансовой деятельностью государства в лице его органов </w:t>
      </w:r>
      <w:proofErr w:type="gramEnd"/>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Законодательство </w:t>
      </w:r>
      <w:proofErr w:type="spellStart"/>
      <w:r w:rsidRPr="003C63AA">
        <w:rPr>
          <w:rFonts w:ascii="Arial" w:eastAsia="Calibri" w:hAnsi="Arial" w:cs="Times New Roman"/>
          <w:sz w:val="18"/>
          <w:szCs w:val="20"/>
        </w:rPr>
        <w:t>рф</w:t>
      </w:r>
      <w:proofErr w:type="spellEnd"/>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Внимание</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 каких пропорциях распределяются расходы бюджета? (31,71%) Исходя из данного рейтинга, был составлен список тем, которые больше остальных заинтересовали граждан: приоритеты государства в расходовании денежных средств соотношение расходов на различные сферы новации бюджета и то, как определяется размер бюджета на конкретный год налоговые отчисления значение нефтегазовых доходов для бюджета страны расходы государства на 1 государственного служащего</w:t>
      </w:r>
      <w:proofErr w:type="gramStart"/>
      <w:r w:rsidRPr="003C63AA">
        <w:rPr>
          <w:rFonts w:ascii="Arial" w:eastAsia="Calibri" w:hAnsi="Arial" w:cs="Times New Roman"/>
          <w:sz w:val="18"/>
          <w:szCs w:val="20"/>
        </w:rPr>
        <w:t xml:space="preserve"> И</w:t>
      </w:r>
      <w:proofErr w:type="gramEnd"/>
      <w:r w:rsidRPr="003C63AA">
        <w:rPr>
          <w:rFonts w:ascii="Arial" w:eastAsia="Calibri" w:hAnsi="Arial" w:cs="Times New Roman"/>
          <w:sz w:val="18"/>
          <w:szCs w:val="20"/>
        </w:rPr>
        <w:t>менно эти вопросы было решено осветить в «Бюджете для граждан». Бюджет для граждан на федеральном уровне управления размещается на сайте Министерства финансов Российской федерации.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Бюджет для граждан к федеральному закону о федеральном бюджете на 2017 год и на плановый период 2018 и 2019 годов был опубликован на сайте 21 декабря 2016 года.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URL: http://beta.nifi.ru/images/FILES/Journal/Archive/2016/6/Statii/fm_2016_6_12.pdf (26.07.2017)Рецензии: 24.07.2017, 11:39 </w:t>
      </w:r>
      <w:proofErr w:type="spellStart"/>
      <w:r w:rsidRPr="003C63AA">
        <w:rPr>
          <w:rFonts w:ascii="Arial" w:eastAsia="Calibri" w:hAnsi="Arial" w:cs="Times New Roman"/>
          <w:sz w:val="18"/>
          <w:szCs w:val="20"/>
        </w:rPr>
        <w:t>Котилко</w:t>
      </w:r>
      <w:proofErr w:type="spellEnd"/>
      <w:r w:rsidRPr="003C63AA">
        <w:rPr>
          <w:rFonts w:ascii="Arial" w:eastAsia="Calibri" w:hAnsi="Arial" w:cs="Times New Roman"/>
          <w:sz w:val="18"/>
          <w:szCs w:val="20"/>
        </w:rPr>
        <w:t xml:space="preserve"> Валерий </w:t>
      </w:r>
      <w:proofErr w:type="spellStart"/>
      <w:r w:rsidRPr="003C63AA">
        <w:rPr>
          <w:rFonts w:ascii="Arial" w:eastAsia="Calibri" w:hAnsi="Arial" w:cs="Times New Roman"/>
          <w:sz w:val="18"/>
          <w:szCs w:val="20"/>
        </w:rPr>
        <w:t>ВалентиновичРецензия</w:t>
      </w:r>
      <w:proofErr w:type="spellEnd"/>
      <w:r w:rsidRPr="003C63AA">
        <w:rPr>
          <w:rFonts w:ascii="Arial" w:eastAsia="Calibri" w:hAnsi="Arial" w:cs="Times New Roman"/>
          <w:sz w:val="18"/>
          <w:szCs w:val="20"/>
        </w:rPr>
        <w:t>: статью можно опубликовать</w:t>
      </w:r>
      <w:proofErr w:type="gramStart"/>
      <w:r w:rsidRPr="003C63AA">
        <w:rPr>
          <w:rFonts w:ascii="Arial" w:eastAsia="Calibri" w:hAnsi="Arial" w:cs="Times New Roman"/>
          <w:sz w:val="18"/>
          <w:szCs w:val="20"/>
        </w:rPr>
        <w:t>.</w:t>
      </w:r>
      <w:proofErr w:type="gramEnd"/>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д</w:t>
      </w:r>
      <w:proofErr w:type="gramEnd"/>
      <w:r w:rsidRPr="003C63AA">
        <w:rPr>
          <w:rFonts w:ascii="Arial" w:eastAsia="Calibri" w:hAnsi="Arial" w:cs="Times New Roman"/>
          <w:sz w:val="18"/>
          <w:szCs w:val="20"/>
        </w:rPr>
        <w:t>ля автора - необходимо посмотреть сайт НИФИ Минфина РФ. Они на эту тему проводят много конференций и круглых столов.</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хорошо бы это отразить в статье! 24.07.2017 20:20</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Важно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Ответ на рецензию автора Хусаинова </w:t>
      </w:r>
      <w:proofErr w:type="spellStart"/>
      <w:r w:rsidRPr="003C63AA">
        <w:rPr>
          <w:rFonts w:ascii="Arial" w:eastAsia="Calibri" w:hAnsi="Arial" w:cs="Times New Roman"/>
          <w:sz w:val="18"/>
          <w:szCs w:val="20"/>
        </w:rPr>
        <w:t>Ралина</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Ильдаровна</w:t>
      </w:r>
      <w:proofErr w:type="gramStart"/>
      <w:r w:rsidRPr="003C63AA">
        <w:rPr>
          <w:rFonts w:ascii="Arial" w:eastAsia="Calibri" w:hAnsi="Arial" w:cs="Times New Roman"/>
          <w:sz w:val="18"/>
          <w:szCs w:val="20"/>
        </w:rPr>
        <w:t>:С</w:t>
      </w:r>
      <w:proofErr w:type="gramEnd"/>
      <w:r w:rsidRPr="003C63AA">
        <w:rPr>
          <w:rFonts w:ascii="Arial" w:eastAsia="Calibri" w:hAnsi="Arial" w:cs="Times New Roman"/>
          <w:sz w:val="18"/>
          <w:szCs w:val="20"/>
        </w:rPr>
        <w:t>пасибо</w:t>
      </w:r>
      <w:proofErr w:type="spellEnd"/>
      <w:r w:rsidRPr="003C63AA">
        <w:rPr>
          <w:rFonts w:ascii="Arial" w:eastAsia="Calibri" w:hAnsi="Arial" w:cs="Times New Roman"/>
          <w:sz w:val="18"/>
          <w:szCs w:val="20"/>
        </w:rPr>
        <w:t xml:space="preserve">! Хорошо, посмотрю дополнительно. Комментарии пользователей: 26.07.2017, 11:54 Хусаинова </w:t>
      </w:r>
      <w:proofErr w:type="spellStart"/>
      <w:r w:rsidRPr="003C63AA">
        <w:rPr>
          <w:rFonts w:ascii="Arial" w:eastAsia="Calibri" w:hAnsi="Arial" w:cs="Times New Roman"/>
          <w:sz w:val="18"/>
          <w:szCs w:val="20"/>
        </w:rPr>
        <w:t>Ралина</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ИльдаровнаОтзыв</w:t>
      </w:r>
      <w:proofErr w:type="spellEnd"/>
      <w:r w:rsidRPr="003C63AA">
        <w:rPr>
          <w:rFonts w:ascii="Arial" w:eastAsia="Calibri" w:hAnsi="Arial" w:cs="Times New Roman"/>
          <w:sz w:val="18"/>
          <w:szCs w:val="20"/>
        </w:rPr>
        <w:t>: Уважаемый Валерий Валентинович, я добавила информацию с сайта НИФИ Минфина РФ.</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Вы точно человек?</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gramStart"/>
      <w:r w:rsidRPr="003C63AA">
        <w:rPr>
          <w:rFonts w:ascii="Arial" w:eastAsia="Calibri" w:hAnsi="Arial" w:cs="Times New Roman"/>
          <w:sz w:val="18"/>
          <w:szCs w:val="20"/>
        </w:rPr>
        <w:t>ГПК РФ) Жилищный кодекс Российской Федерации (ЖК РФ) Земельный кодекс Российской Федерации (ЗК РФ) Кодекс об административных правонарушениях Российской Федерации (КоАП РФ) Налоговый кодекс Российской Федерации (НК РФ) Семейный кодекс Российской Федерации (СК РФ) Трудовой кодекс Российской Федерации (ТК РФ) Уголовно-исполнительный кодекс Российской Федерации (УИК РФ) Уголовный кодекс Российской Федерации (УК РФ) Уголовно-процессуальный кодекс Российской Федерации (УПК РФ) Бюджетный кодекс</w:t>
      </w:r>
      <w:proofErr w:type="gramEnd"/>
      <w:r w:rsidRPr="003C63AA">
        <w:rPr>
          <w:rFonts w:ascii="Arial" w:eastAsia="Calibri" w:hAnsi="Arial" w:cs="Times New Roman"/>
          <w:sz w:val="18"/>
          <w:szCs w:val="20"/>
        </w:rPr>
        <w:t xml:space="preserve"> </w:t>
      </w:r>
      <w:proofErr w:type="gramStart"/>
      <w:r w:rsidRPr="003C63AA">
        <w:rPr>
          <w:rFonts w:ascii="Arial" w:eastAsia="Calibri" w:hAnsi="Arial" w:cs="Times New Roman"/>
          <w:sz w:val="18"/>
          <w:szCs w:val="20"/>
        </w:rPr>
        <w:t>Российской Федерации (БК РФ) Градостроительный кодекс Российской Федерации (</w:t>
      </w:r>
      <w:proofErr w:type="spellStart"/>
      <w:r w:rsidRPr="003C63AA">
        <w:rPr>
          <w:rFonts w:ascii="Arial" w:eastAsia="Calibri" w:hAnsi="Arial" w:cs="Times New Roman"/>
          <w:sz w:val="18"/>
          <w:szCs w:val="20"/>
        </w:rPr>
        <w:t>ГрК</w:t>
      </w:r>
      <w:proofErr w:type="spellEnd"/>
      <w:r w:rsidRPr="003C63AA">
        <w:rPr>
          <w:rFonts w:ascii="Arial" w:eastAsia="Calibri" w:hAnsi="Arial" w:cs="Times New Roman"/>
          <w:sz w:val="18"/>
          <w:szCs w:val="20"/>
        </w:rPr>
        <w:t xml:space="preserve"> РФ) Лесной кодекс Российской Федерации (ЛК РФ) Таможенный кодекс Российской Федерации (ТК РФ) Водный кодекс Российской Федерации (ВК РФ) Воздушный кодекс Российской Федерации (</w:t>
      </w:r>
      <w:proofErr w:type="spellStart"/>
      <w:r w:rsidRPr="003C63AA">
        <w:rPr>
          <w:rFonts w:ascii="Arial" w:eastAsia="Calibri" w:hAnsi="Arial" w:cs="Times New Roman"/>
          <w:sz w:val="18"/>
          <w:szCs w:val="20"/>
        </w:rPr>
        <w:t>ВзК</w:t>
      </w:r>
      <w:proofErr w:type="spellEnd"/>
      <w:r w:rsidRPr="003C63AA">
        <w:rPr>
          <w:rFonts w:ascii="Arial" w:eastAsia="Calibri" w:hAnsi="Arial" w:cs="Times New Roman"/>
          <w:sz w:val="18"/>
          <w:szCs w:val="20"/>
        </w:rPr>
        <w:t xml:space="preserve"> РФ) Кодекс внутреннего водного транспорта Российской Федерации (КВВТ РФ) Данная редакция закона может быть не актуальна на настоящий момент.</w:t>
      </w:r>
      <w:proofErr w:type="gramEnd"/>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Статья 36 </w:t>
      </w:r>
      <w:proofErr w:type="spellStart"/>
      <w:r w:rsidRPr="003C63AA">
        <w:rPr>
          <w:rFonts w:ascii="Arial" w:eastAsia="Calibri" w:hAnsi="Arial" w:cs="Times New Roman"/>
          <w:sz w:val="18"/>
          <w:szCs w:val="20"/>
        </w:rPr>
        <w:t>бк</w:t>
      </w:r>
      <w:proofErr w:type="spellEnd"/>
      <w:r w:rsidRPr="003C63AA">
        <w:rPr>
          <w:rFonts w:ascii="Arial" w:eastAsia="Calibri" w:hAnsi="Arial" w:cs="Times New Roman"/>
          <w:sz w:val="18"/>
          <w:szCs w:val="20"/>
        </w:rPr>
        <w:t xml:space="preserve"> </w:t>
      </w:r>
      <w:proofErr w:type="spellStart"/>
      <w:r w:rsidRPr="003C63AA">
        <w:rPr>
          <w:rFonts w:ascii="Arial" w:eastAsia="Calibri" w:hAnsi="Arial" w:cs="Times New Roman"/>
          <w:sz w:val="18"/>
          <w:szCs w:val="20"/>
        </w:rPr>
        <w:t>рф</w:t>
      </w:r>
      <w:proofErr w:type="spellEnd"/>
      <w:r w:rsidRPr="003C63AA">
        <w:rPr>
          <w:rFonts w:ascii="Arial" w:eastAsia="Calibri" w:hAnsi="Arial" w:cs="Times New Roman"/>
          <w:sz w:val="18"/>
          <w:szCs w:val="20"/>
        </w:rPr>
        <w:t>. принцип прозрачности (открытости)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Прогнозное значение индекса открытости бюджета Российской федерации в соответствии с государственной программой «Управление государственными финансами и регулирование финансовых рынков» к 2020 году должно составлять 81 балл</w:t>
      </w:r>
      <w:proofErr w:type="gramStart"/>
      <w:r w:rsidRPr="003C63AA">
        <w:rPr>
          <w:rFonts w:ascii="Arial" w:eastAsia="Calibri" w:hAnsi="Arial" w:cs="Times New Roman"/>
          <w:sz w:val="18"/>
          <w:szCs w:val="20"/>
        </w:rPr>
        <w:t xml:space="preserve"> .</w:t>
      </w:r>
      <w:proofErr w:type="gramEnd"/>
      <w:r w:rsidRPr="003C63AA">
        <w:rPr>
          <w:rFonts w:ascii="Arial" w:eastAsia="Calibri" w:hAnsi="Arial" w:cs="Times New Roman"/>
          <w:sz w:val="18"/>
          <w:szCs w:val="20"/>
        </w:rPr>
        <w:t xml:space="preserve"> Создание «Бюджета для граждан» в Российской федерации играет важную роль в бюджетной системе страны.</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Он помогает широкому кругу лиц получить доступную и понятную информацию об интересующих их вопросах. Например, школьники и студенты могут пользоваться им для изучения бюджетной системы страны, а финансисты используют его и в своей профессиональной деятельности.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Так повышается уровень доверия населения государству. Выводы. Необходимость создания бюджетов для граждан также состоит в повышении эффективности управления общественными финансами.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Бюджет для граждан - это публичная площадка для постановки и решения бюджетных вопросов.</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Органы государственной власти и местного самоуправления смогут наиболее качественно выполнять свои функции, если бюджетная классификация Российской Федерации, которая лежит в основе всего бюджетного процесса, не будет подвержена постоянным изменениям, что часто происходит на практике. </w:t>
      </w:r>
      <w:proofErr w:type="gramStart"/>
      <w:r w:rsidRPr="003C63AA">
        <w:rPr>
          <w:rFonts w:ascii="Arial" w:eastAsia="Calibri" w:hAnsi="Arial" w:cs="Times New Roman"/>
          <w:sz w:val="18"/>
          <w:szCs w:val="20"/>
        </w:rPr>
        <w:t>Бюджеты трех лет (отчетного, текущего и очередного) взаимосвязаны между собой, так как в одно и то же время составляется отчет по бюджету предыдущего года, исполняется бюджет текущего года и составляется бюджет следующего года.</w:t>
      </w:r>
      <w:proofErr w:type="gramEnd"/>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При этом показатели перечисленных бюджетов должны сопоставляться, что способствует эффективному составлению проекта бюджета будущего года и исполнению бюджета текущего года.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Бюджет для граждан РФ был создан после Бюджетного послания Президента РФ от 13 июня 2013 г. «О бюджетной политике в 2014-2016 годах». В нем Путин В. В. высказал инициативу о публикации брошюры «Бюджет для граждан» на федеральном, региональном и местном уровнях управления с целью </w:t>
      </w:r>
      <w:r w:rsidRPr="003C63AA">
        <w:rPr>
          <w:rFonts w:ascii="Arial" w:eastAsia="Calibri" w:hAnsi="Arial" w:cs="Times New Roman"/>
          <w:sz w:val="18"/>
          <w:szCs w:val="20"/>
        </w:rPr>
        <w:lastRenderedPageBreak/>
        <w:t>«информирования населения о соответствующих бюджетах, планируемых и достигнутых результатах использования бюджетных средств»</w:t>
      </w:r>
      <w:proofErr w:type="gramStart"/>
      <w:r w:rsidRPr="003C63AA">
        <w:rPr>
          <w:rFonts w:ascii="Arial" w:eastAsia="Calibri" w:hAnsi="Arial" w:cs="Times New Roman"/>
          <w:sz w:val="18"/>
          <w:szCs w:val="20"/>
        </w:rPr>
        <w:t xml:space="preserve"> .</w:t>
      </w:r>
      <w:proofErr w:type="gramEnd"/>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Перед созданием данного бюджета с 9 по 12 сентября на сайте «Открытое правительство» было организовано голосование за 10 наиболее интересных гражданам вопросов, предложенных членами рабочей группы и Экспертного совета, которые должны содержаться в этом документе. По данным, в опросе приняло участие 881 человек</w:t>
      </w:r>
      <w:proofErr w:type="gramStart"/>
      <w:r w:rsidRPr="003C63AA">
        <w:rPr>
          <w:rFonts w:ascii="Arial" w:eastAsia="Calibri" w:hAnsi="Arial" w:cs="Times New Roman"/>
          <w:sz w:val="18"/>
          <w:szCs w:val="20"/>
        </w:rPr>
        <w:t xml:space="preserve"> .</w:t>
      </w:r>
      <w:proofErr w:type="gramEnd"/>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По рейтингу наибольшее количество голосов набрали </w:t>
      </w:r>
      <w:proofErr w:type="gramStart"/>
      <w:r w:rsidRPr="003C63AA">
        <w:rPr>
          <w:rFonts w:ascii="Arial" w:eastAsia="Calibri" w:hAnsi="Arial" w:cs="Times New Roman"/>
          <w:sz w:val="18"/>
          <w:szCs w:val="20"/>
        </w:rPr>
        <w:t>следующие</w:t>
      </w:r>
      <w:proofErr w:type="gramEnd"/>
      <w:r w:rsidRPr="003C63AA">
        <w:rPr>
          <w:rFonts w:ascii="Arial" w:eastAsia="Calibri" w:hAnsi="Arial" w:cs="Times New Roman"/>
          <w:sz w:val="18"/>
          <w:szCs w:val="20"/>
        </w:rPr>
        <w:t xml:space="preserve"> 10 вопросов: 1. Какие расходы на данный момент находятся в приоритете и почему? (47,97%) 2.</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Единство, стабильность и преемственность бюджетной классификации Российской Федерации позволяют органам государственной власти и местного самоуправления получать более полную и в доступной форме информацию об исполнении бюджетов. Прозрачность (открытость) бюджетов ограничивается введением при формировании бюджетов секретных статей бюджета, для которых определен особый (закрытый) порядок составления, рассмотрения и утверждения, при котором сведения об этих статьях не могут быть доступны общественности.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Инфо</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Такие статьи чаще всего связаны с обороноспособностью страны, что не должно быть достоянием широких кругов населения. Однако в ст. 36 Бюджетного кодекса Российской Федерации предусмотрено, что секретные статьи могут утверждаться только в составе федерального бюджета.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Ни в бюджетах субъектов Российской Федерации, ни тем более в местных бюджетах секретные статьи не могут быть предусмотрены.</w:t>
      </w:r>
    </w:p>
    <w:p w:rsidR="003C63AA" w:rsidRPr="003C63AA" w:rsidRDefault="003C63AA" w:rsidP="003C63AA">
      <w:pPr>
        <w:spacing w:before="120" w:after="120" w:line="360" w:lineRule="auto"/>
        <w:rPr>
          <w:rFonts w:ascii="Arial" w:eastAsia="Calibri" w:hAnsi="Arial" w:cs="Times New Roman"/>
          <w:sz w:val="20"/>
          <w:szCs w:val="20"/>
        </w:rPr>
      </w:pPr>
      <w:r w:rsidRPr="003C63AA">
        <w:rPr>
          <w:rFonts w:ascii="Arial" w:eastAsia="Calibri" w:hAnsi="Arial" w:cs="Times New Roman"/>
          <w:sz w:val="18"/>
          <w:szCs w:val="20"/>
        </w:rPr>
        <w:t>назад: </w:t>
      </w:r>
      <w:hyperlink w:anchor="th_8c132c08e82445daace3aa8372a9f95b" w:history="1">
        <w:r w:rsidRPr="003C63AA">
          <w:rPr>
            <w:rFonts w:ascii="Arial" w:eastAsia="Calibri" w:hAnsi="Arial" w:cs="Times New Roman"/>
            <w:color w:val="0000FF"/>
            <w:sz w:val="18"/>
            <w:szCs w:val="20"/>
            <w:u w:val="single"/>
          </w:rPr>
          <w:t>тем</w:t>
        </w:r>
        <w:proofErr w:type="gramStart"/>
        <w:r w:rsidRPr="003C63AA">
          <w:rPr>
            <w:rFonts w:ascii="Arial" w:eastAsia="Calibri" w:hAnsi="Arial" w:cs="Times New Roman"/>
            <w:color w:val="0000FF"/>
            <w:sz w:val="18"/>
            <w:szCs w:val="20"/>
            <w:u w:val="single"/>
          </w:rPr>
          <w:t>.</w:t>
        </w:r>
        <w:proofErr w:type="gramEnd"/>
        <w:r w:rsidRPr="003C63AA">
          <w:rPr>
            <w:rFonts w:ascii="Arial" w:eastAsia="Calibri" w:hAnsi="Arial" w:cs="Times New Roman"/>
            <w:color w:val="0000FF"/>
            <w:sz w:val="18"/>
            <w:szCs w:val="20"/>
            <w:u w:val="single"/>
          </w:rPr>
          <w:t xml:space="preserve"> </w:t>
        </w:r>
        <w:proofErr w:type="gramStart"/>
        <w:r w:rsidRPr="003C63AA">
          <w:rPr>
            <w:rFonts w:ascii="Arial" w:eastAsia="Calibri" w:hAnsi="Arial" w:cs="Times New Roman"/>
            <w:color w:val="0000FF"/>
            <w:sz w:val="18"/>
            <w:szCs w:val="20"/>
            <w:u w:val="single"/>
          </w:rPr>
          <w:t>к</w:t>
        </w:r>
        <w:proofErr w:type="gramEnd"/>
        <w:r w:rsidRPr="003C63AA">
          <w:rPr>
            <w:rFonts w:ascii="Arial" w:eastAsia="Calibri" w:hAnsi="Arial" w:cs="Times New Roman"/>
            <w:color w:val="0000FF"/>
            <w:sz w:val="18"/>
            <w:szCs w:val="20"/>
            <w:u w:val="single"/>
          </w:rPr>
          <w:t>арта</w:t>
        </w:r>
      </w:hyperlink>
      <w:r w:rsidRPr="003C63AA">
        <w:rPr>
          <w:rFonts w:ascii="Arial" w:eastAsia="Calibri" w:hAnsi="Arial" w:cs="Times New Roman"/>
          <w:sz w:val="20"/>
          <w:szCs w:val="20"/>
        </w:rPr>
        <w:t xml:space="preserve">, </w:t>
      </w:r>
      <w:hyperlink w:anchor="di_8c132c08e82445daace3aa8372a9f95b" w:history="1">
        <w:r w:rsidRPr="003C63AA">
          <w:rPr>
            <w:rFonts w:ascii="Arial" w:eastAsia="Calibri" w:hAnsi="Arial" w:cs="Times New Roman"/>
            <w:color w:val="0000FF"/>
            <w:sz w:val="18"/>
            <w:szCs w:val="20"/>
            <w:u w:val="single"/>
          </w:rPr>
          <w:t>дайджест</w:t>
        </w:r>
      </w:hyperlink>
      <w:r w:rsidRPr="003C63AA">
        <w:rPr>
          <w:rFonts w:ascii="Arial" w:eastAsia="Calibri" w:hAnsi="Arial" w:cs="Times New Roman"/>
          <w:sz w:val="20"/>
          <w:szCs w:val="20"/>
        </w:rPr>
        <w:t xml:space="preserve">, </w:t>
      </w:r>
      <w:hyperlink w:anchor="ref_toc" w:history="1">
        <w:r w:rsidRPr="003C63AA">
          <w:rPr>
            <w:rFonts w:ascii="Arial" w:eastAsia="Calibri" w:hAnsi="Arial" w:cs="Times New Roman"/>
            <w:color w:val="0000FF"/>
            <w:sz w:val="18"/>
            <w:szCs w:val="20"/>
            <w:u w:val="single"/>
          </w:rPr>
          <w:t>оглавление</w:t>
        </w:r>
      </w:hyperlink>
    </w:p>
    <w:p w:rsidR="003C63AA" w:rsidRPr="003C63AA" w:rsidRDefault="003C63AA" w:rsidP="003C63AA">
      <w:pPr>
        <w:keepNext/>
        <w:keepLines/>
        <w:spacing w:before="200" w:after="120" w:line="240" w:lineRule="auto"/>
        <w:outlineLvl w:val="3"/>
        <w:rPr>
          <w:rFonts w:ascii="Arial" w:eastAsia="Times New Roman" w:hAnsi="Arial" w:cs="Times New Roman"/>
          <w:b/>
          <w:bCs/>
          <w:iCs/>
          <w:sz w:val="24"/>
          <w:szCs w:val="20"/>
        </w:rPr>
      </w:pPr>
      <w:bookmarkStart w:id="24" w:name="d_f8f18f1aea264b8194ab72031ac81734"/>
      <w:bookmarkStart w:id="25" w:name="_Toc92859396"/>
      <w:bookmarkEnd w:id="24"/>
      <w:r w:rsidRPr="003C63AA">
        <w:rPr>
          <w:rFonts w:ascii="Arial" w:eastAsia="Times New Roman" w:hAnsi="Arial" w:cs="Times New Roman"/>
          <w:b/>
          <w:bCs/>
          <w:iCs/>
          <w:sz w:val="16"/>
          <w:szCs w:val="20"/>
        </w:rPr>
        <w:t>21.12.2021</w:t>
      </w:r>
      <w:r w:rsidRPr="003C63AA">
        <w:rPr>
          <w:rFonts w:ascii="Arial" w:eastAsia="Times New Roman" w:hAnsi="Arial" w:cs="Times New Roman"/>
          <w:b/>
          <w:bCs/>
          <w:iCs/>
          <w:sz w:val="24"/>
          <w:szCs w:val="20"/>
        </w:rPr>
        <w:br/>
      </w:r>
      <w:r w:rsidRPr="003C63AA">
        <w:rPr>
          <w:rFonts w:ascii="Arial" w:eastAsia="Times New Roman" w:hAnsi="Arial" w:cs="Times New Roman"/>
          <w:b/>
          <w:bCs/>
          <w:iCs/>
          <w:sz w:val="16"/>
          <w:szCs w:val="20"/>
        </w:rPr>
        <w:t>Торгово-промышленная палата РФ (tpprf.ru)</w:t>
      </w:r>
      <w:r w:rsidRPr="003C63AA">
        <w:rPr>
          <w:rFonts w:ascii="Arial" w:eastAsia="Times New Roman" w:hAnsi="Arial" w:cs="Times New Roman"/>
          <w:b/>
          <w:bCs/>
          <w:iCs/>
          <w:sz w:val="24"/>
          <w:szCs w:val="20"/>
        </w:rPr>
        <w:br/>
      </w:r>
      <w:hyperlink r:id="rId55" w:history="1">
        <w:r w:rsidRPr="003C63AA">
          <w:rPr>
            <w:rStyle w:val="a5"/>
            <w:rFonts w:ascii="Arial" w:eastAsia="Times New Roman" w:hAnsi="Arial" w:cs="Times New Roman"/>
            <w:b/>
            <w:bCs/>
            <w:iCs/>
            <w:sz w:val="24"/>
            <w:szCs w:val="20"/>
          </w:rPr>
          <w:t>https://news.tpprf.ru/ru/regional/2889042/</w:t>
        </w:r>
      </w:hyperlink>
    </w:p>
    <w:p w:rsidR="003C63AA" w:rsidRDefault="003C63AA" w:rsidP="003C63AA">
      <w:pPr>
        <w:keepNext/>
        <w:keepLines/>
        <w:spacing w:before="200" w:after="120" w:line="240" w:lineRule="auto"/>
        <w:outlineLvl w:val="3"/>
        <w:rPr>
          <w:rFonts w:ascii="Arial" w:eastAsia="Times New Roman" w:hAnsi="Arial" w:cs="Times New Roman"/>
          <w:b/>
          <w:bCs/>
          <w:iCs/>
          <w:sz w:val="24"/>
          <w:szCs w:val="20"/>
        </w:rPr>
      </w:pPr>
    </w:p>
    <w:p w:rsidR="003C63AA" w:rsidRPr="003C63AA" w:rsidRDefault="003C63AA" w:rsidP="003C63AA">
      <w:pPr>
        <w:keepNext/>
        <w:keepLines/>
        <w:spacing w:before="200" w:after="120" w:line="240" w:lineRule="auto"/>
        <w:outlineLvl w:val="3"/>
        <w:rPr>
          <w:rFonts w:ascii="Arial" w:eastAsia="Times New Roman" w:hAnsi="Arial" w:cs="Times New Roman"/>
          <w:b/>
          <w:bCs/>
          <w:iCs/>
          <w:sz w:val="24"/>
          <w:szCs w:val="20"/>
        </w:rPr>
      </w:pPr>
      <w:bookmarkStart w:id="26" w:name="_GoBack"/>
      <w:r>
        <w:rPr>
          <w:rFonts w:ascii="Arial" w:eastAsia="Times New Roman" w:hAnsi="Arial" w:cs="Times New Roman"/>
          <w:b/>
          <w:bCs/>
          <w:iCs/>
          <w:sz w:val="24"/>
          <w:szCs w:val="20"/>
        </w:rPr>
        <w:t>П</w:t>
      </w:r>
      <w:r w:rsidRPr="003C63AA">
        <w:rPr>
          <w:rFonts w:ascii="Arial" w:eastAsia="Times New Roman" w:hAnsi="Arial" w:cs="Times New Roman"/>
          <w:b/>
          <w:bCs/>
          <w:iCs/>
          <w:sz w:val="24"/>
          <w:szCs w:val="20"/>
        </w:rPr>
        <w:t>ути решения проблемных вопросов в транспортной отрасли обсудили члены профильного комитета Торгово-промышленной палаты Алтайского края</w:t>
      </w:r>
      <w:bookmarkEnd w:id="25"/>
    </w:p>
    <w:bookmarkEnd w:id="26"/>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Вопросы, связанные с практической реализацией требований законодательства в области организации мер по недопущению </w:t>
      </w:r>
      <w:proofErr w:type="spellStart"/>
      <w:r w:rsidRPr="003C63AA">
        <w:rPr>
          <w:rFonts w:ascii="Arial" w:eastAsia="Calibri" w:hAnsi="Arial" w:cs="Times New Roman"/>
          <w:sz w:val="18"/>
          <w:szCs w:val="20"/>
        </w:rPr>
        <w:t>коронавирусной</w:t>
      </w:r>
      <w:proofErr w:type="spellEnd"/>
      <w:r w:rsidRPr="003C63AA">
        <w:rPr>
          <w:rFonts w:ascii="Arial" w:eastAsia="Calibri" w:hAnsi="Arial" w:cs="Times New Roman"/>
          <w:sz w:val="18"/>
          <w:szCs w:val="20"/>
        </w:rPr>
        <w:t xml:space="preserve"> инфекции (COVID-19) на предприятиях транспортной отрасли региона, вызвали наиболее острое обсуждение среди участников итогового заседания Комитета </w:t>
      </w:r>
      <w:r w:rsidRPr="003C63AA">
        <w:rPr>
          <w:rFonts w:ascii="Arial" w:eastAsia="Calibri" w:hAnsi="Arial" w:cs="Times New Roman"/>
          <w:b/>
          <w:sz w:val="18"/>
          <w:szCs w:val="20"/>
        </w:rPr>
        <w:t>Алтайской</w:t>
      </w:r>
      <w:r w:rsidRPr="003C63AA">
        <w:rPr>
          <w:rFonts w:ascii="Arial" w:eastAsia="Calibri" w:hAnsi="Arial" w:cs="Times New Roman"/>
          <w:sz w:val="18"/>
          <w:szCs w:val="20"/>
        </w:rPr>
        <w:t xml:space="preserve"> ТПП по транспорту и экспедированию, которое состоялось под председательством Юрия </w:t>
      </w:r>
      <w:proofErr w:type="spellStart"/>
      <w:r w:rsidRPr="003C63AA">
        <w:rPr>
          <w:rFonts w:ascii="Arial" w:eastAsia="Calibri" w:hAnsi="Arial" w:cs="Times New Roman"/>
          <w:sz w:val="18"/>
          <w:szCs w:val="20"/>
        </w:rPr>
        <w:t>Бетенькова</w:t>
      </w:r>
      <w:proofErr w:type="spellEnd"/>
      <w:r w:rsidRPr="003C63AA">
        <w:rPr>
          <w:rFonts w:ascii="Arial" w:eastAsia="Calibri" w:hAnsi="Arial" w:cs="Times New Roman"/>
          <w:sz w:val="18"/>
          <w:szCs w:val="20"/>
        </w:rPr>
        <w:t>.</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К участию в мероприятии были приглашены начальник Южно-Сибирского МУГАДН Александр Перепелица, заместитель начальника управления, начальник отдела транспорта управления по транспорту регионального Минтранса Владимир </w:t>
      </w:r>
      <w:proofErr w:type="spellStart"/>
      <w:r w:rsidRPr="003C63AA">
        <w:rPr>
          <w:rFonts w:ascii="Arial" w:eastAsia="Calibri" w:hAnsi="Arial" w:cs="Times New Roman"/>
          <w:sz w:val="18"/>
          <w:szCs w:val="20"/>
        </w:rPr>
        <w:t>Струцкий</w:t>
      </w:r>
      <w:proofErr w:type="spellEnd"/>
      <w:r w:rsidRPr="003C63AA">
        <w:rPr>
          <w:rFonts w:ascii="Arial" w:eastAsia="Calibri" w:hAnsi="Arial" w:cs="Times New Roman"/>
          <w:sz w:val="18"/>
          <w:szCs w:val="20"/>
        </w:rPr>
        <w:t xml:space="preserve"> и начальник отдела надзора за гигиеной труда и коммунальной гигиеной Управления </w:t>
      </w:r>
      <w:proofErr w:type="spellStart"/>
      <w:r w:rsidRPr="003C63AA">
        <w:rPr>
          <w:rFonts w:ascii="Arial" w:eastAsia="Calibri" w:hAnsi="Arial" w:cs="Times New Roman"/>
          <w:sz w:val="18"/>
          <w:szCs w:val="20"/>
        </w:rPr>
        <w:t>Роспотребнадзора</w:t>
      </w:r>
      <w:proofErr w:type="spellEnd"/>
      <w:r w:rsidRPr="003C63AA">
        <w:rPr>
          <w:rFonts w:ascii="Arial" w:eastAsia="Calibri" w:hAnsi="Arial" w:cs="Times New Roman"/>
          <w:sz w:val="18"/>
          <w:szCs w:val="20"/>
        </w:rPr>
        <w:t xml:space="preserve"> по </w:t>
      </w:r>
      <w:r w:rsidRPr="003C63AA">
        <w:rPr>
          <w:rFonts w:ascii="Arial" w:eastAsia="Calibri" w:hAnsi="Arial" w:cs="Times New Roman"/>
          <w:b/>
          <w:sz w:val="18"/>
          <w:szCs w:val="20"/>
        </w:rPr>
        <w:t>Алтайскому</w:t>
      </w:r>
      <w:r w:rsidRPr="003C63AA">
        <w:rPr>
          <w:rFonts w:ascii="Arial" w:eastAsia="Calibri" w:hAnsi="Arial" w:cs="Times New Roman"/>
          <w:sz w:val="18"/>
          <w:szCs w:val="20"/>
        </w:rPr>
        <w:t xml:space="preserve"> краю Лариса Зубова.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Открывая заседание, Юрий </w:t>
      </w:r>
      <w:proofErr w:type="spellStart"/>
      <w:r w:rsidRPr="003C63AA">
        <w:rPr>
          <w:rFonts w:ascii="Arial" w:eastAsia="Calibri" w:hAnsi="Arial" w:cs="Times New Roman"/>
          <w:sz w:val="18"/>
          <w:szCs w:val="20"/>
        </w:rPr>
        <w:t>Бетеньков</w:t>
      </w:r>
      <w:proofErr w:type="spellEnd"/>
      <w:r w:rsidRPr="003C63AA">
        <w:rPr>
          <w:rFonts w:ascii="Arial" w:eastAsia="Calibri" w:hAnsi="Arial" w:cs="Times New Roman"/>
          <w:sz w:val="18"/>
          <w:szCs w:val="20"/>
        </w:rPr>
        <w:t xml:space="preserve"> отметил, что в соответствии с пунктом 5 Приложения к Указу Губернатора </w:t>
      </w:r>
      <w:r w:rsidRPr="003C63AA">
        <w:rPr>
          <w:rFonts w:ascii="Arial" w:eastAsia="Calibri" w:hAnsi="Arial" w:cs="Times New Roman"/>
          <w:b/>
          <w:sz w:val="18"/>
          <w:szCs w:val="20"/>
        </w:rPr>
        <w:t>Алтайского</w:t>
      </w:r>
      <w:r w:rsidRPr="003C63AA">
        <w:rPr>
          <w:rFonts w:ascii="Arial" w:eastAsia="Calibri" w:hAnsi="Arial" w:cs="Times New Roman"/>
          <w:sz w:val="18"/>
          <w:szCs w:val="20"/>
        </w:rPr>
        <w:t xml:space="preserve"> края от 31.03.2020 № 44 (ред. 27.10.21 №180) перевозчикам предписано гражданам, не использующим гигиенические маски для индивидуальной защиты органов дыхания, запретить нахождение в транспорте общего пользования. При этом ответственность за обеспечение соблюдения данного запрета возлагается на собственников (владельцев) транспортных средств. Практическая же возможность у водителя или кондуктора контролировать и обеспечивать нахождение пассажиров в масках на протяжении всего маршрута по понятным причинам отсутствует и необходимо понимать, при каких условиях перевозчик все-таки может снять с себя данную ответственность.</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Руководитель транспортной компании "</w:t>
      </w:r>
      <w:proofErr w:type="spellStart"/>
      <w:r w:rsidRPr="003C63AA">
        <w:rPr>
          <w:rFonts w:ascii="Arial" w:eastAsia="Calibri" w:hAnsi="Arial" w:cs="Times New Roman"/>
          <w:sz w:val="18"/>
          <w:szCs w:val="20"/>
        </w:rPr>
        <w:t>Евробус</w:t>
      </w:r>
      <w:proofErr w:type="spellEnd"/>
      <w:r w:rsidRPr="003C63AA">
        <w:rPr>
          <w:rFonts w:ascii="Arial" w:eastAsia="Calibri" w:hAnsi="Arial" w:cs="Times New Roman"/>
          <w:sz w:val="18"/>
          <w:szCs w:val="20"/>
        </w:rPr>
        <w:t>+" Роман Арапов внес предложение в адрес контрольно-надзорных органов разработать регламент, который бы четко описывал порядок действий водителя или кондуктора в том случае, если пассажир отказывается использовать маску либо снимает ее впоследствии. Предполагается, что при соблюдении такого регламента штрафные санкции за нахождение пассажиров в транспорте без масок на автоперевозчика накладываться не будут.</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По словам представителя Управления </w:t>
      </w:r>
      <w:proofErr w:type="spellStart"/>
      <w:r w:rsidRPr="003C63AA">
        <w:rPr>
          <w:rFonts w:ascii="Arial" w:eastAsia="Calibri" w:hAnsi="Arial" w:cs="Times New Roman"/>
          <w:sz w:val="18"/>
          <w:szCs w:val="20"/>
        </w:rPr>
        <w:t>Роспотребнадзора</w:t>
      </w:r>
      <w:proofErr w:type="spellEnd"/>
      <w:r w:rsidRPr="003C63AA">
        <w:rPr>
          <w:rFonts w:ascii="Arial" w:eastAsia="Calibri" w:hAnsi="Arial" w:cs="Times New Roman"/>
          <w:sz w:val="18"/>
          <w:szCs w:val="20"/>
        </w:rPr>
        <w:t xml:space="preserve"> по </w:t>
      </w:r>
      <w:r w:rsidRPr="003C63AA">
        <w:rPr>
          <w:rFonts w:ascii="Arial" w:eastAsia="Calibri" w:hAnsi="Arial" w:cs="Times New Roman"/>
          <w:b/>
          <w:sz w:val="18"/>
          <w:szCs w:val="20"/>
        </w:rPr>
        <w:t>Алтайскому</w:t>
      </w:r>
      <w:r w:rsidRPr="003C63AA">
        <w:rPr>
          <w:rFonts w:ascii="Arial" w:eastAsia="Calibri" w:hAnsi="Arial" w:cs="Times New Roman"/>
          <w:sz w:val="18"/>
          <w:szCs w:val="20"/>
        </w:rPr>
        <w:t xml:space="preserve"> краю Ларисы Зубовой, в соответствии с требованием действующего законодательства ответственность с перевозчика за действия пассажира не может быть снята ни при каких условиях. Лариса Викторовна порекомендовала активнее заниматься профилактикой нарушений и внедрять на маршрутах городского автотранспорта рекомендованный ведомством </w:t>
      </w:r>
      <w:proofErr w:type="spellStart"/>
      <w:r w:rsidRPr="003C63AA">
        <w:rPr>
          <w:rFonts w:ascii="Arial" w:eastAsia="Calibri" w:hAnsi="Arial" w:cs="Times New Roman"/>
          <w:sz w:val="18"/>
          <w:szCs w:val="20"/>
        </w:rPr>
        <w:t>аудиоролик</w:t>
      </w:r>
      <w:proofErr w:type="spellEnd"/>
      <w:r w:rsidRPr="003C63AA">
        <w:rPr>
          <w:rFonts w:ascii="Arial" w:eastAsia="Calibri" w:hAnsi="Arial" w:cs="Times New Roman"/>
          <w:sz w:val="18"/>
          <w:szCs w:val="20"/>
        </w:rPr>
        <w:t>, который бы напоминал гражданам о взаимной ответственности за соблюдение противоэпидемиологических мер как со стороны водителей и кондукторов, так и со стороны пассажиров. Кроме того, она не исключила социальную пользу от создания прецедента с остановкой движения транспорта по маршруту и вызова наряда полиции в том случае, если кто-либо из пассажиров отказывается надеть маску:</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lastRenderedPageBreak/>
        <w:t>- Такая ситуация обязательно попадает в СМИ и вызывает широкий общественный резонанс, в результате чего, как правило, резко увеличивается число дисциплинированных пассажиров.</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Александр Перепелица, начальник Южно-Сибирского МУГАДН, подчеркнул, что при наличии мотивированных обоснований бизнес может обратиться в органы власти с предложением внести изменения в действующий нормативный акт.</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Членами профильного комитета Торгово-промышленной палаты </w:t>
      </w:r>
      <w:r w:rsidRPr="003C63AA">
        <w:rPr>
          <w:rFonts w:ascii="Arial" w:eastAsia="Calibri" w:hAnsi="Arial" w:cs="Times New Roman"/>
          <w:b/>
          <w:sz w:val="18"/>
          <w:szCs w:val="20"/>
        </w:rPr>
        <w:t>Алтайского</w:t>
      </w:r>
      <w:r w:rsidRPr="003C63AA">
        <w:rPr>
          <w:rFonts w:ascii="Arial" w:eastAsia="Calibri" w:hAnsi="Arial" w:cs="Times New Roman"/>
          <w:sz w:val="18"/>
          <w:szCs w:val="20"/>
        </w:rPr>
        <w:t xml:space="preserve"> края было принято решение совместно с Некоммерческим партнерством "Автомобильные перевозчики Алтая" подготовить обращение на имя Губернатора </w:t>
      </w:r>
      <w:r w:rsidRPr="003C63AA">
        <w:rPr>
          <w:rFonts w:ascii="Arial" w:eastAsia="Calibri" w:hAnsi="Arial" w:cs="Times New Roman"/>
          <w:b/>
          <w:sz w:val="18"/>
          <w:szCs w:val="20"/>
        </w:rPr>
        <w:t>Алтайского</w:t>
      </w:r>
      <w:r w:rsidRPr="003C63AA">
        <w:rPr>
          <w:rFonts w:ascii="Arial" w:eastAsia="Calibri" w:hAnsi="Arial" w:cs="Times New Roman"/>
          <w:sz w:val="18"/>
          <w:szCs w:val="20"/>
        </w:rPr>
        <w:t xml:space="preserve"> края с просьбой внести соответствующие поправки в пункт 5 Приложения к Указу Губернатора </w:t>
      </w:r>
      <w:r w:rsidRPr="003C63AA">
        <w:rPr>
          <w:rFonts w:ascii="Arial" w:eastAsia="Calibri" w:hAnsi="Arial" w:cs="Times New Roman"/>
          <w:b/>
          <w:sz w:val="18"/>
          <w:szCs w:val="20"/>
        </w:rPr>
        <w:t>Алтайского</w:t>
      </w:r>
      <w:r w:rsidRPr="003C63AA">
        <w:rPr>
          <w:rFonts w:ascii="Arial" w:eastAsia="Calibri" w:hAnsi="Arial" w:cs="Times New Roman"/>
          <w:sz w:val="18"/>
          <w:szCs w:val="20"/>
        </w:rPr>
        <w:t xml:space="preserve"> края от 31.03.2020 № 44 (ред. 27.10.21 №180).</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Обсуждая введение с 01.01.2022 года в соответствии с Постановлением Правительства РФ от 03.12.2020 № 1998 требования об оснащении </w:t>
      </w:r>
      <w:proofErr w:type="spellStart"/>
      <w:r w:rsidRPr="003C63AA">
        <w:rPr>
          <w:rFonts w:ascii="Arial" w:eastAsia="Calibri" w:hAnsi="Arial" w:cs="Times New Roman"/>
          <w:sz w:val="18"/>
          <w:szCs w:val="20"/>
        </w:rPr>
        <w:t>тахографами</w:t>
      </w:r>
      <w:proofErr w:type="spellEnd"/>
      <w:r w:rsidRPr="003C63AA">
        <w:rPr>
          <w:rFonts w:ascii="Arial" w:eastAsia="Calibri" w:hAnsi="Arial" w:cs="Times New Roman"/>
          <w:sz w:val="18"/>
          <w:szCs w:val="20"/>
        </w:rPr>
        <w:t xml:space="preserve"> транспортных средств категории М</w:t>
      </w:r>
      <w:proofErr w:type="gramStart"/>
      <w:r w:rsidRPr="003C63AA">
        <w:rPr>
          <w:rFonts w:ascii="Arial" w:eastAsia="Calibri" w:hAnsi="Arial" w:cs="Times New Roman"/>
          <w:sz w:val="18"/>
          <w:szCs w:val="20"/>
        </w:rPr>
        <w:t>2</w:t>
      </w:r>
      <w:proofErr w:type="gramEnd"/>
      <w:r w:rsidRPr="003C63AA">
        <w:rPr>
          <w:rFonts w:ascii="Arial" w:eastAsia="Calibri" w:hAnsi="Arial" w:cs="Times New Roman"/>
          <w:sz w:val="18"/>
          <w:szCs w:val="20"/>
        </w:rPr>
        <w:t xml:space="preserve"> и М3, осуществляющих регулярные перевозки пассажиров в городском сообщении, руководители автотранспортных предприятий заметили, что в текущих экономических условиях данное требование дополнительно потребует больших расходов, что пагубно сказывается на итак ослабленной экономике отрасли.</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Директор ООО "</w:t>
      </w:r>
      <w:proofErr w:type="spellStart"/>
      <w:r w:rsidRPr="003C63AA">
        <w:rPr>
          <w:rFonts w:ascii="Arial" w:eastAsia="Calibri" w:hAnsi="Arial" w:cs="Times New Roman"/>
          <w:sz w:val="18"/>
          <w:szCs w:val="20"/>
        </w:rPr>
        <w:t>Интелтех</w:t>
      </w:r>
      <w:proofErr w:type="spellEnd"/>
      <w:r w:rsidRPr="003C63AA">
        <w:rPr>
          <w:rFonts w:ascii="Arial" w:eastAsia="Calibri" w:hAnsi="Arial" w:cs="Times New Roman"/>
          <w:sz w:val="18"/>
          <w:szCs w:val="20"/>
        </w:rPr>
        <w:t>" Константин Сажин, посоветовал своим коллегами не оттягивать реализацию требования законодательства до последнего момента, даже в том случае, если Правительство примет решение об изменении сроков введения данного нормативно-правового акта.</w:t>
      </w:r>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sz w:val="18"/>
          <w:szCs w:val="20"/>
        </w:rPr>
        <w:t xml:space="preserve">Подводя </w:t>
      </w:r>
      <w:proofErr w:type="gramStart"/>
      <w:r w:rsidRPr="003C63AA">
        <w:rPr>
          <w:rFonts w:ascii="Arial" w:eastAsia="Calibri" w:hAnsi="Arial" w:cs="Times New Roman"/>
          <w:sz w:val="18"/>
          <w:szCs w:val="20"/>
        </w:rPr>
        <w:t>итоги деятельности в 2021 году и намечая</w:t>
      </w:r>
      <w:proofErr w:type="gramEnd"/>
      <w:r w:rsidRPr="003C63AA">
        <w:rPr>
          <w:rFonts w:ascii="Arial" w:eastAsia="Calibri" w:hAnsi="Arial" w:cs="Times New Roman"/>
          <w:sz w:val="18"/>
          <w:szCs w:val="20"/>
        </w:rPr>
        <w:t xml:space="preserve"> план работы на следующий период, члены Комитета Торгово-промышленной палаты </w:t>
      </w:r>
      <w:r w:rsidRPr="003C63AA">
        <w:rPr>
          <w:rFonts w:ascii="Arial" w:eastAsia="Calibri" w:hAnsi="Arial" w:cs="Times New Roman"/>
          <w:b/>
          <w:sz w:val="18"/>
          <w:szCs w:val="20"/>
        </w:rPr>
        <w:t>Алтайского</w:t>
      </w:r>
      <w:r w:rsidRPr="003C63AA">
        <w:rPr>
          <w:rFonts w:ascii="Arial" w:eastAsia="Calibri" w:hAnsi="Arial" w:cs="Times New Roman"/>
          <w:sz w:val="18"/>
          <w:szCs w:val="20"/>
        </w:rPr>
        <w:t xml:space="preserve"> края по транспорту и экспедированию пришли к общему мнению о необходимости организации в 2022 году круглого стола, посвященного проблемным вопросам взаимодействия со страховыми компаниями в автотранспортной отрасли. В настоящее время увеличилось количество случаев, когда возникают сложности с приобретением страховки, связанные с попаданием лиц в так называемый "черный список" страховых компаний. Запланировано приглашение на площадку мероприятия представителей </w:t>
      </w:r>
      <w:r w:rsidRPr="003C63AA">
        <w:rPr>
          <w:rFonts w:ascii="Arial" w:eastAsia="Calibri" w:hAnsi="Arial" w:cs="Times New Roman"/>
          <w:b/>
          <w:sz w:val="18"/>
          <w:szCs w:val="20"/>
        </w:rPr>
        <w:t>Алтайского</w:t>
      </w:r>
      <w:r w:rsidRPr="003C63AA">
        <w:rPr>
          <w:rFonts w:ascii="Arial" w:eastAsia="Calibri" w:hAnsi="Arial" w:cs="Times New Roman"/>
          <w:sz w:val="18"/>
          <w:szCs w:val="20"/>
        </w:rPr>
        <w:t xml:space="preserve"> краевого </w:t>
      </w:r>
      <w:r w:rsidRPr="003C63AA">
        <w:rPr>
          <w:rFonts w:ascii="Arial" w:eastAsia="Calibri" w:hAnsi="Arial" w:cs="Times New Roman"/>
          <w:b/>
          <w:sz w:val="18"/>
          <w:szCs w:val="20"/>
        </w:rPr>
        <w:t>УФАС</w:t>
      </w:r>
      <w:r w:rsidRPr="003C63AA">
        <w:rPr>
          <w:rFonts w:ascii="Arial" w:eastAsia="Calibri" w:hAnsi="Arial" w:cs="Times New Roman"/>
          <w:sz w:val="18"/>
          <w:szCs w:val="20"/>
        </w:rPr>
        <w:t xml:space="preserve"> России, страховых компаний и транспортных предприятий.</w:t>
      </w:r>
    </w:p>
    <w:p w:rsidR="003C63AA" w:rsidRPr="003C63AA" w:rsidRDefault="003C63AA" w:rsidP="003C63AA">
      <w:pPr>
        <w:spacing w:after="120" w:line="240" w:lineRule="auto"/>
        <w:ind w:firstLine="567"/>
        <w:jc w:val="both"/>
        <w:rPr>
          <w:rFonts w:ascii="Arial" w:eastAsia="Calibri" w:hAnsi="Arial" w:cs="Times New Roman"/>
          <w:sz w:val="18"/>
          <w:szCs w:val="20"/>
        </w:rPr>
      </w:pPr>
      <w:proofErr w:type="gramStart"/>
      <w:r w:rsidRPr="003C63AA">
        <w:rPr>
          <w:rFonts w:ascii="Arial" w:eastAsia="Calibri" w:hAnsi="Arial" w:cs="Times New Roman"/>
          <w:sz w:val="18"/>
          <w:szCs w:val="20"/>
        </w:rPr>
        <w:t xml:space="preserve">Отраслевая компетентность, активная профильная общественная деятельность Юрия </w:t>
      </w:r>
      <w:proofErr w:type="spellStart"/>
      <w:r w:rsidRPr="003C63AA">
        <w:rPr>
          <w:rFonts w:ascii="Arial" w:eastAsia="Calibri" w:hAnsi="Arial" w:cs="Times New Roman"/>
          <w:sz w:val="18"/>
          <w:szCs w:val="20"/>
        </w:rPr>
        <w:t>Бетенькова</w:t>
      </w:r>
      <w:proofErr w:type="spellEnd"/>
      <w:r w:rsidRPr="003C63AA">
        <w:rPr>
          <w:rFonts w:ascii="Arial" w:eastAsia="Calibri" w:hAnsi="Arial" w:cs="Times New Roman"/>
          <w:sz w:val="18"/>
          <w:szCs w:val="20"/>
        </w:rPr>
        <w:t xml:space="preserve"> отмечена ведомственной наградой: в завершении заседания Владимир </w:t>
      </w:r>
      <w:proofErr w:type="spellStart"/>
      <w:r w:rsidRPr="003C63AA">
        <w:rPr>
          <w:rFonts w:ascii="Arial" w:eastAsia="Calibri" w:hAnsi="Arial" w:cs="Times New Roman"/>
          <w:sz w:val="18"/>
          <w:szCs w:val="20"/>
        </w:rPr>
        <w:t>Струцкий</w:t>
      </w:r>
      <w:proofErr w:type="spellEnd"/>
      <w:r w:rsidRPr="003C63AA">
        <w:rPr>
          <w:rFonts w:ascii="Arial" w:eastAsia="Calibri" w:hAnsi="Arial" w:cs="Times New Roman"/>
          <w:sz w:val="18"/>
          <w:szCs w:val="20"/>
        </w:rPr>
        <w:t xml:space="preserve">, заместитель начальника управления, начальник отдела транспорта управления по транспорту регионального Минтранса вручил председателю Комитета </w:t>
      </w:r>
      <w:r w:rsidRPr="003C63AA">
        <w:rPr>
          <w:rFonts w:ascii="Arial" w:eastAsia="Calibri" w:hAnsi="Arial" w:cs="Times New Roman"/>
          <w:b/>
          <w:sz w:val="18"/>
          <w:szCs w:val="20"/>
        </w:rPr>
        <w:t>Алтайской</w:t>
      </w:r>
      <w:r w:rsidRPr="003C63AA">
        <w:rPr>
          <w:rFonts w:ascii="Arial" w:eastAsia="Calibri" w:hAnsi="Arial" w:cs="Times New Roman"/>
          <w:sz w:val="18"/>
          <w:szCs w:val="20"/>
        </w:rPr>
        <w:t xml:space="preserve"> ТПП по транспорту и экспедированию директору ООО "ТК "АЛТАЙ" Юрию </w:t>
      </w:r>
      <w:proofErr w:type="spellStart"/>
      <w:r w:rsidRPr="003C63AA">
        <w:rPr>
          <w:rFonts w:ascii="Arial" w:eastAsia="Calibri" w:hAnsi="Arial" w:cs="Times New Roman"/>
          <w:sz w:val="18"/>
          <w:szCs w:val="20"/>
        </w:rPr>
        <w:t>Бетенькову</w:t>
      </w:r>
      <w:proofErr w:type="spellEnd"/>
      <w:r w:rsidRPr="003C63AA">
        <w:rPr>
          <w:rFonts w:ascii="Arial" w:eastAsia="Calibri" w:hAnsi="Arial" w:cs="Times New Roman"/>
          <w:sz w:val="18"/>
          <w:szCs w:val="20"/>
        </w:rPr>
        <w:t xml:space="preserve"> Благодарственное письмо за многолетний добросовестный труд и высокий профессионализм.</w:t>
      </w:r>
      <w:proofErr w:type="gramEnd"/>
    </w:p>
    <w:p w:rsidR="003C63AA" w:rsidRPr="003C63AA" w:rsidRDefault="003C63AA" w:rsidP="003C63AA">
      <w:pPr>
        <w:spacing w:after="120" w:line="240" w:lineRule="auto"/>
        <w:ind w:firstLine="567"/>
        <w:jc w:val="both"/>
        <w:rPr>
          <w:rFonts w:ascii="Arial" w:eastAsia="Calibri" w:hAnsi="Arial" w:cs="Times New Roman"/>
          <w:sz w:val="18"/>
          <w:szCs w:val="20"/>
        </w:rPr>
      </w:pPr>
      <w:r w:rsidRPr="003C63AA">
        <w:rPr>
          <w:rFonts w:ascii="Arial" w:eastAsia="Calibri" w:hAnsi="Arial" w:cs="Times New Roman"/>
          <w:b/>
          <w:sz w:val="18"/>
          <w:szCs w:val="20"/>
        </w:rPr>
        <w:t>Алтайская</w:t>
      </w:r>
      <w:r w:rsidRPr="003C63AA">
        <w:rPr>
          <w:rFonts w:ascii="Arial" w:eastAsia="Calibri" w:hAnsi="Arial" w:cs="Times New Roman"/>
          <w:sz w:val="18"/>
          <w:szCs w:val="20"/>
        </w:rPr>
        <w:t xml:space="preserve"> ТПП</w:t>
      </w:r>
    </w:p>
    <w:p w:rsidR="001C3F30" w:rsidRDefault="001C3F30" w:rsidP="001C3F30"/>
    <w:sectPr w:rsidR="001C3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C14FF"/>
    <w:multiLevelType w:val="singleLevel"/>
    <w:tmpl w:val="63B6A1EA"/>
    <w:lvl w:ilvl="0">
      <w:start w:val="1"/>
      <w:numFmt w:val="decimal"/>
      <w:lvlText w:val="%1."/>
      <w:lvlJc w:val="left"/>
      <w:pPr>
        <w:ind w:left="420" w:hanging="360"/>
      </w:pPr>
    </w:lvl>
  </w:abstractNum>
  <w:abstractNum w:abstractNumId="1">
    <w:nsid w:val="7B605625"/>
    <w:multiLevelType w:val="singleLevel"/>
    <w:tmpl w:val="0AB6229E"/>
    <w:lvl w:ilvl="0">
      <w:numFmt w:val="bullet"/>
      <w:lvlText w:val="•"/>
      <w:lvlJc w:val="left"/>
      <w:pPr>
        <w:ind w:left="4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D3"/>
    <w:rsid w:val="001C3F30"/>
    <w:rsid w:val="002353F4"/>
    <w:rsid w:val="00244F41"/>
    <w:rsid w:val="003C63AA"/>
    <w:rsid w:val="003D067E"/>
    <w:rsid w:val="008B0DD3"/>
    <w:rsid w:val="009C43D0"/>
    <w:rsid w:val="009E6047"/>
    <w:rsid w:val="00C75EE6"/>
    <w:rsid w:val="00F2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F30"/>
    <w:rPr>
      <w:rFonts w:ascii="Tahoma" w:hAnsi="Tahoma" w:cs="Tahoma"/>
      <w:sz w:val="16"/>
      <w:szCs w:val="16"/>
    </w:rPr>
  </w:style>
  <w:style w:type="character" w:styleId="a5">
    <w:name w:val="Hyperlink"/>
    <w:basedOn w:val="a0"/>
    <w:uiPriority w:val="99"/>
    <w:unhideWhenUsed/>
    <w:rsid w:val="001C3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3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3F30"/>
    <w:rPr>
      <w:rFonts w:ascii="Tahoma" w:hAnsi="Tahoma" w:cs="Tahoma"/>
      <w:sz w:val="16"/>
      <w:szCs w:val="16"/>
    </w:rPr>
  </w:style>
  <w:style w:type="character" w:styleId="a5">
    <w:name w:val="Hyperlink"/>
    <w:basedOn w:val="a0"/>
    <w:uiPriority w:val="99"/>
    <w:unhideWhenUsed/>
    <w:rsid w:val="001C3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5503">
      <w:bodyDiv w:val="1"/>
      <w:marLeft w:val="0"/>
      <w:marRight w:val="0"/>
      <w:marTop w:val="0"/>
      <w:marBottom w:val="0"/>
      <w:divBdr>
        <w:top w:val="none" w:sz="0" w:space="0" w:color="auto"/>
        <w:left w:val="none" w:sz="0" w:space="0" w:color="auto"/>
        <w:bottom w:val="none" w:sz="0" w:space="0" w:color="auto"/>
        <w:right w:val="none" w:sz="0" w:space="0" w:color="auto"/>
      </w:divBdr>
      <w:divsChild>
        <w:div w:id="1729373782">
          <w:marLeft w:val="0"/>
          <w:marRight w:val="0"/>
          <w:marTop w:val="0"/>
          <w:marBottom w:val="0"/>
          <w:divBdr>
            <w:top w:val="none" w:sz="0" w:space="0" w:color="auto"/>
            <w:left w:val="none" w:sz="0" w:space="0" w:color="auto"/>
            <w:bottom w:val="none" w:sz="0" w:space="0" w:color="auto"/>
            <w:right w:val="none" w:sz="0" w:space="0" w:color="auto"/>
          </w:divBdr>
        </w:div>
        <w:div w:id="1166289866">
          <w:marLeft w:val="0"/>
          <w:marRight w:val="0"/>
          <w:marTop w:val="0"/>
          <w:marBottom w:val="150"/>
          <w:divBdr>
            <w:top w:val="none" w:sz="0" w:space="0" w:color="auto"/>
            <w:left w:val="none" w:sz="0" w:space="0" w:color="auto"/>
            <w:bottom w:val="none" w:sz="0" w:space="0" w:color="auto"/>
            <w:right w:val="none" w:sz="0" w:space="0" w:color="auto"/>
          </w:divBdr>
        </w:div>
      </w:divsChild>
    </w:div>
    <w:div w:id="1351839324">
      <w:bodyDiv w:val="1"/>
      <w:marLeft w:val="0"/>
      <w:marRight w:val="0"/>
      <w:marTop w:val="0"/>
      <w:marBottom w:val="0"/>
      <w:divBdr>
        <w:top w:val="none" w:sz="0" w:space="0" w:color="auto"/>
        <w:left w:val="none" w:sz="0" w:space="0" w:color="auto"/>
        <w:bottom w:val="none" w:sz="0" w:space="0" w:color="auto"/>
        <w:right w:val="none" w:sz="0" w:space="0" w:color="auto"/>
      </w:divBdr>
      <w:divsChild>
        <w:div w:id="679356172">
          <w:marLeft w:val="0"/>
          <w:marRight w:val="0"/>
          <w:marTop w:val="0"/>
          <w:marBottom w:val="0"/>
          <w:divBdr>
            <w:top w:val="none" w:sz="0" w:space="0" w:color="auto"/>
            <w:left w:val="none" w:sz="0" w:space="0" w:color="auto"/>
            <w:bottom w:val="none" w:sz="0" w:space="0" w:color="auto"/>
            <w:right w:val="none" w:sz="0" w:space="0" w:color="auto"/>
          </w:divBdr>
        </w:div>
        <w:div w:id="1452823778">
          <w:marLeft w:val="0"/>
          <w:marRight w:val="0"/>
          <w:marTop w:val="0"/>
          <w:marBottom w:val="270"/>
          <w:divBdr>
            <w:top w:val="none" w:sz="0" w:space="0" w:color="auto"/>
            <w:left w:val="none" w:sz="0" w:space="0" w:color="auto"/>
            <w:bottom w:val="none" w:sz="0" w:space="0" w:color="auto"/>
            <w:right w:val="none" w:sz="0" w:space="0" w:color="auto"/>
          </w:divBdr>
          <w:divsChild>
            <w:div w:id="277026396">
              <w:marLeft w:val="0"/>
              <w:marRight w:val="0"/>
              <w:marTop w:val="135"/>
              <w:marBottom w:val="0"/>
              <w:divBdr>
                <w:top w:val="none" w:sz="0" w:space="0" w:color="auto"/>
                <w:left w:val="none" w:sz="0" w:space="0" w:color="auto"/>
                <w:bottom w:val="none" w:sz="0" w:space="0" w:color="auto"/>
                <w:right w:val="none" w:sz="0" w:space="0" w:color="auto"/>
              </w:divBdr>
            </w:div>
            <w:div w:id="1416777726">
              <w:marLeft w:val="0"/>
              <w:marRight w:val="0"/>
              <w:marTop w:val="0"/>
              <w:marBottom w:val="0"/>
              <w:divBdr>
                <w:top w:val="none" w:sz="0" w:space="0" w:color="auto"/>
                <w:left w:val="none" w:sz="0" w:space="0" w:color="auto"/>
                <w:bottom w:val="none" w:sz="0" w:space="0" w:color="auto"/>
                <w:right w:val="none" w:sz="0" w:space="0" w:color="auto"/>
              </w:divBdr>
            </w:div>
          </w:divsChild>
        </w:div>
        <w:div w:id="740252804">
          <w:marLeft w:val="0"/>
          <w:marRight w:val="0"/>
          <w:marTop w:val="0"/>
          <w:marBottom w:val="0"/>
          <w:divBdr>
            <w:top w:val="none" w:sz="0" w:space="0" w:color="auto"/>
            <w:left w:val="none" w:sz="0" w:space="0" w:color="auto"/>
            <w:bottom w:val="none" w:sz="0" w:space="0" w:color="auto"/>
            <w:right w:val="none" w:sz="0" w:space="0" w:color="auto"/>
          </w:divBdr>
          <w:divsChild>
            <w:div w:id="538589713">
              <w:marLeft w:val="0"/>
              <w:marRight w:val="0"/>
              <w:marTop w:val="0"/>
              <w:marBottom w:val="270"/>
              <w:divBdr>
                <w:top w:val="none" w:sz="0" w:space="0" w:color="auto"/>
                <w:left w:val="none" w:sz="0" w:space="0" w:color="auto"/>
                <w:bottom w:val="none" w:sz="0" w:space="0" w:color="auto"/>
                <w:right w:val="none" w:sz="0" w:space="0" w:color="auto"/>
              </w:divBdr>
              <w:divsChild>
                <w:div w:id="26563867">
                  <w:marLeft w:val="0"/>
                  <w:marRight w:val="0"/>
                  <w:marTop w:val="0"/>
                  <w:marBottom w:val="0"/>
                  <w:divBdr>
                    <w:top w:val="none" w:sz="0" w:space="0" w:color="auto"/>
                    <w:left w:val="none" w:sz="0" w:space="0" w:color="auto"/>
                    <w:bottom w:val="none" w:sz="0" w:space="0" w:color="auto"/>
                    <w:right w:val="none" w:sz="0" w:space="0" w:color="auto"/>
                  </w:divBdr>
                </w:div>
                <w:div w:id="8063868">
                  <w:marLeft w:val="0"/>
                  <w:marRight w:val="0"/>
                  <w:marTop w:val="0"/>
                  <w:marBottom w:val="0"/>
                  <w:divBdr>
                    <w:top w:val="none" w:sz="0" w:space="0" w:color="auto"/>
                    <w:left w:val="none" w:sz="0" w:space="0" w:color="auto"/>
                    <w:bottom w:val="none" w:sz="0" w:space="0" w:color="auto"/>
                    <w:right w:val="none" w:sz="0" w:space="0" w:color="auto"/>
                  </w:divBdr>
                </w:div>
              </w:divsChild>
            </w:div>
            <w:div w:id="442191379">
              <w:marLeft w:val="0"/>
              <w:marRight w:val="0"/>
              <w:marTop w:val="0"/>
              <w:marBottom w:val="270"/>
              <w:divBdr>
                <w:top w:val="none" w:sz="0" w:space="0" w:color="auto"/>
                <w:left w:val="none" w:sz="0" w:space="0" w:color="auto"/>
                <w:bottom w:val="none" w:sz="0" w:space="0" w:color="auto"/>
                <w:right w:val="none" w:sz="0" w:space="0" w:color="auto"/>
              </w:divBdr>
              <w:divsChild>
                <w:div w:id="1593011712">
                  <w:marLeft w:val="0"/>
                  <w:marRight w:val="0"/>
                  <w:marTop w:val="0"/>
                  <w:marBottom w:val="270"/>
                  <w:divBdr>
                    <w:top w:val="none" w:sz="0" w:space="0" w:color="auto"/>
                    <w:left w:val="none" w:sz="0" w:space="0" w:color="auto"/>
                    <w:bottom w:val="none" w:sz="0" w:space="0" w:color="auto"/>
                    <w:right w:val="none" w:sz="0" w:space="0" w:color="auto"/>
                  </w:divBdr>
                  <w:divsChild>
                    <w:div w:id="1187450415">
                      <w:marLeft w:val="0"/>
                      <w:marRight w:val="0"/>
                      <w:marTop w:val="0"/>
                      <w:marBottom w:val="0"/>
                      <w:divBdr>
                        <w:top w:val="none" w:sz="0" w:space="0" w:color="auto"/>
                        <w:left w:val="none" w:sz="0" w:space="0" w:color="auto"/>
                        <w:bottom w:val="none" w:sz="0" w:space="0" w:color="auto"/>
                        <w:right w:val="none" w:sz="0" w:space="0" w:color="auto"/>
                      </w:divBdr>
                    </w:div>
                    <w:div w:id="6292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3709">
              <w:marLeft w:val="0"/>
              <w:marRight w:val="0"/>
              <w:marTop w:val="0"/>
              <w:marBottom w:val="270"/>
              <w:divBdr>
                <w:top w:val="none" w:sz="0" w:space="0" w:color="auto"/>
                <w:left w:val="none" w:sz="0" w:space="0" w:color="auto"/>
                <w:bottom w:val="none" w:sz="0" w:space="0" w:color="auto"/>
                <w:right w:val="none" w:sz="0" w:space="0" w:color="auto"/>
              </w:divBdr>
              <w:divsChild>
                <w:div w:id="1204753771">
                  <w:marLeft w:val="0"/>
                  <w:marRight w:val="0"/>
                  <w:marTop w:val="0"/>
                  <w:marBottom w:val="0"/>
                  <w:divBdr>
                    <w:top w:val="none" w:sz="0" w:space="0" w:color="auto"/>
                    <w:left w:val="none" w:sz="0" w:space="0" w:color="auto"/>
                    <w:bottom w:val="none" w:sz="0" w:space="0" w:color="auto"/>
                    <w:right w:val="none" w:sz="0" w:space="0" w:color="auto"/>
                  </w:divBdr>
                </w:div>
                <w:div w:id="777988772">
                  <w:marLeft w:val="0"/>
                  <w:marRight w:val="0"/>
                  <w:marTop w:val="0"/>
                  <w:marBottom w:val="0"/>
                  <w:divBdr>
                    <w:top w:val="none" w:sz="0" w:space="0" w:color="auto"/>
                    <w:left w:val="none" w:sz="0" w:space="0" w:color="auto"/>
                    <w:bottom w:val="none" w:sz="0" w:space="0" w:color="auto"/>
                    <w:right w:val="none" w:sz="0" w:space="0" w:color="auto"/>
                  </w:divBdr>
                </w:div>
              </w:divsChild>
            </w:div>
            <w:div w:id="892621171">
              <w:marLeft w:val="0"/>
              <w:marRight w:val="0"/>
              <w:marTop w:val="0"/>
              <w:marBottom w:val="270"/>
              <w:divBdr>
                <w:top w:val="none" w:sz="0" w:space="0" w:color="auto"/>
                <w:left w:val="none" w:sz="0" w:space="0" w:color="auto"/>
                <w:bottom w:val="none" w:sz="0" w:space="0" w:color="auto"/>
                <w:right w:val="none" w:sz="0" w:space="0" w:color="auto"/>
              </w:divBdr>
            </w:div>
            <w:div w:id="926038203">
              <w:marLeft w:val="0"/>
              <w:marRight w:val="0"/>
              <w:marTop w:val="0"/>
              <w:marBottom w:val="270"/>
              <w:divBdr>
                <w:top w:val="none" w:sz="0" w:space="0" w:color="auto"/>
                <w:left w:val="none" w:sz="0" w:space="0" w:color="auto"/>
                <w:bottom w:val="none" w:sz="0" w:space="0" w:color="auto"/>
                <w:right w:val="none" w:sz="0" w:space="0" w:color="auto"/>
              </w:divBdr>
              <w:divsChild>
                <w:div w:id="1833254060">
                  <w:marLeft w:val="0"/>
                  <w:marRight w:val="0"/>
                  <w:marTop w:val="0"/>
                  <w:marBottom w:val="270"/>
                  <w:divBdr>
                    <w:top w:val="none" w:sz="0" w:space="0" w:color="auto"/>
                    <w:left w:val="none" w:sz="0" w:space="0" w:color="auto"/>
                    <w:bottom w:val="none" w:sz="0" w:space="0" w:color="auto"/>
                    <w:right w:val="none" w:sz="0" w:space="0" w:color="auto"/>
                  </w:divBdr>
                  <w:divsChild>
                    <w:div w:id="1389916127">
                      <w:marLeft w:val="0"/>
                      <w:marRight w:val="0"/>
                      <w:marTop w:val="0"/>
                      <w:marBottom w:val="0"/>
                      <w:divBdr>
                        <w:top w:val="none" w:sz="0" w:space="0" w:color="auto"/>
                        <w:left w:val="none" w:sz="0" w:space="0" w:color="auto"/>
                        <w:bottom w:val="none" w:sz="0" w:space="0" w:color="auto"/>
                        <w:right w:val="none" w:sz="0" w:space="0" w:color="auto"/>
                      </w:divBdr>
                    </w:div>
                    <w:div w:id="15047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49798">
              <w:marLeft w:val="0"/>
              <w:marRight w:val="0"/>
              <w:marTop w:val="0"/>
              <w:marBottom w:val="270"/>
              <w:divBdr>
                <w:top w:val="none" w:sz="0" w:space="0" w:color="auto"/>
                <w:left w:val="none" w:sz="0" w:space="0" w:color="auto"/>
                <w:bottom w:val="none" w:sz="0" w:space="0" w:color="auto"/>
                <w:right w:val="none" w:sz="0" w:space="0" w:color="auto"/>
              </w:divBdr>
              <w:divsChild>
                <w:div w:id="1922637709">
                  <w:marLeft w:val="0"/>
                  <w:marRight w:val="0"/>
                  <w:marTop w:val="0"/>
                  <w:marBottom w:val="0"/>
                  <w:divBdr>
                    <w:top w:val="none" w:sz="0" w:space="0" w:color="auto"/>
                    <w:left w:val="none" w:sz="0" w:space="0" w:color="auto"/>
                    <w:bottom w:val="none" w:sz="0" w:space="0" w:color="auto"/>
                    <w:right w:val="none" w:sz="0" w:space="0" w:color="auto"/>
                  </w:divBdr>
                </w:div>
                <w:div w:id="1874153402">
                  <w:marLeft w:val="0"/>
                  <w:marRight w:val="0"/>
                  <w:marTop w:val="0"/>
                  <w:marBottom w:val="0"/>
                  <w:divBdr>
                    <w:top w:val="none" w:sz="0" w:space="0" w:color="auto"/>
                    <w:left w:val="none" w:sz="0" w:space="0" w:color="auto"/>
                    <w:bottom w:val="none" w:sz="0" w:space="0" w:color="auto"/>
                    <w:right w:val="none" w:sz="0" w:space="0" w:color="auto"/>
                  </w:divBdr>
                </w:div>
              </w:divsChild>
            </w:div>
            <w:div w:id="805045516">
              <w:marLeft w:val="0"/>
              <w:marRight w:val="0"/>
              <w:marTop w:val="0"/>
              <w:marBottom w:val="270"/>
              <w:divBdr>
                <w:top w:val="none" w:sz="0" w:space="0" w:color="auto"/>
                <w:left w:val="none" w:sz="0" w:space="0" w:color="auto"/>
                <w:bottom w:val="none" w:sz="0" w:space="0" w:color="auto"/>
                <w:right w:val="none" w:sz="0" w:space="0" w:color="auto"/>
              </w:divBdr>
              <w:divsChild>
                <w:div w:id="2035425354">
                  <w:marLeft w:val="0"/>
                  <w:marRight w:val="0"/>
                  <w:marTop w:val="0"/>
                  <w:marBottom w:val="0"/>
                  <w:divBdr>
                    <w:top w:val="none" w:sz="0" w:space="0" w:color="auto"/>
                    <w:left w:val="none" w:sz="0" w:space="0" w:color="auto"/>
                    <w:bottom w:val="none" w:sz="0" w:space="0" w:color="auto"/>
                    <w:right w:val="none" w:sz="0" w:space="0" w:color="auto"/>
                  </w:divBdr>
                </w:div>
                <w:div w:id="1304578713">
                  <w:marLeft w:val="0"/>
                  <w:marRight w:val="0"/>
                  <w:marTop w:val="135"/>
                  <w:marBottom w:val="0"/>
                  <w:divBdr>
                    <w:top w:val="none" w:sz="0" w:space="0" w:color="auto"/>
                    <w:left w:val="none" w:sz="0" w:space="0" w:color="auto"/>
                    <w:bottom w:val="none" w:sz="0" w:space="0" w:color="auto"/>
                    <w:right w:val="none" w:sz="0" w:space="0" w:color="auto"/>
                  </w:divBdr>
                </w:div>
                <w:div w:id="1839806416">
                  <w:marLeft w:val="0"/>
                  <w:marRight w:val="0"/>
                  <w:marTop w:val="0"/>
                  <w:marBottom w:val="0"/>
                  <w:divBdr>
                    <w:top w:val="none" w:sz="0" w:space="0" w:color="auto"/>
                    <w:left w:val="none" w:sz="0" w:space="0" w:color="auto"/>
                    <w:bottom w:val="none" w:sz="0" w:space="0" w:color="auto"/>
                    <w:right w:val="none" w:sz="0" w:space="0" w:color="auto"/>
                  </w:divBdr>
                </w:div>
              </w:divsChild>
            </w:div>
            <w:div w:id="1936592391">
              <w:marLeft w:val="0"/>
              <w:marRight w:val="0"/>
              <w:marTop w:val="0"/>
              <w:marBottom w:val="270"/>
              <w:divBdr>
                <w:top w:val="none" w:sz="0" w:space="0" w:color="auto"/>
                <w:left w:val="none" w:sz="0" w:space="0" w:color="auto"/>
                <w:bottom w:val="none" w:sz="0" w:space="0" w:color="auto"/>
                <w:right w:val="none" w:sz="0" w:space="0" w:color="auto"/>
              </w:divBdr>
              <w:divsChild>
                <w:div w:id="724180082">
                  <w:marLeft w:val="0"/>
                  <w:marRight w:val="0"/>
                  <w:marTop w:val="0"/>
                  <w:marBottom w:val="0"/>
                  <w:divBdr>
                    <w:top w:val="none" w:sz="0" w:space="0" w:color="auto"/>
                    <w:left w:val="none" w:sz="0" w:space="0" w:color="auto"/>
                    <w:bottom w:val="none" w:sz="0" w:space="0" w:color="auto"/>
                    <w:right w:val="none" w:sz="0" w:space="0" w:color="auto"/>
                  </w:divBdr>
                </w:div>
                <w:div w:id="134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5219">
      <w:bodyDiv w:val="1"/>
      <w:marLeft w:val="0"/>
      <w:marRight w:val="0"/>
      <w:marTop w:val="0"/>
      <w:marBottom w:val="0"/>
      <w:divBdr>
        <w:top w:val="none" w:sz="0" w:space="0" w:color="auto"/>
        <w:left w:val="none" w:sz="0" w:space="0" w:color="auto"/>
        <w:bottom w:val="none" w:sz="0" w:space="0" w:color="auto"/>
        <w:right w:val="none" w:sz="0" w:space="0" w:color="auto"/>
      </w:divBdr>
      <w:divsChild>
        <w:div w:id="1222402219">
          <w:marLeft w:val="0"/>
          <w:marRight w:val="0"/>
          <w:marTop w:val="0"/>
          <w:marBottom w:val="300"/>
          <w:divBdr>
            <w:top w:val="none" w:sz="0" w:space="0" w:color="auto"/>
            <w:left w:val="none" w:sz="0" w:space="0" w:color="auto"/>
            <w:bottom w:val="none" w:sz="0" w:space="0" w:color="auto"/>
            <w:right w:val="none" w:sz="0" w:space="0" w:color="auto"/>
          </w:divBdr>
        </w:div>
        <w:div w:id="1274094083">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662899761">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1712611726">
      <w:bodyDiv w:val="1"/>
      <w:marLeft w:val="0"/>
      <w:marRight w:val="0"/>
      <w:marTop w:val="0"/>
      <w:marBottom w:val="0"/>
      <w:divBdr>
        <w:top w:val="none" w:sz="0" w:space="0" w:color="auto"/>
        <w:left w:val="none" w:sz="0" w:space="0" w:color="auto"/>
        <w:bottom w:val="none" w:sz="0" w:space="0" w:color="auto"/>
        <w:right w:val="none" w:sz="0" w:space="0" w:color="auto"/>
      </w:divBdr>
      <w:divsChild>
        <w:div w:id="120807674">
          <w:marLeft w:val="0"/>
          <w:marRight w:val="0"/>
          <w:marTop w:val="0"/>
          <w:marBottom w:val="300"/>
          <w:divBdr>
            <w:top w:val="none" w:sz="0" w:space="0" w:color="auto"/>
            <w:left w:val="none" w:sz="0" w:space="0" w:color="auto"/>
            <w:bottom w:val="none" w:sz="0" w:space="0" w:color="auto"/>
            <w:right w:val="none" w:sz="0" w:space="0" w:color="auto"/>
          </w:divBdr>
        </w:div>
        <w:div w:id="162357748">
          <w:marLeft w:val="15"/>
          <w:marRight w:val="225"/>
          <w:marTop w:val="0"/>
          <w:marBottom w:val="105"/>
          <w:divBdr>
            <w:top w:val="none" w:sz="0" w:space="0" w:color="auto"/>
            <w:left w:val="none" w:sz="0" w:space="0" w:color="auto"/>
            <w:bottom w:val="none" w:sz="0" w:space="0" w:color="auto"/>
            <w:right w:val="none" w:sz="0" w:space="0" w:color="auto"/>
          </w:divBdr>
          <w:divsChild>
            <w:div w:id="1807163731">
              <w:marLeft w:val="0"/>
              <w:marRight w:val="0"/>
              <w:marTop w:val="0"/>
              <w:marBottom w:val="0"/>
              <w:divBdr>
                <w:top w:val="none" w:sz="0" w:space="0" w:color="auto"/>
                <w:left w:val="none" w:sz="0" w:space="0" w:color="auto"/>
                <w:bottom w:val="none" w:sz="0" w:space="0" w:color="auto"/>
                <w:right w:val="none" w:sz="0" w:space="0" w:color="auto"/>
              </w:divBdr>
            </w:div>
            <w:div w:id="1809738766">
              <w:marLeft w:val="0"/>
              <w:marRight w:val="0"/>
              <w:marTop w:val="0"/>
              <w:marBottom w:val="0"/>
              <w:divBdr>
                <w:top w:val="none" w:sz="0" w:space="0" w:color="auto"/>
                <w:left w:val="none" w:sz="0" w:space="0" w:color="auto"/>
                <w:bottom w:val="none" w:sz="0" w:space="0" w:color="auto"/>
                <w:right w:val="none" w:sz="0" w:space="0" w:color="auto"/>
              </w:divBdr>
            </w:div>
            <w:div w:id="179391842">
              <w:marLeft w:val="0"/>
              <w:marRight w:val="0"/>
              <w:marTop w:val="0"/>
              <w:marBottom w:val="0"/>
              <w:divBdr>
                <w:top w:val="none" w:sz="0" w:space="0" w:color="auto"/>
                <w:left w:val="none" w:sz="0" w:space="0" w:color="auto"/>
                <w:bottom w:val="none" w:sz="0" w:space="0" w:color="auto"/>
                <w:right w:val="none" w:sz="0" w:space="0" w:color="auto"/>
              </w:divBdr>
            </w:div>
            <w:div w:id="1357459207">
              <w:marLeft w:val="0"/>
              <w:marRight w:val="0"/>
              <w:marTop w:val="0"/>
              <w:marBottom w:val="0"/>
              <w:divBdr>
                <w:top w:val="none" w:sz="0" w:space="0" w:color="auto"/>
                <w:left w:val="none" w:sz="0" w:space="0" w:color="auto"/>
                <w:bottom w:val="none" w:sz="0" w:space="0" w:color="auto"/>
                <w:right w:val="none" w:sz="0" w:space="0" w:color="auto"/>
              </w:divBdr>
            </w:div>
            <w:div w:id="1028068464">
              <w:marLeft w:val="0"/>
              <w:marRight w:val="0"/>
              <w:marTop w:val="0"/>
              <w:marBottom w:val="0"/>
              <w:divBdr>
                <w:top w:val="none" w:sz="0" w:space="0" w:color="auto"/>
                <w:left w:val="none" w:sz="0" w:space="0" w:color="auto"/>
                <w:bottom w:val="none" w:sz="0" w:space="0" w:color="auto"/>
                <w:right w:val="none" w:sz="0" w:space="0" w:color="auto"/>
              </w:divBdr>
            </w:div>
            <w:div w:id="2044086624">
              <w:marLeft w:val="0"/>
              <w:marRight w:val="0"/>
              <w:marTop w:val="120"/>
              <w:marBottom w:val="0"/>
              <w:divBdr>
                <w:top w:val="single" w:sz="2" w:space="0" w:color="CC0000"/>
                <w:left w:val="single" w:sz="2" w:space="0" w:color="CC0000"/>
                <w:bottom w:val="single" w:sz="2" w:space="0" w:color="CC0000"/>
                <w:right w:val="single" w:sz="2" w:space="0" w:color="CC0000"/>
              </w:divBdr>
              <w:divsChild>
                <w:div w:id="1433740911">
                  <w:marLeft w:val="0"/>
                  <w:marRight w:val="0"/>
                  <w:marTop w:val="0"/>
                  <w:marBottom w:val="0"/>
                  <w:divBdr>
                    <w:top w:val="none" w:sz="0" w:space="0" w:color="auto"/>
                    <w:left w:val="none" w:sz="0" w:space="0" w:color="auto"/>
                    <w:bottom w:val="none" w:sz="0" w:space="0" w:color="auto"/>
                    <w:right w:val="none" w:sz="0" w:space="0" w:color="auto"/>
                  </w:divBdr>
                  <w:divsChild>
                    <w:div w:id="794637301">
                      <w:marLeft w:val="0"/>
                      <w:marRight w:val="0"/>
                      <w:marTop w:val="0"/>
                      <w:marBottom w:val="0"/>
                      <w:divBdr>
                        <w:top w:val="none" w:sz="0" w:space="0" w:color="auto"/>
                        <w:left w:val="none" w:sz="0" w:space="0" w:color="auto"/>
                        <w:bottom w:val="none" w:sz="0" w:space="0" w:color="auto"/>
                        <w:right w:val="none" w:sz="0" w:space="0" w:color="auto"/>
                      </w:divBdr>
                      <w:divsChild>
                        <w:div w:id="1631977677">
                          <w:marLeft w:val="0"/>
                          <w:marRight w:val="0"/>
                          <w:marTop w:val="0"/>
                          <w:marBottom w:val="0"/>
                          <w:divBdr>
                            <w:top w:val="none" w:sz="0" w:space="0" w:color="auto"/>
                            <w:left w:val="none" w:sz="0" w:space="0" w:color="auto"/>
                            <w:bottom w:val="none" w:sz="0" w:space="0" w:color="auto"/>
                            <w:right w:val="none" w:sz="0" w:space="0" w:color="auto"/>
                          </w:divBdr>
                          <w:divsChild>
                            <w:div w:id="2117361353">
                              <w:marLeft w:val="0"/>
                              <w:marRight w:val="0"/>
                              <w:marTop w:val="0"/>
                              <w:marBottom w:val="0"/>
                              <w:divBdr>
                                <w:top w:val="none" w:sz="0" w:space="0" w:color="auto"/>
                                <w:left w:val="none" w:sz="0" w:space="0" w:color="auto"/>
                                <w:bottom w:val="none" w:sz="0" w:space="0" w:color="auto"/>
                                <w:right w:val="none" w:sz="0" w:space="0" w:color="auto"/>
                              </w:divBdr>
                              <w:divsChild>
                                <w:div w:id="111824501">
                                  <w:marLeft w:val="0"/>
                                  <w:marRight w:val="0"/>
                                  <w:marTop w:val="0"/>
                                  <w:marBottom w:val="0"/>
                                  <w:divBdr>
                                    <w:top w:val="none" w:sz="0" w:space="0" w:color="auto"/>
                                    <w:left w:val="none" w:sz="0" w:space="0" w:color="auto"/>
                                    <w:bottom w:val="none" w:sz="0" w:space="0" w:color="auto"/>
                                    <w:right w:val="none" w:sz="0" w:space="0" w:color="auto"/>
                                  </w:divBdr>
                                  <w:divsChild>
                                    <w:div w:id="387580585">
                                      <w:marLeft w:val="0"/>
                                      <w:marRight w:val="0"/>
                                      <w:marTop w:val="0"/>
                                      <w:marBottom w:val="0"/>
                                      <w:divBdr>
                                        <w:top w:val="none" w:sz="0" w:space="0" w:color="auto"/>
                                        <w:left w:val="none" w:sz="0" w:space="0" w:color="auto"/>
                                        <w:bottom w:val="none" w:sz="0" w:space="0" w:color="auto"/>
                                        <w:right w:val="none" w:sz="0" w:space="0" w:color="auto"/>
                                      </w:divBdr>
                                      <w:divsChild>
                                        <w:div w:id="1224176078">
                                          <w:marLeft w:val="0"/>
                                          <w:marRight w:val="0"/>
                                          <w:marTop w:val="0"/>
                                          <w:marBottom w:val="0"/>
                                          <w:divBdr>
                                            <w:top w:val="none" w:sz="0" w:space="0" w:color="auto"/>
                                            <w:left w:val="none" w:sz="0" w:space="0" w:color="auto"/>
                                            <w:bottom w:val="none" w:sz="0" w:space="0" w:color="auto"/>
                                            <w:right w:val="none" w:sz="0" w:space="0" w:color="auto"/>
                                          </w:divBdr>
                                          <w:divsChild>
                                            <w:div w:id="547838043">
                                              <w:marLeft w:val="0"/>
                                              <w:marRight w:val="0"/>
                                              <w:marTop w:val="0"/>
                                              <w:marBottom w:val="0"/>
                                              <w:divBdr>
                                                <w:top w:val="none" w:sz="0" w:space="0" w:color="auto"/>
                                                <w:left w:val="none" w:sz="0" w:space="0" w:color="auto"/>
                                                <w:bottom w:val="single" w:sz="6" w:space="8" w:color="F0F0F0"/>
                                                <w:right w:val="none" w:sz="0" w:space="0" w:color="auto"/>
                                              </w:divBdr>
                                              <w:divsChild>
                                                <w:div w:id="1872457510">
                                                  <w:marLeft w:val="0"/>
                                                  <w:marRight w:val="0"/>
                                                  <w:marTop w:val="0"/>
                                                  <w:marBottom w:val="0"/>
                                                  <w:divBdr>
                                                    <w:top w:val="none" w:sz="0" w:space="0" w:color="auto"/>
                                                    <w:left w:val="none" w:sz="0" w:space="0" w:color="auto"/>
                                                    <w:bottom w:val="none" w:sz="0" w:space="0" w:color="auto"/>
                                                    <w:right w:val="none" w:sz="0" w:space="0" w:color="auto"/>
                                                  </w:divBdr>
                                                  <w:divsChild>
                                                    <w:div w:id="1190798104">
                                                      <w:marLeft w:val="0"/>
                                                      <w:marRight w:val="105"/>
                                                      <w:marTop w:val="0"/>
                                                      <w:marBottom w:val="0"/>
                                                      <w:divBdr>
                                                        <w:top w:val="none" w:sz="0" w:space="0" w:color="auto"/>
                                                        <w:left w:val="none" w:sz="0" w:space="0" w:color="auto"/>
                                                        <w:bottom w:val="none" w:sz="0" w:space="0" w:color="auto"/>
                                                        <w:right w:val="none" w:sz="0" w:space="0" w:color="auto"/>
                                                      </w:divBdr>
                                                      <w:divsChild>
                                                        <w:div w:id="1601638513">
                                                          <w:marLeft w:val="0"/>
                                                          <w:marRight w:val="0"/>
                                                          <w:marTop w:val="0"/>
                                                          <w:marBottom w:val="0"/>
                                                          <w:divBdr>
                                                            <w:top w:val="none" w:sz="0" w:space="0" w:color="auto"/>
                                                            <w:left w:val="none" w:sz="0" w:space="0" w:color="auto"/>
                                                            <w:bottom w:val="none" w:sz="0" w:space="0" w:color="auto"/>
                                                            <w:right w:val="none" w:sz="0" w:space="0" w:color="auto"/>
                                                          </w:divBdr>
                                                          <w:divsChild>
                                                            <w:div w:id="570122389">
                                                              <w:marLeft w:val="0"/>
                                                              <w:marRight w:val="0"/>
                                                              <w:marTop w:val="0"/>
                                                              <w:marBottom w:val="0"/>
                                                              <w:divBdr>
                                                                <w:top w:val="none" w:sz="0" w:space="0" w:color="auto"/>
                                                                <w:left w:val="none" w:sz="0" w:space="0" w:color="auto"/>
                                                                <w:bottom w:val="none" w:sz="0" w:space="0" w:color="auto"/>
                                                                <w:right w:val="none" w:sz="0" w:space="0" w:color="auto"/>
                                                              </w:divBdr>
                                                              <w:divsChild>
                                                                <w:div w:id="720058750">
                                                                  <w:marLeft w:val="0"/>
                                                                  <w:marRight w:val="0"/>
                                                                  <w:marTop w:val="0"/>
                                                                  <w:marBottom w:val="0"/>
                                                                  <w:divBdr>
                                                                    <w:top w:val="none" w:sz="0" w:space="0" w:color="auto"/>
                                                                    <w:left w:val="none" w:sz="0" w:space="0" w:color="auto"/>
                                                                    <w:bottom w:val="none" w:sz="0" w:space="0" w:color="auto"/>
                                                                    <w:right w:val="none" w:sz="0" w:space="0" w:color="auto"/>
                                                                  </w:divBdr>
                                                                  <w:divsChild>
                                                                    <w:div w:id="9294341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7424995">
          <w:marLeft w:val="225"/>
          <w:marRight w:val="0"/>
          <w:marTop w:val="75"/>
          <w:marBottom w:val="75"/>
          <w:divBdr>
            <w:top w:val="none" w:sz="0" w:space="0" w:color="auto"/>
            <w:left w:val="none" w:sz="0" w:space="0" w:color="auto"/>
            <w:bottom w:val="none" w:sz="0" w:space="0" w:color="auto"/>
            <w:right w:val="none" w:sz="0" w:space="0" w:color="auto"/>
          </w:divBdr>
          <w:divsChild>
            <w:div w:id="1787499943">
              <w:marLeft w:val="0"/>
              <w:marRight w:val="0"/>
              <w:marTop w:val="0"/>
              <w:marBottom w:val="0"/>
              <w:divBdr>
                <w:top w:val="none" w:sz="0" w:space="0" w:color="auto"/>
                <w:left w:val="none" w:sz="0" w:space="0" w:color="auto"/>
                <w:bottom w:val="none" w:sz="0" w:space="0" w:color="auto"/>
                <w:right w:val="none" w:sz="0" w:space="0" w:color="auto"/>
              </w:divBdr>
              <w:divsChild>
                <w:div w:id="100421750">
                  <w:marLeft w:val="0"/>
                  <w:marRight w:val="0"/>
                  <w:marTop w:val="0"/>
                  <w:marBottom w:val="0"/>
                  <w:divBdr>
                    <w:top w:val="none" w:sz="0" w:space="0" w:color="auto"/>
                    <w:left w:val="none" w:sz="0" w:space="0" w:color="auto"/>
                    <w:bottom w:val="none" w:sz="0" w:space="0" w:color="auto"/>
                    <w:right w:val="none" w:sz="0" w:space="0" w:color="auto"/>
                  </w:divBdr>
                  <w:divsChild>
                    <w:div w:id="1041245951">
                      <w:marLeft w:val="0"/>
                      <w:marRight w:val="0"/>
                      <w:marTop w:val="0"/>
                      <w:marBottom w:val="0"/>
                      <w:divBdr>
                        <w:top w:val="none" w:sz="0" w:space="0" w:color="auto"/>
                        <w:left w:val="none" w:sz="0" w:space="0" w:color="auto"/>
                        <w:bottom w:val="none" w:sz="0" w:space="0" w:color="auto"/>
                        <w:right w:val="none" w:sz="0" w:space="0" w:color="auto"/>
                      </w:divBdr>
                      <w:divsChild>
                        <w:div w:id="2010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99677">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881435136">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1876842537">
      <w:bodyDiv w:val="1"/>
      <w:marLeft w:val="0"/>
      <w:marRight w:val="0"/>
      <w:marTop w:val="0"/>
      <w:marBottom w:val="0"/>
      <w:divBdr>
        <w:top w:val="none" w:sz="0" w:space="0" w:color="auto"/>
        <w:left w:val="none" w:sz="0" w:space="0" w:color="auto"/>
        <w:bottom w:val="none" w:sz="0" w:space="0" w:color="auto"/>
        <w:right w:val="none" w:sz="0" w:space="0" w:color="auto"/>
      </w:divBdr>
      <w:divsChild>
        <w:div w:id="511604464">
          <w:marLeft w:val="0"/>
          <w:marRight w:val="0"/>
          <w:marTop w:val="0"/>
          <w:marBottom w:val="300"/>
          <w:divBdr>
            <w:top w:val="none" w:sz="0" w:space="0" w:color="auto"/>
            <w:left w:val="none" w:sz="0" w:space="0" w:color="auto"/>
            <w:bottom w:val="none" w:sz="0" w:space="0" w:color="auto"/>
            <w:right w:val="none" w:sz="0" w:space="0" w:color="auto"/>
          </w:divBdr>
        </w:div>
        <w:div w:id="431096578">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995909450">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 w:id="2113015390">
      <w:bodyDiv w:val="1"/>
      <w:marLeft w:val="0"/>
      <w:marRight w:val="0"/>
      <w:marTop w:val="0"/>
      <w:marBottom w:val="0"/>
      <w:divBdr>
        <w:top w:val="none" w:sz="0" w:space="0" w:color="auto"/>
        <w:left w:val="none" w:sz="0" w:space="0" w:color="auto"/>
        <w:bottom w:val="none" w:sz="0" w:space="0" w:color="auto"/>
        <w:right w:val="none" w:sz="0" w:space="0" w:color="auto"/>
      </w:divBdr>
      <w:divsChild>
        <w:div w:id="1646087763">
          <w:marLeft w:val="0"/>
          <w:marRight w:val="0"/>
          <w:marTop w:val="0"/>
          <w:marBottom w:val="300"/>
          <w:divBdr>
            <w:top w:val="none" w:sz="0" w:space="0" w:color="auto"/>
            <w:left w:val="none" w:sz="0" w:space="0" w:color="auto"/>
            <w:bottom w:val="none" w:sz="0" w:space="0" w:color="auto"/>
            <w:right w:val="none" w:sz="0" w:space="0" w:color="auto"/>
          </w:divBdr>
        </w:div>
        <w:div w:id="1215041974">
          <w:marLeft w:val="0"/>
          <w:marRight w:val="450"/>
          <w:marTop w:val="150"/>
          <w:marBottom w:val="150"/>
          <w:divBdr>
            <w:top w:val="single" w:sz="36" w:space="0" w:color="C00808"/>
            <w:left w:val="single" w:sz="36" w:space="0" w:color="C00808"/>
            <w:bottom w:val="single" w:sz="36" w:space="0" w:color="C00808"/>
            <w:right w:val="single" w:sz="36" w:space="0" w:color="C00808"/>
          </w:divBdr>
          <w:divsChild>
            <w:div w:id="1970621123">
              <w:marLeft w:val="195"/>
              <w:marRight w:val="225"/>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nkfax.ru/news/144542/" TargetMode="External"/><Relationship Id="rId18" Type="http://schemas.openxmlformats.org/officeDocument/2006/relationships/hyperlink" Target="https://barnaul.bezformata.com/listnews/radio-eho-moskvi-barnaul/100423205/" TargetMode="External"/><Relationship Id="rId26" Type="http://schemas.openxmlformats.org/officeDocument/2006/relationships/hyperlink" Target="https://altk.fas.gov.ru/advice/15200" TargetMode="External"/><Relationship Id="rId39" Type="http://schemas.openxmlformats.org/officeDocument/2006/relationships/hyperlink" Target="https://altk.fas.gov.ru/sites/altk.f.isfb.ru/files/5/2021/12/3.png" TargetMode="External"/><Relationship Id="rId21" Type="http://schemas.openxmlformats.org/officeDocument/2006/relationships/hyperlink" Target="https://barnaul.bezformata.com/word/zakonodatelstva/268/" TargetMode="External"/><Relationship Id="rId34" Type="http://schemas.openxmlformats.org/officeDocument/2006/relationships/hyperlink" Target="https://altk.fas.gov.ru/news/18254" TargetMode="External"/><Relationship Id="rId42" Type="http://schemas.openxmlformats.org/officeDocument/2006/relationships/image" Target="media/image5.jpeg"/><Relationship Id="rId47" Type="http://schemas.openxmlformats.org/officeDocument/2006/relationships/hyperlink" Target="https://barnaul.bezformata.com/word/sadovodstva/18396/" TargetMode="External"/><Relationship Id="rId50" Type="http://schemas.openxmlformats.org/officeDocument/2006/relationships/hyperlink" Target="https://www.bankfax.ru/news/144112/" TargetMode="External"/><Relationship Id="rId55" Type="http://schemas.openxmlformats.org/officeDocument/2006/relationships/hyperlink" Target="https://news.tpprf.ru/ru/regional/2889042/" TargetMode="External"/><Relationship Id="rId7" Type="http://schemas.openxmlformats.org/officeDocument/2006/relationships/hyperlink" Target="https://altay-news.ru/news/gorod-televizor-barnaul-hotjat-zasvetit-cifrovymi-bilbordami-vopreki-protestam-biznesa.html" TargetMode="External"/><Relationship Id="rId12" Type="http://schemas.openxmlformats.org/officeDocument/2006/relationships/hyperlink" Target="https://ustpristan.ru/?p=16199" TargetMode="External"/><Relationship Id="rId17" Type="http://schemas.openxmlformats.org/officeDocument/2006/relationships/hyperlink" Target="https://russia24.pro/altai-krai/305213990/" TargetMode="External"/><Relationship Id="rId25" Type="http://schemas.openxmlformats.org/officeDocument/2006/relationships/hyperlink" Target="https://barnaul.bezformata.com/word/konkurentciya/10528/" TargetMode="External"/><Relationship Id="rId33" Type="http://schemas.openxmlformats.org/officeDocument/2006/relationships/hyperlink" Target="https://barnaul.bezformata.com/word/razvitie-konkurentcii-v-altajskom-krae/9334287/" TargetMode="External"/><Relationship Id="rId38" Type="http://schemas.openxmlformats.org/officeDocument/2006/relationships/image" Target="media/image3.jpeg"/><Relationship Id="rId46" Type="http://schemas.openxmlformats.org/officeDocument/2006/relationships/hyperlink" Target="https://barnaul.bezformata.com/word/aktualen/9424/" TargetMode="External"/><Relationship Id="rId2" Type="http://schemas.openxmlformats.org/officeDocument/2006/relationships/styles" Target="styles.xml"/><Relationship Id="rId16" Type="http://schemas.openxmlformats.org/officeDocument/2006/relationships/hyperlink" Target="https://ru24.net/aleysk/305213990/" TargetMode="External"/><Relationship Id="rId20" Type="http://schemas.openxmlformats.org/officeDocument/2006/relationships/hyperlink" Target="https://barnaul.bezformata.com/listnews/informatcii-obsudili-s-predstavitelyami-smi/101117995/" TargetMode="External"/><Relationship Id="rId29" Type="http://schemas.openxmlformats.org/officeDocument/2006/relationships/hyperlink" Target="https://barnaul.bezformata.com/listnews/altayskom-krae-utverzhdena-novaya/101084856/" TargetMode="External"/><Relationship Id="rId41" Type="http://schemas.openxmlformats.org/officeDocument/2006/relationships/hyperlink" Target="https://altk.fas.gov.ru/sites/altk.f.isfb.ru/files/5/2021/12/4.png" TargetMode="External"/><Relationship Id="rId54" Type="http://schemas.openxmlformats.org/officeDocument/2006/relationships/hyperlink" Target="https://rus-infopress.ru/questions/princip-prozrachnosti-otkrytosti-byudzhetnoi-sistemy-rf-na-praktike/" TargetMode="External"/><Relationship Id="rId1" Type="http://schemas.openxmlformats.org/officeDocument/2006/relationships/numbering" Target="numbering.xml"/><Relationship Id="rId6" Type="http://schemas.openxmlformats.org/officeDocument/2006/relationships/hyperlink" Target="https://regnum.ru/news/economy/3440712.html" TargetMode="External"/><Relationship Id="rId11" Type="http://schemas.openxmlformats.org/officeDocument/2006/relationships/hyperlink" Target="https://barnaul.bezformata.com/listnews/altayskom-kraevom-ufas-rossii/100574318/" TargetMode="External"/><Relationship Id="rId24" Type="http://schemas.openxmlformats.org/officeDocument/2006/relationships/hyperlink" Target="https://barnaul.bezformata.com/listnews/presecheniya-nedobrosovestnoy-konkurentcii/101108821/" TargetMode="External"/><Relationship Id="rId32" Type="http://schemas.openxmlformats.org/officeDocument/2006/relationships/hyperlink" Target="https://barnaul.bezformata.com/word/dorozhnaya-karta/333895/" TargetMode="External"/><Relationship Id="rId37" Type="http://schemas.openxmlformats.org/officeDocument/2006/relationships/hyperlink" Target="https://altk.fas.gov.ru/sites/altk.f.isfb.ru/files/5/2021/12/2.png" TargetMode="External"/><Relationship Id="rId40" Type="http://schemas.openxmlformats.org/officeDocument/2006/relationships/image" Target="media/image4.jpeg"/><Relationship Id="rId45" Type="http://schemas.openxmlformats.org/officeDocument/2006/relationships/hyperlink" Target="https://altk.fas.gov.ru/" TargetMode="External"/><Relationship Id="rId53" Type="http://schemas.openxmlformats.org/officeDocument/2006/relationships/hyperlink" Target="https://sovetreklama.org/2021/12/antimonopolshhiki-podvodyat-itogi-uxodyashhego-goda/" TargetMode="External"/><Relationship Id="rId5" Type="http://schemas.openxmlformats.org/officeDocument/2006/relationships/webSettings" Target="webSettings.xml"/><Relationship Id="rId15" Type="http://schemas.openxmlformats.org/officeDocument/2006/relationships/hyperlink" Target="https://news-life.pro/aleysk/305213990/" TargetMode="External"/><Relationship Id="rId23" Type="http://schemas.openxmlformats.org/officeDocument/2006/relationships/hyperlink" Target="https://altk.fas.gov.ru/news/18256" TargetMode="External"/><Relationship Id="rId28" Type="http://schemas.openxmlformats.org/officeDocument/2006/relationships/hyperlink" Target="https://altk.fas.gov.ru/news/18255" TargetMode="External"/><Relationship Id="rId36" Type="http://schemas.openxmlformats.org/officeDocument/2006/relationships/image" Target="media/image2.jpeg"/><Relationship Id="rId49" Type="http://schemas.openxmlformats.org/officeDocument/2006/relationships/hyperlink" Target="https://altk.fas.gov.ru/news/18204"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altapress.ru/potrebitel/story/biznes-ili-sotsialnaya-otrasl-rukovoditel-energokompanii-o-tarifah-sudah-s-pravitelstvom-i-objedinenii-elektrosetey-297915" TargetMode="External"/><Relationship Id="rId31" Type="http://schemas.openxmlformats.org/officeDocument/2006/relationships/hyperlink" Target="https://barnaul.bezformata.com/word/konkurentciya/10528/" TargetMode="External"/><Relationship Id="rId44" Type="http://schemas.openxmlformats.org/officeDocument/2006/relationships/image" Target="media/image6.jpeg"/><Relationship Id="rId52" Type="http://schemas.openxmlformats.org/officeDocument/2006/relationships/hyperlink" Target="https://ru24.net/barnaul/307300499/" TargetMode="External"/><Relationship Id="rId4" Type="http://schemas.openxmlformats.org/officeDocument/2006/relationships/settings" Target="settings.xml"/><Relationship Id="rId9" Type="http://schemas.openxmlformats.org/officeDocument/2006/relationships/hyperlink" Target="https://altay-news.ru/author/admin" TargetMode="External"/><Relationship Id="rId14" Type="http://schemas.openxmlformats.org/officeDocument/2006/relationships/hyperlink" Target="https://barnaul.bezformata.com/listnews/dogovor-s-musornim-regoperatorom-aleyskoy/100459580/" TargetMode="External"/><Relationship Id="rId22" Type="http://schemas.openxmlformats.org/officeDocument/2006/relationships/hyperlink" Target="https://barnaul.bezformata.com/word/reklama/7362/" TargetMode="External"/><Relationship Id="rId27" Type="http://schemas.openxmlformats.org/officeDocument/2006/relationships/hyperlink" Target="https://barnaul.bezformata.com/word/o-zashite-konkurentcii/53601/" TargetMode="External"/><Relationship Id="rId30" Type="http://schemas.openxmlformats.org/officeDocument/2006/relationships/hyperlink" Target="https://barnaul.bezformata.com/word/tomenko/557277/" TargetMode="External"/><Relationship Id="rId35" Type="http://schemas.openxmlformats.org/officeDocument/2006/relationships/hyperlink" Target="https://altk.fas.gov.ru/sites/altk.f.isfb.ru/files/5/2021/12/1.png" TargetMode="External"/><Relationship Id="rId43" Type="http://schemas.openxmlformats.org/officeDocument/2006/relationships/hyperlink" Target="https://altk.fas.gov.ru/sites/altk.f.isfb.ru/files/5/2021/12/5.png" TargetMode="External"/><Relationship Id="rId48" Type="http://schemas.openxmlformats.org/officeDocument/2006/relationships/hyperlink" Target="https://barnaul.bezformata.com/word/ob-elektroenergetike/121992/" TargetMode="External"/><Relationship Id="rId56" Type="http://schemas.openxmlformats.org/officeDocument/2006/relationships/fontTable" Target="fontTable.xml"/><Relationship Id="rId8" Type="http://schemas.openxmlformats.org/officeDocument/2006/relationships/hyperlink" Target="https://altay-news.ru/news/gorod-televizor-barnaul-hotjat-zasvetit-cifrovymi-bilbordami-vopreki-protestam-biznesa.html" TargetMode="External"/><Relationship Id="rId51" Type="http://schemas.openxmlformats.org/officeDocument/2006/relationships/hyperlink" Target="https://news-life.pro/altai-krai/307300499/"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39</Pages>
  <Words>21755</Words>
  <Characters>124007</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Ирина Николаевна</dc:creator>
  <cp:keywords/>
  <dc:description/>
  <cp:lastModifiedBy>Селиванова Ирина Николаевна</cp:lastModifiedBy>
  <cp:revision>7</cp:revision>
  <cp:lastPrinted>2021-12-20T03:21:00Z</cp:lastPrinted>
  <dcterms:created xsi:type="dcterms:W3CDTF">2021-12-06T06:52:00Z</dcterms:created>
  <dcterms:modified xsi:type="dcterms:W3CDTF">2022-01-12T03:17:00Z</dcterms:modified>
</cp:coreProperties>
</file>