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FA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0" w:name="_Toc68242504"/>
      <w:r w:rsidRPr="00D25B79">
        <w:rPr>
          <w:rFonts w:ascii="Arial" w:eastAsia="Times New Roman" w:hAnsi="Arial" w:cs="Times New Roman"/>
          <w:b/>
          <w:bCs/>
          <w:iCs/>
          <w:sz w:val="16"/>
          <w:szCs w:val="20"/>
        </w:rPr>
        <w:t>02.04.2021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Gornyak22.ru (г.Горняк) (gornyak22.ru)</w:t>
      </w:r>
      <w:r w:rsidRPr="00D25B79">
        <w:rPr>
          <w:rFonts w:ascii="Arial" w:eastAsia="Times New Roman" w:hAnsi="Arial" w:cs="Times New Roman"/>
          <w:bCs/>
          <w:iCs/>
          <w:sz w:val="24"/>
          <w:szCs w:val="20"/>
        </w:rPr>
        <w:br/>
      </w:r>
      <w:hyperlink r:id="rId6" w:history="1">
        <w:r w:rsidR="00AA7FA7" w:rsidRPr="00155023">
          <w:rPr>
            <w:rStyle w:val="a3"/>
            <w:rFonts w:ascii="Arial" w:eastAsia="Times New Roman" w:hAnsi="Arial" w:cs="Times New Roman"/>
            <w:b/>
            <w:bCs/>
            <w:iCs/>
            <w:sz w:val="24"/>
            <w:szCs w:val="20"/>
          </w:rPr>
          <w:t>https://gornyak22.ru/altajskij-kraj/gorniak22-3056/</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Горняк22: Банк оштрафовали на 300 тысяч рублей за СМС жителю Алтайского края</w:t>
      </w:r>
      <w:bookmarkEnd w:id="0"/>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наложило 300-тысячный штраф на АО "Почта Банк". Такое наказание назначено за распространение рекламы посредством смс-сообщений без предварительного согласия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антимонопольную службу с жалобой обратился житель региона. На его телефон пришло именное смс-сообщение от "POCHTABANK", где предлагалось получить кредитную карту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на получение рекламных рассылок. Выдано предписание об исключении из рассылки номера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e81cc51dbac14d20bad7171b71e93cfa"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e81cc51dbac14d20bad7171b71e93cfa"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AA7FA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1" w:name="d_f6b845e10e7346c6b6a5db92751f6e58"/>
      <w:bookmarkStart w:id="2" w:name="d_0a3710c16f1941a689093c12a768b418"/>
      <w:bookmarkStart w:id="3" w:name="_Toc68242506"/>
      <w:bookmarkEnd w:id="1"/>
      <w:bookmarkEnd w:id="2"/>
      <w:r w:rsidRPr="00D25B79">
        <w:rPr>
          <w:rFonts w:ascii="Arial" w:eastAsia="Times New Roman" w:hAnsi="Arial" w:cs="Times New Roman"/>
          <w:b/>
          <w:bCs/>
          <w:iCs/>
          <w:sz w:val="16"/>
          <w:szCs w:val="20"/>
        </w:rPr>
        <w:t>01.04.2021 14:49</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Катунь 24 (katun24.ru)</w:t>
      </w:r>
      <w:r w:rsidRPr="00D25B79">
        <w:rPr>
          <w:rFonts w:ascii="Arial" w:eastAsia="Times New Roman" w:hAnsi="Arial" w:cs="Times New Roman"/>
          <w:bCs/>
          <w:iCs/>
          <w:sz w:val="24"/>
          <w:szCs w:val="20"/>
        </w:rPr>
        <w:br/>
      </w:r>
      <w:hyperlink r:id="rId7" w:history="1">
        <w:r w:rsidR="00AA7FA7" w:rsidRPr="00155023">
          <w:rPr>
            <w:rStyle w:val="a3"/>
            <w:rFonts w:ascii="Arial" w:eastAsia="Times New Roman" w:hAnsi="Arial" w:cs="Times New Roman"/>
            <w:b/>
            <w:bCs/>
            <w:iCs/>
            <w:sz w:val="24"/>
            <w:szCs w:val="20"/>
          </w:rPr>
          <w:t>https://katun24.ru/news/641280</w:t>
        </w:r>
      </w:hyperlink>
      <w:r w:rsidR="00AA7FA7">
        <w:rPr>
          <w:rFonts w:ascii="Arial" w:eastAsia="Times New Roman" w:hAnsi="Arial" w:cs="Times New Roman"/>
          <w:b/>
          <w:bCs/>
          <w:iCs/>
          <w:sz w:val="24"/>
          <w:szCs w:val="20"/>
        </w:rPr>
        <w:t xml:space="preserve"> </w:t>
      </w:r>
      <w:r w:rsidR="00AA7FA7" w:rsidRPr="00AA7FA7">
        <w:rPr>
          <w:rFonts w:ascii="Arial" w:eastAsia="Times New Roman" w:hAnsi="Arial" w:cs="Times New Roman"/>
          <w:b/>
          <w:bCs/>
          <w:iCs/>
          <w:sz w:val="24"/>
          <w:szCs w:val="20"/>
        </w:rPr>
        <w:t xml:space="preserve"> </w:t>
      </w:r>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«Почта Банк» оштрафовали на 300 тысяч рублей за рассылку рекламы жителю Алтайского края</w:t>
      </w:r>
      <w:bookmarkEnd w:id="3"/>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С жалобой на рекламу услуг через смс-сообщение в антимонопольную службу с заявлением о несанкционированной рекламной рассылке обратился гражданин РФ.</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С жалобой на рекламу услуг через смс-сообщение в антимонопольную службу с заявлением о несанкционированной рекламной рассылке обратился гражданин РФ.На телефон гражданина пришло именное смс-сообщение от абонента POCHTABANK с предложением о получении кредитной карты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 информации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АО "Почта Банк» утверждал, что все сообщения о продвижении услуг банка направляются клиентам, которые дали свое согласие на получение информации. Заявитель предоставил банку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Закон о рекламе обязывает именно рекламораспространителя доказать наличие у него согласия абонента на получение рекламы. В ходе разбирательства банк не смог представить надлежащим образом оформленное согласие от заявителя на получение рекламных рассылок. Потому АО "Почта Банк» было признано нарушившим ФЗ "О рекламе", запрещающий распространение рекламы по сетям электросвязи без предварительного согласия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Банку выдано предписание об исключении маркетинговой рассылки на номер абонента. В настоящее время рассылка рекламы на номер заявителя прекращена. Кроме того, за нарушения банк привлечен к административной ответственности и штрафу в размере 300 тысяч рублей.</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0a3710c16f1941a689093c12a768b418"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0a3710c16f1941a689093c12a768b418"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AA7FA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4" w:name="d_7589d1e6ebda41f29e736c95c17df1ec"/>
      <w:bookmarkStart w:id="5" w:name="_Toc68242507"/>
      <w:bookmarkEnd w:id="4"/>
      <w:r w:rsidRPr="00D25B79">
        <w:rPr>
          <w:rFonts w:ascii="Arial" w:eastAsia="Times New Roman" w:hAnsi="Arial" w:cs="Times New Roman"/>
          <w:b/>
          <w:bCs/>
          <w:iCs/>
          <w:sz w:val="16"/>
          <w:szCs w:val="20"/>
        </w:rPr>
        <w:t>01.04.2021 14:26</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АиФ - Алтай (Барнаул) (altai.aif.ru)</w:t>
      </w:r>
      <w:r w:rsidRPr="00D25B79">
        <w:rPr>
          <w:rFonts w:ascii="Arial" w:eastAsia="Times New Roman" w:hAnsi="Arial" w:cs="Times New Roman"/>
          <w:bCs/>
          <w:iCs/>
          <w:sz w:val="24"/>
          <w:szCs w:val="20"/>
        </w:rPr>
        <w:br/>
      </w:r>
      <w:hyperlink r:id="rId8" w:history="1">
        <w:r w:rsidR="00AA7FA7" w:rsidRPr="00155023">
          <w:rPr>
            <w:rStyle w:val="a3"/>
            <w:rFonts w:ascii="Arial" w:eastAsia="Times New Roman" w:hAnsi="Arial" w:cs="Times New Roman"/>
            <w:b/>
            <w:bCs/>
            <w:iCs/>
            <w:sz w:val="24"/>
            <w:szCs w:val="20"/>
          </w:rPr>
          <w:t>https://altai.aif.ru/society/altayskie_antimonopolshchiki_oshtrafovali_bank_za_rassylku_sms</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Алтайские антимонопольщики оштрафовали банк за рассылку СМС</w:t>
      </w:r>
      <w:bookmarkEnd w:id="5"/>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b/>
          <w:sz w:val="18"/>
          <w:szCs w:val="20"/>
        </w:rPr>
        <w:t>Алтайское</w:t>
      </w:r>
      <w:r w:rsidRPr="00D25B79">
        <w:rPr>
          <w:rFonts w:ascii="Arial" w:eastAsia="Calibri" w:hAnsi="Arial" w:cs="Times New Roman"/>
          <w:sz w:val="18"/>
          <w:szCs w:val="20"/>
        </w:rPr>
        <w:t xml:space="preserve"> управление Федеральной антимонопольной службы оштрафовали АО «Почта Банк» за незаконную рассылку СМС. При этом, абонент согласия на получение сообщений от банка не давал.</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Как сообщили в пресс-службе регионального управления, в службу обратился гражданин с заявлением о том, что на его номер пришло именное сообщение от POCHTABANK. Текст содержал предложение о получении кредитной карты в офисе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 сведениям банка, заявитель подавал заявку на получение кредита и предоставил банку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 - подчеркнули в </w:t>
      </w:r>
      <w:r w:rsidRPr="00D25B79">
        <w:rPr>
          <w:rFonts w:ascii="Arial" w:eastAsia="Calibri" w:hAnsi="Arial" w:cs="Times New Roman"/>
          <w:b/>
          <w:sz w:val="18"/>
          <w:szCs w:val="20"/>
        </w:rPr>
        <w:t>УФАС</w:t>
      </w:r>
      <w:r w:rsidRPr="00D25B79">
        <w:rPr>
          <w:rFonts w:ascii="Arial" w:eastAsia="Calibri" w:hAnsi="Arial" w:cs="Times New Roman"/>
          <w:sz w:val="18"/>
          <w:szCs w:val="20"/>
        </w:rPr>
        <w:t>.</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lastRenderedPageBreak/>
        <w:t>Однако по закону рекламораспространитель должен доказать, что у него есть согласие абонента на получение рекламы. Банк же доказательства не представил.</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итоге организации выдали предписание, чтобы рассылка прекратилась. Также банк обязан выплатить штраф - 300 тыс. рублей.</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7589d1e6ebda41f29e736c95c17df1ec"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7589d1e6ebda41f29e736c95c17df1ec"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AA7FA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6" w:name="d_af76ae7af0ec4663831e444b20a1f649"/>
      <w:bookmarkStart w:id="7" w:name="_Toc68242508"/>
      <w:bookmarkEnd w:id="6"/>
      <w:r w:rsidRPr="00D25B79">
        <w:rPr>
          <w:rFonts w:ascii="Arial" w:eastAsia="Times New Roman" w:hAnsi="Arial" w:cs="Times New Roman"/>
          <w:b/>
          <w:bCs/>
          <w:iCs/>
          <w:sz w:val="16"/>
          <w:szCs w:val="20"/>
        </w:rPr>
        <w:t>01.04.2021 13:10</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Свободный курс (kurs.altapress.ru) (Барнаул)</w:t>
      </w:r>
      <w:r w:rsidRPr="00D25B79">
        <w:rPr>
          <w:rFonts w:ascii="Arial" w:eastAsia="Times New Roman" w:hAnsi="Arial" w:cs="Times New Roman"/>
          <w:bCs/>
          <w:iCs/>
          <w:sz w:val="24"/>
          <w:szCs w:val="20"/>
        </w:rPr>
        <w:br/>
      </w:r>
      <w:hyperlink r:id="rId9" w:history="1">
        <w:r w:rsidR="00AA7FA7" w:rsidRPr="00155023">
          <w:rPr>
            <w:rStyle w:val="a3"/>
            <w:rFonts w:ascii="Arial" w:eastAsia="Times New Roman" w:hAnsi="Arial" w:cs="Times New Roman"/>
            <w:b/>
            <w:bCs/>
            <w:iCs/>
            <w:sz w:val="24"/>
            <w:szCs w:val="20"/>
          </w:rPr>
          <w:t>http://altapress.ru/proisshestvija/story/v-altayskom-krae-bank-zaplatit-krupniy-shtraf-za-rassilku-reklami-284333</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В Алтайском крае банк заплатит крупный штраф за рассылку рекламы</w:t>
      </w:r>
      <w:bookmarkEnd w:id="7"/>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"Почта Банк" заплатит 300 тыс. рублей штрафа за рассылку жителю </w:t>
      </w:r>
      <w:r w:rsidRPr="00D25B79">
        <w:rPr>
          <w:rFonts w:ascii="Arial" w:eastAsia="Calibri" w:hAnsi="Arial" w:cs="Times New Roman"/>
          <w:b/>
          <w:sz w:val="18"/>
          <w:szCs w:val="20"/>
        </w:rPr>
        <w:t>Алтайского</w:t>
      </w:r>
      <w:r w:rsidRPr="00D25B79">
        <w:rPr>
          <w:rFonts w:ascii="Arial" w:eastAsia="Calibri" w:hAnsi="Arial" w:cs="Times New Roman"/>
          <w:sz w:val="18"/>
          <w:szCs w:val="20"/>
        </w:rPr>
        <w:t xml:space="preserve"> края СМС с рекламой , на которые он не давал согласия. Об этом сообщили в краевом управлении ФАС.</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Мужчина обратился к антимонопольщикам с заявлением о несанкционированной рекламной рассылке. На его телефонный номер пришло именное сообщение от абонента «POCHTABANK» с предложением о получении кредитной карты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банке утверждали , что все СМС о продвижении услуг банка направляются клиентам , которые дали свое согласие на получение информации.</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 сведениям банка , заявитель подавал заявку на получение кредита и предоставил банку свое согласие на обработку персональных данных и рассылку рекламы , однако в дальнейшем от оформления кредита отказался , в связи с чем , документы , подтверждающие наличие согласия на рекламную рассылку не сохранились», - отметили в </w:t>
      </w:r>
      <w:r w:rsidRPr="00D25B79">
        <w:rPr>
          <w:rFonts w:ascii="Arial" w:eastAsia="Calibri" w:hAnsi="Arial" w:cs="Times New Roman"/>
          <w:b/>
          <w:sz w:val="18"/>
          <w:szCs w:val="20"/>
        </w:rPr>
        <w:t>УФАС</w:t>
      </w:r>
      <w:r w:rsidRPr="00D25B79">
        <w:rPr>
          <w:rFonts w:ascii="Arial" w:eastAsia="Calibri" w:hAnsi="Arial" w:cs="Times New Roman"/>
          <w:sz w:val="18"/>
          <w:szCs w:val="20"/>
        </w:rPr>
        <w:t>.</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Закон о рекламе обязывает рекламораспространителя доказать наличие у него согласия абонента на получение рекламы. Банк не смог предоставить соответствующий документ и поплатился рублем.</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Ранее антимонопольщики обнаружили контекстную рекламу по прерыванию беременности в барнаульской клинике «Мать и Дитя». Закон запрещает рекламировать подобные услуги.</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af76ae7af0ec4663831e444b20a1f649"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af76ae7af0ec4663831e444b20a1f649"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AA7FA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8" w:name="d_fb3ea1c590164a2a911c39c461575d53"/>
      <w:bookmarkStart w:id="9" w:name="_Toc68242509"/>
      <w:bookmarkEnd w:id="8"/>
      <w:r w:rsidRPr="00D25B79">
        <w:rPr>
          <w:rFonts w:ascii="Arial" w:eastAsia="Times New Roman" w:hAnsi="Arial" w:cs="Times New Roman"/>
          <w:b/>
          <w:bCs/>
          <w:iCs/>
          <w:sz w:val="16"/>
          <w:szCs w:val="20"/>
        </w:rPr>
        <w:t>01.04.2021 12:20</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Толк Новости (tolknews.ru)</w:t>
      </w:r>
      <w:r w:rsidRPr="00D25B79">
        <w:rPr>
          <w:rFonts w:ascii="Arial" w:eastAsia="Times New Roman" w:hAnsi="Arial" w:cs="Times New Roman"/>
          <w:bCs/>
          <w:iCs/>
          <w:sz w:val="24"/>
          <w:szCs w:val="20"/>
        </w:rPr>
        <w:br/>
      </w:r>
      <w:hyperlink r:id="rId10" w:history="1">
        <w:r w:rsidR="00AA7FA7" w:rsidRPr="00155023">
          <w:rPr>
            <w:rStyle w:val="a3"/>
            <w:rFonts w:ascii="Arial" w:eastAsia="Times New Roman" w:hAnsi="Arial" w:cs="Times New Roman"/>
            <w:b/>
            <w:bCs/>
            <w:iCs/>
            <w:sz w:val="24"/>
            <w:szCs w:val="20"/>
          </w:rPr>
          <w:t>https://tolknews.ru/obsestvo/53433-zakonna-li-rassilka-reklamnih-sms-bez-soglasiya-poluchatelya</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"Почта Банк" оштрафовали на 300 тысяч за SMS жителю Алтайского края</w:t>
      </w:r>
      <w:bookmarkEnd w:id="9"/>
    </w:p>
    <w:p w:rsidR="00D25B79" w:rsidRPr="00D25B79" w:rsidRDefault="00D25B79" w:rsidP="00D25B79">
      <w:pPr>
        <w:spacing w:after="120" w:line="240" w:lineRule="auto"/>
        <w:ind w:firstLine="567"/>
        <w:jc w:val="both"/>
        <w:rPr>
          <w:rFonts w:ascii="Arial" w:eastAsia="Calibri" w:hAnsi="Arial" w:cs="Times New Roman"/>
          <w:sz w:val="18"/>
          <w:szCs w:val="20"/>
        </w:rPr>
      </w:pP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В ходе разбирательства в антимонопольном ведомства компания пыталась доказать свою невиновность, однако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нашло нарушение закона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"Почта Банк" наказали за незаконную рекламу по SMS в </w:t>
      </w:r>
      <w:r w:rsidRPr="00D25B79">
        <w:rPr>
          <w:rFonts w:ascii="Arial" w:eastAsia="Calibri" w:hAnsi="Arial" w:cs="Times New Roman"/>
          <w:b/>
          <w:sz w:val="18"/>
          <w:szCs w:val="20"/>
        </w:rPr>
        <w:t>Алтайском</w:t>
      </w:r>
      <w:r w:rsidRPr="00D25B79">
        <w:rPr>
          <w:rFonts w:ascii="Arial" w:eastAsia="Calibri" w:hAnsi="Arial" w:cs="Times New Roman"/>
          <w:sz w:val="18"/>
          <w:szCs w:val="20"/>
        </w:rPr>
        <w:t xml:space="preserve"> крае. Об этом сообщает региональное Управление Федеральной антимонопольной службы.</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Компанию уличили в распространении рекламных сообщений без предварительного согласия абонента, уточнили в ведомстве. Ей назначили штраф в размере 300 тысяч рублей.</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Ранее в антимонопольную службу обратился местный житель, на телефон которого пришло именное SMS-сообщение от абонента "POCHTABANK", с предложением о получении кредитной карты в офисе организации.</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В ходе разбирательства компания пыталась доказать, что получила согласие на обработку персональных данных от клиента вместе с заявкой на кредит, от оформления которого он впоследствии отказался, а документ не сохранился. Однако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такое объяснение не устроило.</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"Закон о рекламе обязывает именно рекламораспространителя доказать наличие у него согласия абонента на получение рекламы", - пояснили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Банк обязали прекратить маркетинговую рассылку на номер абонента.</w:t>
      </w:r>
    </w:p>
    <w:p w:rsidR="00D25B79" w:rsidRPr="00D25B79" w:rsidRDefault="00D25B79" w:rsidP="00D25B79">
      <w:pPr>
        <w:spacing w:before="120" w:after="120" w:line="360" w:lineRule="auto"/>
        <w:rPr>
          <w:rFonts w:ascii="Arial" w:eastAsia="Calibri" w:hAnsi="Arial" w:cs="Times New Roman"/>
          <w:sz w:val="20"/>
          <w:szCs w:val="20"/>
        </w:rPr>
      </w:pP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fb3ea1c590164a2a911c39c461575d53"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fb3ea1c590164a2a911c39c461575d53"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AA7FA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10" w:name="d_10d319de73b8420bb7fef1525861c5df"/>
      <w:bookmarkStart w:id="11" w:name="_Toc68242510"/>
      <w:bookmarkEnd w:id="10"/>
      <w:r w:rsidRPr="00D25B79">
        <w:rPr>
          <w:rFonts w:ascii="Arial" w:eastAsia="Times New Roman" w:hAnsi="Arial" w:cs="Times New Roman"/>
          <w:b/>
          <w:bCs/>
          <w:iCs/>
          <w:sz w:val="16"/>
          <w:szCs w:val="20"/>
        </w:rPr>
        <w:lastRenderedPageBreak/>
        <w:t>01.04.2021 11:53</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ИА Амител (amic.ru)</w:t>
      </w:r>
      <w:r w:rsidRPr="00D25B79">
        <w:rPr>
          <w:rFonts w:ascii="Arial" w:eastAsia="Times New Roman" w:hAnsi="Arial" w:cs="Times New Roman"/>
          <w:bCs/>
          <w:iCs/>
          <w:sz w:val="24"/>
          <w:szCs w:val="20"/>
        </w:rPr>
        <w:br/>
      </w:r>
      <w:hyperlink r:id="rId11" w:history="1">
        <w:r w:rsidR="00AA7FA7" w:rsidRPr="00155023">
          <w:rPr>
            <w:rStyle w:val="a3"/>
            <w:rFonts w:ascii="Arial" w:eastAsia="Times New Roman" w:hAnsi="Arial" w:cs="Times New Roman"/>
            <w:b/>
            <w:bCs/>
            <w:iCs/>
            <w:sz w:val="24"/>
            <w:szCs w:val="20"/>
          </w:rPr>
          <w:t>https://www.amic.ru/news/480081/</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Банк выплатит 300 тысяч рублей штрафа за СМС жителю Алтайского края</w:t>
      </w:r>
      <w:bookmarkEnd w:id="11"/>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АО "Почта Банк" оштрафовали на 300 тысяч рублей за рекламную рассылку без согласия абонента. Соответствующее постановление вынесло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Об этом сообщили amic.ru в пресс-службе ведомства.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связи с этим финансовой организации выдано предписание с требованием исключить маркетинговую рассылку на номер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10d319de73b8420bb7fef1525861c5df"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10d319de73b8420bb7fef1525861c5df"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Pr="00AF02CA"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12" w:name="d_c863628d4ec744db85e2102173811c25"/>
      <w:bookmarkStart w:id="13" w:name="d_48bf36111416485f871715c008526a7a"/>
      <w:bookmarkStart w:id="14" w:name="_Toc68242512"/>
      <w:bookmarkEnd w:id="12"/>
      <w:bookmarkEnd w:id="13"/>
      <w:r w:rsidRPr="00AF02CA">
        <w:rPr>
          <w:rFonts w:ascii="Arial" w:eastAsia="Times New Roman" w:hAnsi="Arial" w:cs="Times New Roman"/>
          <w:b/>
          <w:bCs/>
          <w:iCs/>
          <w:sz w:val="16"/>
          <w:szCs w:val="20"/>
        </w:rPr>
        <w:t>01.04.2021 10:55</w:t>
      </w:r>
      <w:r w:rsidRPr="00AF02CA">
        <w:rPr>
          <w:rFonts w:ascii="Arial" w:eastAsia="Times New Roman" w:hAnsi="Arial" w:cs="Times New Roman"/>
          <w:bCs/>
          <w:iCs/>
          <w:sz w:val="24"/>
          <w:szCs w:val="20"/>
        </w:rPr>
        <w:br/>
      </w:r>
      <w:r w:rsidRPr="008E35C4">
        <w:rPr>
          <w:rFonts w:ascii="Arial" w:eastAsia="Times New Roman" w:hAnsi="Arial" w:cs="Times New Roman"/>
          <w:b/>
          <w:bCs/>
          <w:iCs/>
          <w:sz w:val="16"/>
          <w:szCs w:val="20"/>
          <w:lang w:val="en-US"/>
        </w:rPr>
        <w:t>Newsmir</w:t>
      </w:r>
      <w:r w:rsidRPr="00AF02CA">
        <w:rPr>
          <w:rFonts w:ascii="Arial" w:eastAsia="Times New Roman" w:hAnsi="Arial" w:cs="Times New Roman"/>
          <w:b/>
          <w:bCs/>
          <w:iCs/>
          <w:sz w:val="16"/>
          <w:szCs w:val="20"/>
        </w:rPr>
        <w:t xml:space="preserve"> (</w:t>
      </w:r>
      <w:r w:rsidRPr="008E35C4">
        <w:rPr>
          <w:rFonts w:ascii="Arial" w:eastAsia="Times New Roman" w:hAnsi="Arial" w:cs="Times New Roman"/>
          <w:b/>
          <w:bCs/>
          <w:iCs/>
          <w:sz w:val="16"/>
          <w:szCs w:val="20"/>
          <w:lang w:val="en-US"/>
        </w:rPr>
        <w:t>newsmir</w:t>
      </w:r>
      <w:r w:rsidRPr="00AF02CA">
        <w:rPr>
          <w:rFonts w:ascii="Arial" w:eastAsia="Times New Roman" w:hAnsi="Arial" w:cs="Times New Roman"/>
          <w:b/>
          <w:bCs/>
          <w:iCs/>
          <w:sz w:val="16"/>
          <w:szCs w:val="20"/>
        </w:rPr>
        <w:t>.</w:t>
      </w:r>
      <w:r w:rsidRPr="008E35C4">
        <w:rPr>
          <w:rFonts w:ascii="Arial" w:eastAsia="Times New Roman" w:hAnsi="Arial" w:cs="Times New Roman"/>
          <w:b/>
          <w:bCs/>
          <w:iCs/>
          <w:sz w:val="16"/>
          <w:szCs w:val="20"/>
          <w:lang w:val="en-US"/>
        </w:rPr>
        <w:t>org</w:t>
      </w:r>
      <w:r w:rsidRPr="00AF02CA">
        <w:rPr>
          <w:rFonts w:ascii="Arial" w:eastAsia="Times New Roman" w:hAnsi="Arial" w:cs="Times New Roman"/>
          <w:b/>
          <w:bCs/>
          <w:iCs/>
          <w:sz w:val="16"/>
          <w:szCs w:val="20"/>
        </w:rPr>
        <w:t>)</w:t>
      </w:r>
      <w:r w:rsidRPr="00AF02CA">
        <w:rPr>
          <w:rFonts w:ascii="Arial" w:eastAsia="Times New Roman" w:hAnsi="Arial" w:cs="Times New Roman"/>
          <w:bCs/>
          <w:iCs/>
          <w:sz w:val="24"/>
          <w:szCs w:val="20"/>
        </w:rPr>
        <w:br/>
      </w:r>
      <w:hyperlink r:id="rId12" w:history="1">
        <w:r w:rsidR="008E35C4" w:rsidRPr="008E35C4">
          <w:rPr>
            <w:rStyle w:val="a3"/>
            <w:rFonts w:ascii="Arial" w:eastAsia="Times New Roman" w:hAnsi="Arial" w:cs="Times New Roman"/>
            <w:b/>
            <w:bCs/>
            <w:iCs/>
            <w:sz w:val="24"/>
            <w:szCs w:val="20"/>
            <w:lang w:val="en-US"/>
          </w:rPr>
          <w:t>https</w:t>
        </w:r>
        <w:r w:rsidR="008E35C4" w:rsidRPr="00AF02CA">
          <w:rPr>
            <w:rStyle w:val="a3"/>
            <w:rFonts w:ascii="Arial" w:eastAsia="Times New Roman" w:hAnsi="Arial" w:cs="Times New Roman"/>
            <w:b/>
            <w:bCs/>
            <w:iCs/>
            <w:sz w:val="24"/>
            <w:szCs w:val="20"/>
          </w:rPr>
          <w:t>://</w:t>
        </w:r>
        <w:r w:rsidR="008E35C4" w:rsidRPr="008E35C4">
          <w:rPr>
            <w:rStyle w:val="a3"/>
            <w:rFonts w:ascii="Arial" w:eastAsia="Times New Roman" w:hAnsi="Arial" w:cs="Times New Roman"/>
            <w:b/>
            <w:bCs/>
            <w:iCs/>
            <w:sz w:val="24"/>
            <w:szCs w:val="20"/>
            <w:lang w:val="en-US"/>
          </w:rPr>
          <w:t>newsmir</w:t>
        </w:r>
        <w:r w:rsidR="008E35C4" w:rsidRPr="00AF02CA">
          <w:rPr>
            <w:rStyle w:val="a3"/>
            <w:rFonts w:ascii="Arial" w:eastAsia="Times New Roman" w:hAnsi="Arial" w:cs="Times New Roman"/>
            <w:b/>
            <w:bCs/>
            <w:iCs/>
            <w:sz w:val="24"/>
            <w:szCs w:val="20"/>
          </w:rPr>
          <w:t>.</w:t>
        </w:r>
        <w:r w:rsidR="008E35C4" w:rsidRPr="008E35C4">
          <w:rPr>
            <w:rStyle w:val="a3"/>
            <w:rFonts w:ascii="Arial" w:eastAsia="Times New Roman" w:hAnsi="Arial" w:cs="Times New Roman"/>
            <w:b/>
            <w:bCs/>
            <w:iCs/>
            <w:sz w:val="24"/>
            <w:szCs w:val="20"/>
            <w:lang w:val="en-US"/>
          </w:rPr>
          <w:t>org</w:t>
        </w:r>
        <w:r w:rsidR="008E35C4" w:rsidRPr="00AF02CA">
          <w:rPr>
            <w:rStyle w:val="a3"/>
            <w:rFonts w:ascii="Arial" w:eastAsia="Times New Roman" w:hAnsi="Arial" w:cs="Times New Roman"/>
            <w:b/>
            <w:bCs/>
            <w:iCs/>
            <w:sz w:val="24"/>
            <w:szCs w:val="20"/>
          </w:rPr>
          <w:t>/109603</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Банк оштрафовали на 300 тысяч рублей за СМС жителю Алтайского края</w:t>
      </w:r>
      <w:bookmarkEnd w:id="14"/>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наложило 300-тысячный штраф на АО "Почта Банк". Такое наказание назначено за распространение рекламы посредством смс-сообщений без предварительного согласия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антимонопольную службу с жалобой обратился житель региона. На его телефон пришло именное смс-сообщение от "POCHTABANK", где предлагалось получить кредитную карту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на получение рекламных рассылок. Выдано предписание об исключении из рассылки номера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48bf36111416485f871715c008526a7a"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48bf36111416485f871715c008526a7a"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15" w:name="d_2610bfccc2db474b8afe0fd5e1963112"/>
      <w:bookmarkStart w:id="16" w:name="_Toc68242513"/>
      <w:bookmarkEnd w:id="15"/>
      <w:r w:rsidRPr="00D25B79">
        <w:rPr>
          <w:rFonts w:ascii="Arial" w:eastAsia="Times New Roman" w:hAnsi="Arial" w:cs="Times New Roman"/>
          <w:b/>
          <w:bCs/>
          <w:iCs/>
          <w:sz w:val="16"/>
          <w:szCs w:val="20"/>
        </w:rPr>
        <w:t>01.04.2021 10:26</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Rodina.news</w:t>
      </w:r>
      <w:r w:rsidRPr="00D25B79">
        <w:rPr>
          <w:rFonts w:ascii="Arial" w:eastAsia="Times New Roman" w:hAnsi="Arial" w:cs="Times New Roman"/>
          <w:bCs/>
          <w:iCs/>
          <w:sz w:val="24"/>
          <w:szCs w:val="20"/>
        </w:rPr>
        <w:br/>
      </w:r>
      <w:hyperlink r:id="rId13" w:history="1">
        <w:r w:rsidR="008E35C4" w:rsidRPr="00D50B29">
          <w:rPr>
            <w:rStyle w:val="a3"/>
            <w:rFonts w:ascii="Arial" w:eastAsia="Times New Roman" w:hAnsi="Arial" w:cs="Times New Roman"/>
            <w:b/>
            <w:bCs/>
            <w:iCs/>
            <w:sz w:val="24"/>
            <w:szCs w:val="20"/>
          </w:rPr>
          <w:t>http://22.rodina.news/altaiskie-antimonopolstciki-oshtrafovali-bank-rassylku-21040110261662.htm</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Алтайские антимонопольщики оштрафовали банк за рассылку СМС</w:t>
      </w:r>
      <w:bookmarkEnd w:id="16"/>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Абонент на это согласия не давал.</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b/>
          <w:sz w:val="18"/>
          <w:szCs w:val="20"/>
        </w:rPr>
        <w:t>Алтайское</w:t>
      </w:r>
      <w:r w:rsidRPr="00D25B79">
        <w:rPr>
          <w:rFonts w:ascii="Arial" w:eastAsia="Calibri" w:hAnsi="Arial" w:cs="Times New Roman"/>
          <w:sz w:val="18"/>
          <w:szCs w:val="20"/>
        </w:rPr>
        <w:t xml:space="preserve"> управление Федеральной антимонопольной службы оштрафовали АО «Почта Банк» за незаконную рассылку СМС. При этом, абонент согласия на получение сообщений от банка не давал.Как сообщили в пресс-службе регионального управления, в службу обратился гражданин с заявлением о том, что на его номер пришло именное сообщение от POCHTABANK. Текст содержал предложение о получении кредитной карты в офисе банка. «По сведениям банка, заявитель подавал заявку на получение кредита и предоставил банку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 - подчеркнули в </w:t>
      </w:r>
      <w:r w:rsidRPr="00D25B79">
        <w:rPr>
          <w:rFonts w:ascii="Arial" w:eastAsia="Calibri" w:hAnsi="Arial" w:cs="Times New Roman"/>
          <w:b/>
          <w:sz w:val="18"/>
          <w:szCs w:val="20"/>
        </w:rPr>
        <w:t>УФАС.Однако</w:t>
      </w:r>
      <w:r w:rsidRPr="00D25B79">
        <w:rPr>
          <w:rFonts w:ascii="Arial" w:eastAsia="Calibri" w:hAnsi="Arial" w:cs="Times New Roman"/>
          <w:sz w:val="18"/>
          <w:szCs w:val="20"/>
        </w:rPr>
        <w:t xml:space="preserve"> по закону рекламораспространитель должен доказать, что у него есть согласие абонента на получение рекламы. Банк же доказательства не представил.В итоге организации выдали предписание, чтобы рассылка прекратилась. Также банк обязан выплатить штраф – 300 тыс. рублей.</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2610bfccc2db474b8afe0fd5e1963112"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2610bfccc2db474b8afe0fd5e1963112"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17" w:name="d_4b99205a36de4be8ae01088fd250db42"/>
      <w:bookmarkStart w:id="18" w:name="_Toc68242514"/>
      <w:bookmarkEnd w:id="17"/>
      <w:r w:rsidRPr="00D25B79">
        <w:rPr>
          <w:rFonts w:ascii="Arial" w:eastAsia="Times New Roman" w:hAnsi="Arial" w:cs="Times New Roman"/>
          <w:b/>
          <w:bCs/>
          <w:iCs/>
          <w:sz w:val="16"/>
          <w:szCs w:val="20"/>
        </w:rPr>
        <w:lastRenderedPageBreak/>
        <w:t>01.04.2021 07:53</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Новости России (news-life.pro)</w:t>
      </w:r>
      <w:r w:rsidRPr="00D25B79">
        <w:rPr>
          <w:rFonts w:ascii="Arial" w:eastAsia="Times New Roman" w:hAnsi="Arial" w:cs="Times New Roman"/>
          <w:bCs/>
          <w:iCs/>
          <w:sz w:val="24"/>
          <w:szCs w:val="20"/>
        </w:rPr>
        <w:br/>
      </w:r>
      <w:hyperlink r:id="rId14" w:history="1">
        <w:r w:rsidR="008E35C4" w:rsidRPr="00D50B29">
          <w:rPr>
            <w:rStyle w:val="a3"/>
            <w:rFonts w:ascii="Arial" w:eastAsia="Times New Roman" w:hAnsi="Arial" w:cs="Times New Roman"/>
            <w:b/>
            <w:bCs/>
            <w:iCs/>
            <w:sz w:val="24"/>
            <w:szCs w:val="20"/>
          </w:rPr>
          <w:t>https://news-life.pro/altai-krai/280388223/</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Банк выплатит 300 тысяч рублей штрафа за СМС жителю Алтайского края</w:t>
      </w:r>
      <w:bookmarkEnd w:id="18"/>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АО "Почта Банк" оштрафовали на 300 тысяч рублей за рекламную рассылку без согласия абонента. Соответствующее постановление вынесло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Об этом сообщили amic.ru в пресс-службе ведомства.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связи с этим финансовой организации выдано предписание с требованием исключить маркетинговую рассылку на номер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4b99205a36de4be8ae01088fd250db42"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4b99205a36de4be8ae01088fd250db42"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19" w:name="d_fd64b83e46e048b588061723b8d5a9bf"/>
      <w:bookmarkStart w:id="20" w:name="_Toc68242515"/>
      <w:bookmarkEnd w:id="19"/>
      <w:r w:rsidRPr="00D25B79">
        <w:rPr>
          <w:rFonts w:ascii="Arial" w:eastAsia="Times New Roman" w:hAnsi="Arial" w:cs="Times New Roman"/>
          <w:b/>
          <w:bCs/>
          <w:iCs/>
          <w:sz w:val="16"/>
          <w:szCs w:val="20"/>
        </w:rPr>
        <w:t>01.04.2021 07:04</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Наш Бийск (нашбийск.рф)</w:t>
      </w:r>
      <w:r w:rsidRPr="00D25B79">
        <w:rPr>
          <w:rFonts w:ascii="Arial" w:eastAsia="Times New Roman" w:hAnsi="Arial" w:cs="Times New Roman"/>
          <w:bCs/>
          <w:iCs/>
          <w:sz w:val="24"/>
          <w:szCs w:val="20"/>
        </w:rPr>
        <w:br/>
      </w:r>
      <w:hyperlink r:id="rId15" w:history="1">
        <w:r w:rsidR="008E35C4" w:rsidRPr="00D50B29">
          <w:rPr>
            <w:rStyle w:val="a3"/>
            <w:rFonts w:ascii="Arial" w:eastAsia="Times New Roman" w:hAnsi="Arial" w:cs="Times New Roman"/>
            <w:b/>
            <w:bCs/>
            <w:iCs/>
            <w:sz w:val="24"/>
            <w:szCs w:val="20"/>
          </w:rPr>
          <w:t>https://nb22.ru/socvoprosy/ne-daval-soglasiya-bank-vyplatit-shtraf-300-tysyach-za-sms-zhitelyu-altaya.html</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Не давал согласия: банк выплатит штраф 300 тысяч за СМС жителю Алтая</w:t>
      </w:r>
      <w:bookmarkEnd w:id="20"/>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АО «Почта Банк» выплатит штраф 300 тысяч рублей за рекламную рассылку без согласия абонента. Соответствующее постановление вынесло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Об этом сообщили amic.ru в пресс-службе ведомства.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связи с этим финансовой организации выдано предписание с требованием исключить маркетинговую рассылку на номер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fd64b83e46e048b588061723b8d5a9bf"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fd64b83e46e048b588061723b8d5a9bf"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21" w:name="d_21e275a34bd4418b903fa5d0f87be055"/>
      <w:bookmarkStart w:id="22" w:name="_Toc68242516"/>
      <w:bookmarkEnd w:id="21"/>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Barnaul-altai.ru</w:t>
      </w:r>
      <w:r w:rsidRPr="00D25B79">
        <w:rPr>
          <w:rFonts w:ascii="Arial" w:eastAsia="Times New Roman" w:hAnsi="Arial" w:cs="Times New Roman"/>
          <w:bCs/>
          <w:iCs/>
          <w:sz w:val="24"/>
          <w:szCs w:val="20"/>
        </w:rPr>
        <w:br/>
      </w:r>
      <w:hyperlink r:id="rId16" w:history="1">
        <w:r w:rsidR="008E35C4" w:rsidRPr="00D50B29">
          <w:rPr>
            <w:rStyle w:val="a3"/>
            <w:rFonts w:ascii="Arial" w:eastAsia="Times New Roman" w:hAnsi="Arial" w:cs="Times New Roman"/>
            <w:b/>
            <w:bCs/>
            <w:iCs/>
            <w:sz w:val="24"/>
            <w:szCs w:val="20"/>
          </w:rPr>
          <w:t>https://www.barnaul-altai.ru/news/citynews/?id=156667</w:t>
        </w:r>
      </w:hyperlink>
      <w:r w:rsidR="008E35C4" w:rsidRPr="008E35C4">
        <w:rPr>
          <w:rFonts w:ascii="Arial" w:eastAsia="Times New Roman" w:hAnsi="Arial" w:cs="Times New Roman"/>
          <w:b/>
          <w:bCs/>
          <w:iCs/>
          <w:sz w:val="24"/>
          <w:szCs w:val="20"/>
        </w:rPr>
        <w:t xml:space="preserve"> </w:t>
      </w:r>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«Почта Банк» оштрафован на 300 тысяч рублей за незаконную смс - рекламу услуг без согласия абонента</w:t>
      </w:r>
      <w:bookmarkEnd w:id="22"/>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Управлением Федеральной антимонопольной службы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вынесло постановление о наложении штрафа в размере 300 тысяч рублей на АО "Почта Банк".</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К административной ответственности общество привлечено за распространение рекламы посредством смс-сообщений без предварительного согласия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Напомним, в антимонопольную службу с заявлением о несанкционированной рекламной рассылке обратился гражданин РФ. На его телефонный номер пришло именное смс-сообщение от абонента "POCHTABANK", с предложением о получении кредитной карты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Распространитель рекламы АО "Почта Банк" утверждал, что все СМС-сообщения о продвижении услуг банка направляются клиентам, которые дали свое согласие на получение информации.</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По сведениям банка, заявитель подавал заявку на получение кредита и предоставил банку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lastRenderedPageBreak/>
        <w:t>Закон о рекламе обязывает именно рекламораспространителя доказать наличие у него согласия абонента на получение рекламы.</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Так как 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Банку выдано предписание об исключении маркетинговой рассылки на номер абонента. В настоящее время рассылка ненадлежащей рекламы на номер заявителя прекращена.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За допущенные нарушения банк привлечен к административной ответственности в соответствии с ч. 1 ст. 14.3 Кодекса Российской Федерации об административных правонарушениях в размере 300 тысяч рублей.</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21e275a34bd4418b903fa5d0f87be055"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21e275a34bd4418b903fa5d0f87be055"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23" w:name="d_ada8ce85ae8e4c48a6bef648d3921907"/>
      <w:bookmarkStart w:id="24" w:name="_Toc68242517"/>
      <w:bookmarkEnd w:id="23"/>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ИА Алтапресс (altapress.ru)</w:t>
      </w:r>
      <w:r w:rsidRPr="00D25B79">
        <w:rPr>
          <w:rFonts w:ascii="Arial" w:eastAsia="Times New Roman" w:hAnsi="Arial" w:cs="Times New Roman"/>
          <w:bCs/>
          <w:iCs/>
          <w:sz w:val="24"/>
          <w:szCs w:val="20"/>
        </w:rPr>
        <w:br/>
      </w:r>
      <w:hyperlink r:id="rId17" w:history="1">
        <w:r w:rsidR="008E35C4" w:rsidRPr="00D50B29">
          <w:rPr>
            <w:rStyle w:val="a3"/>
            <w:rFonts w:ascii="Arial" w:eastAsia="Times New Roman" w:hAnsi="Arial" w:cs="Times New Roman"/>
            <w:b/>
            <w:bCs/>
            <w:iCs/>
            <w:sz w:val="24"/>
            <w:szCs w:val="20"/>
          </w:rPr>
          <w:t>https://altapress.ru/proisshestvija/story/v-altayskom-krae-bank-zaplatit-krupniy-shtraf-za-rassilku-reklami-284333</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В Алтайском крае банк заплатит крупный штраф за рассылку рекламы</w:t>
      </w:r>
      <w:bookmarkEnd w:id="24"/>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"Почта Банк" заплатит 300 тыс. рублей штрафа за рассылку жителю </w:t>
      </w:r>
      <w:r w:rsidRPr="00D25B79">
        <w:rPr>
          <w:rFonts w:ascii="Arial" w:eastAsia="Calibri" w:hAnsi="Arial" w:cs="Times New Roman"/>
          <w:b/>
          <w:sz w:val="18"/>
          <w:szCs w:val="20"/>
        </w:rPr>
        <w:t>Алтайского</w:t>
      </w:r>
      <w:r w:rsidRPr="00D25B79">
        <w:rPr>
          <w:rFonts w:ascii="Arial" w:eastAsia="Calibri" w:hAnsi="Arial" w:cs="Times New Roman"/>
          <w:sz w:val="18"/>
          <w:szCs w:val="20"/>
        </w:rPr>
        <w:t xml:space="preserve"> края СМС с рекламой , на которые он не давал согласия. Об этом сообщили в краевом управлении ФАС.</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Мобильный телефон.</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СС0</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Мужчина обратился к антимонопольщикам с заявлением о несанкционированной рекламной рассылке. На его телефонный номер пришло именное сообщение от абонента «POCHTABANK» с предложением о получении кредитной карты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банке утверждали , что все СМС о продвижении услуг банка направляются клиентам , которые дали свое согласие на получение информации.</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«По сведениям банка , заявитель подавал заявку на получение кредита и предоставил банку свое согласие на обработку персональных данных и рассылку рекламы , однако в дальнейшем от оформления кредита отказался , в связи с чем , документы , подтверждающие наличие согласия на рекламную рассылку не сохранились», - отметили в </w:t>
      </w:r>
      <w:r w:rsidRPr="00D25B79">
        <w:rPr>
          <w:rFonts w:ascii="Arial" w:eastAsia="Calibri" w:hAnsi="Arial" w:cs="Times New Roman"/>
          <w:b/>
          <w:sz w:val="18"/>
          <w:szCs w:val="20"/>
        </w:rPr>
        <w:t>УФАС</w:t>
      </w:r>
      <w:r w:rsidRPr="00D25B79">
        <w:rPr>
          <w:rFonts w:ascii="Arial" w:eastAsia="Calibri" w:hAnsi="Arial" w:cs="Times New Roman"/>
          <w:sz w:val="18"/>
          <w:szCs w:val="20"/>
        </w:rPr>
        <w:t>.</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Закон о рекламе обязывает рекламораспространителя доказать наличие у него согласия абонента на получение рекламы. Банк не смог предоставить соответствующий документ и поплатился рублем.</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Ранее антимонопольщики обнаружили контекстную рекламу по прерыванию беременности в барнаульской клинике «Мать и Дитя». Закон запрещает рекламировать подобные услуги.</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ada8ce85ae8e4c48a6bef648d3921907"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ada8ce85ae8e4c48a6bef648d3921907"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25" w:name="d_1b9305a65a58492f919b765c7bd04dda"/>
      <w:bookmarkStart w:id="26" w:name="d_9dd8bcf702d44688be15854be145ba99"/>
      <w:bookmarkStart w:id="27" w:name="_Toc68242519"/>
      <w:bookmarkEnd w:id="25"/>
      <w:bookmarkEnd w:id="26"/>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Городской портал. Барнаул (gorodskoyportal.ru)</w:t>
      </w:r>
      <w:r w:rsidRPr="00D25B79">
        <w:rPr>
          <w:rFonts w:ascii="Arial" w:eastAsia="Times New Roman" w:hAnsi="Arial" w:cs="Times New Roman"/>
          <w:bCs/>
          <w:iCs/>
          <w:sz w:val="24"/>
          <w:szCs w:val="20"/>
        </w:rPr>
        <w:br/>
      </w:r>
      <w:hyperlink r:id="rId18" w:history="1">
        <w:r w:rsidR="008E35C4" w:rsidRPr="00D50B29">
          <w:rPr>
            <w:rStyle w:val="a3"/>
            <w:rFonts w:ascii="Arial" w:eastAsia="Times New Roman" w:hAnsi="Arial" w:cs="Times New Roman"/>
            <w:b/>
            <w:bCs/>
            <w:iCs/>
            <w:sz w:val="24"/>
            <w:szCs w:val="20"/>
          </w:rPr>
          <w:t>http://gorodskoyportal.ru/barnaul/news/news/68994216/</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Банк выплатит 300 тысяч рублей штрафа за СМС жителю Алтайского края</w:t>
      </w:r>
      <w:bookmarkEnd w:id="27"/>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АО "Почта Банк" оштрафовали на 300 тысяч рублей за рекламную рассылку без согласия абонента. Соответствующее постановление вынесло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Об этом сообщили amic.ru в пресс-службе ведомства.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связи с этим финансовой организации выдано предписание с требованием исключить маркетинговую рассылку на номер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9dd8bcf702d44688be15854be145ba99"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9dd8bcf702d44688be15854be145ba99"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28" w:name="d_e9881369062841f49322868f021b5448"/>
      <w:bookmarkStart w:id="29" w:name="d_fe5745c7f5e844db94775bee7b93b15c"/>
      <w:bookmarkStart w:id="30" w:name="_Toc68242521"/>
      <w:bookmarkEnd w:id="28"/>
      <w:bookmarkEnd w:id="29"/>
      <w:r w:rsidRPr="00D25B79">
        <w:rPr>
          <w:rFonts w:ascii="Arial" w:eastAsia="Times New Roman" w:hAnsi="Arial" w:cs="Times New Roman"/>
          <w:b/>
          <w:bCs/>
          <w:iCs/>
          <w:sz w:val="16"/>
          <w:szCs w:val="20"/>
        </w:rPr>
        <w:lastRenderedPageBreak/>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Глас.ру (glas.ru)</w:t>
      </w:r>
      <w:r w:rsidRPr="00D25B79">
        <w:rPr>
          <w:rFonts w:ascii="Arial" w:eastAsia="Times New Roman" w:hAnsi="Arial" w:cs="Times New Roman"/>
          <w:bCs/>
          <w:iCs/>
          <w:sz w:val="24"/>
          <w:szCs w:val="20"/>
        </w:rPr>
        <w:br/>
      </w:r>
      <w:hyperlink r:id="rId19" w:history="1">
        <w:r w:rsidR="008E35C4" w:rsidRPr="00D50B29">
          <w:rPr>
            <w:rStyle w:val="a3"/>
            <w:rFonts w:ascii="Arial" w:eastAsia="Times New Roman" w:hAnsi="Arial" w:cs="Times New Roman"/>
            <w:b/>
            <w:bCs/>
            <w:iCs/>
            <w:sz w:val="24"/>
            <w:szCs w:val="20"/>
          </w:rPr>
          <w:t>https://glas.ru/society/63360-300-000-rublej-shtrafa-za-sms-zhitelyu-altajskogo-kraya-oplatit-pochta-bank-un10006/</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300 000 рублей штрафа за смс жителю Алтайского края оплатит «Почта Банк»</w:t>
      </w:r>
      <w:bookmarkEnd w:id="30"/>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1 апреля- ГЛАС. На внушительную сумму будет оштрафован «Почта Банк». Причиной стали смс рекламного характера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Согласно данным, которые опубликовал портал «amic.ru»,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региону вынесло постановление о штрафе в отношении финансовой организации.</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Мужчина обратился с жалобами в сторону «Почта Банка», он пояснил, что получил смс с предложением взять кредит от абонента «Pochtabank».</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Инициированная проверка показала, что согласия на рассылку гражданину информационных сообщений банк предоставить не может. В связи с этим «Почта Банк» признали виновными в нарушении статьи 18 ФЗ о рекламе, которая предполагает получение разрешения от абонента согласие на участие.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Организация получила предписание об исключении номера абонента из рассылки и штраф в размере 300 000 рублей.</w:t>
      </w:r>
    </w:p>
    <w:p w:rsidR="00D25B79" w:rsidRPr="00D25B79" w:rsidRDefault="00D25B79" w:rsidP="00D25B79">
      <w:pPr>
        <w:spacing w:before="120" w:after="120" w:line="360" w:lineRule="auto"/>
        <w:rPr>
          <w:rFonts w:ascii="Arial" w:eastAsia="Calibri" w:hAnsi="Arial" w:cs="Times New Roman"/>
          <w:sz w:val="16"/>
          <w:szCs w:val="20"/>
        </w:rPr>
      </w:pPr>
      <w:r w:rsidRPr="00D25B79">
        <w:rPr>
          <w:rFonts w:ascii="Arial" w:eastAsia="Calibri" w:hAnsi="Arial" w:cs="Times New Roman"/>
          <w:sz w:val="16"/>
          <w:szCs w:val="20"/>
        </w:rPr>
        <w:t>Ракитянская Ольга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fe5745c7f5e844db94775bee7b93b15c"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fe5745c7f5e844db94775bee7b93b15c"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8E35C4"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31" w:name="d_b99e9410b9034b168164c52f69a2d1c9"/>
      <w:bookmarkStart w:id="32" w:name="_Toc68242522"/>
      <w:bookmarkEnd w:id="31"/>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Russia24.pro</w:t>
      </w:r>
      <w:r w:rsidRPr="00D25B79">
        <w:rPr>
          <w:rFonts w:ascii="Arial" w:eastAsia="Times New Roman" w:hAnsi="Arial" w:cs="Times New Roman"/>
          <w:bCs/>
          <w:iCs/>
          <w:sz w:val="24"/>
          <w:szCs w:val="20"/>
        </w:rPr>
        <w:br/>
      </w:r>
      <w:hyperlink r:id="rId20" w:history="1">
        <w:r w:rsidR="008E35C4" w:rsidRPr="00D50B29">
          <w:rPr>
            <w:rStyle w:val="a3"/>
            <w:rFonts w:ascii="Arial" w:eastAsia="Times New Roman" w:hAnsi="Arial" w:cs="Times New Roman"/>
            <w:b/>
            <w:bCs/>
            <w:iCs/>
            <w:sz w:val="24"/>
            <w:szCs w:val="20"/>
          </w:rPr>
          <w:t>https://russia24.pro/altai-krai/280388223/</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Банк выплатит 300 тысяч рублей штрафа за СМС жителю Алтайского края</w:t>
      </w:r>
      <w:bookmarkEnd w:id="32"/>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АО "Почта Банк" оштрафовали на 300 тысяч рублей за рекламную рассылку без согласия абонента. Соответствующее постановление вынесло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Об этом сообщили amic.ru в пресс-службе ведомства.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связи с этим финансовой организации выдано предписание с требованием исключить маркетинговую рассылку на номер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b99e9410b9034b168164c52f69a2d1c9"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b99e9410b9034b168164c52f69a2d1c9"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952067" w:rsidRDefault="00D25B79" w:rsidP="00D25B79">
      <w:pPr>
        <w:keepNext/>
        <w:keepLines/>
        <w:spacing w:before="200" w:after="120" w:line="240" w:lineRule="auto"/>
        <w:outlineLvl w:val="3"/>
        <w:rPr>
          <w:rFonts w:ascii="Arial" w:eastAsia="Times New Roman" w:hAnsi="Arial" w:cs="Times New Roman"/>
          <w:b/>
          <w:bCs/>
          <w:iCs/>
          <w:sz w:val="16"/>
          <w:szCs w:val="20"/>
        </w:rPr>
      </w:pPr>
      <w:bookmarkStart w:id="33" w:name="d_e6d279cc762045b9abe302f61460de2e"/>
      <w:bookmarkStart w:id="34" w:name="_Toc68242523"/>
      <w:bookmarkEnd w:id="33"/>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hyperlink r:id="rId21" w:history="1">
        <w:r w:rsidR="00952067" w:rsidRPr="00D50B29">
          <w:rPr>
            <w:rStyle w:val="a3"/>
            <w:rFonts w:ascii="Arial" w:eastAsia="Times New Roman" w:hAnsi="Arial" w:cs="Times New Roman"/>
            <w:b/>
            <w:bCs/>
            <w:iCs/>
            <w:sz w:val="16"/>
            <w:szCs w:val="20"/>
          </w:rPr>
          <w:t>http://altay-news.ru/news/bank-vyplatit-300-tysjach-rublej-shtrafa-za-sms-zhitelju-altajskogo-kraja.html</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16"/>
          <w:szCs w:val="20"/>
        </w:rPr>
        <w:t>Новости Барнаула и Алтайского края (altay-news.ru)</w:t>
      </w:r>
      <w:r w:rsidRPr="00D25B79">
        <w:rPr>
          <w:rFonts w:ascii="Arial" w:eastAsia="Times New Roman" w:hAnsi="Arial" w:cs="Times New Roman"/>
          <w:bCs/>
          <w:iCs/>
          <w:sz w:val="24"/>
          <w:szCs w:val="20"/>
        </w:rPr>
        <w:br/>
      </w:r>
      <w:r w:rsidRPr="00D25B79">
        <w:rPr>
          <w:rFonts w:ascii="Arial" w:eastAsia="Times New Roman" w:hAnsi="Arial" w:cs="Times New Roman"/>
          <w:b/>
          <w:bCs/>
          <w:iCs/>
          <w:sz w:val="24"/>
          <w:szCs w:val="20"/>
        </w:rPr>
        <w:t>Банк выплатит 300 тысяч рублей штрафа за СМС жителю Алтайского края</w:t>
      </w:r>
      <w:bookmarkEnd w:id="34"/>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Абонент пожаловался, что не давал согласия на получение рекламы</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Фото: avatars.mds.yandex.net</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АО «Почта Банк» оштрафовали на 300 тысяч рублей за рекламную рассылку без согласия абонента. Соответствующее постановление вынесло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Об этом сообщили amic.ru в пресс-службе ведомства.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lastRenderedPageBreak/>
        <w:t>В связи с этим финансовой организации выдано предписание с требованием исключить маркетинговую рассылку на номер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b/>
          <w:sz w:val="18"/>
          <w:szCs w:val="20"/>
        </w:rPr>
        <w:t>Алтайское УФАС</w:t>
      </w:r>
      <w:r w:rsidRPr="00D25B79">
        <w:rPr>
          <w:rFonts w:ascii="Arial" w:eastAsia="Calibri" w:hAnsi="Arial" w:cs="Times New Roman"/>
          <w:sz w:val="18"/>
          <w:szCs w:val="20"/>
        </w:rPr>
        <w:t xml:space="preserve"> заблокировало незаконную рекламу абортов через Google в Барнауле</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Американская компания уже признала ошибку и убрала ролик из общего доступа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e6d279cc762045b9abe302f61460de2e"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e6d279cc762045b9abe302f61460de2e"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95206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35" w:name="d_11dc279c623d497b8a7391141bfd8679"/>
      <w:bookmarkStart w:id="36" w:name="d_7f67cc3a514c439b991579f39e8f554a"/>
      <w:bookmarkStart w:id="37" w:name="_Toc68242525"/>
      <w:bookmarkEnd w:id="35"/>
      <w:bookmarkEnd w:id="36"/>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Алтайская правда (ap22.ru)</w:t>
      </w:r>
      <w:r w:rsidRPr="00D25B79">
        <w:rPr>
          <w:rFonts w:ascii="Arial" w:eastAsia="Times New Roman" w:hAnsi="Arial" w:cs="Times New Roman"/>
          <w:bCs/>
          <w:iCs/>
          <w:sz w:val="24"/>
          <w:szCs w:val="20"/>
        </w:rPr>
        <w:br/>
      </w:r>
      <w:hyperlink r:id="rId22" w:history="1">
        <w:r w:rsidR="00952067" w:rsidRPr="00D50B29">
          <w:rPr>
            <w:rStyle w:val="a3"/>
            <w:rFonts w:ascii="Arial" w:eastAsia="Times New Roman" w:hAnsi="Arial" w:cs="Times New Roman"/>
            <w:b/>
            <w:bCs/>
            <w:iCs/>
            <w:sz w:val="24"/>
            <w:szCs w:val="20"/>
          </w:rPr>
          <w:t>https://www.ap22.ru/paper/Bank-oshtrafovali-na-300-tysyach-rubley-za-SMS-zhitelyu-Altayskogo-kraya.html</w:t>
        </w:r>
      </w:hyperlink>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Банк оштрафовали на 300 тысяч рублей за СМС жителю Алтайского края</w:t>
      </w:r>
      <w:bookmarkEnd w:id="37"/>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264</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w:t>
      </w:r>
      <w:r w:rsidRPr="00D25B79">
        <w:rPr>
          <w:rFonts w:ascii="Arial" w:eastAsia="Calibri" w:hAnsi="Arial" w:cs="Times New Roman"/>
          <w:b/>
          <w:sz w:val="18"/>
          <w:szCs w:val="20"/>
        </w:rPr>
        <w:t>Алтайскому</w:t>
      </w:r>
      <w:r w:rsidRPr="00D25B79">
        <w:rPr>
          <w:rFonts w:ascii="Arial" w:eastAsia="Calibri" w:hAnsi="Arial" w:cs="Times New Roman"/>
          <w:sz w:val="18"/>
          <w:szCs w:val="20"/>
        </w:rPr>
        <w:t xml:space="preserve"> краю наложило 300-тысячный штраф на АО "Почта Банк". Такое наказание назначено за распространение рекламы посредством смс-сообщений без предварительного согласия абонента.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антимонопольную службу с жалобой обратился житель региона. На его телефон пришло именное смс-сообщение от "POCHTABANK", где предлагалось получить кредитную карту в офисе Почта банка.</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ходе разбирательства банк не смог представить надлежащим образом оформленное согласие на получение рекламных рассылок. Выдано предписание об исключении из рассылки номера абонента.</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7f67cc3a514c439b991579f39e8f554a"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7f67cc3a514c439b991579f39e8f554a"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952067" w:rsidRDefault="00D25B79" w:rsidP="00D25B79">
      <w:pPr>
        <w:keepNext/>
        <w:keepLines/>
        <w:spacing w:before="200" w:after="120" w:line="240" w:lineRule="auto"/>
        <w:outlineLvl w:val="3"/>
        <w:rPr>
          <w:rFonts w:ascii="Arial" w:eastAsia="Times New Roman" w:hAnsi="Arial" w:cs="Times New Roman"/>
          <w:b/>
          <w:bCs/>
          <w:iCs/>
          <w:sz w:val="24"/>
          <w:szCs w:val="20"/>
        </w:rPr>
      </w:pPr>
      <w:bookmarkStart w:id="38" w:name="d_9be86494d60641bf831e354d9962a503"/>
      <w:bookmarkStart w:id="39" w:name="_Toc68242526"/>
      <w:bookmarkEnd w:id="38"/>
      <w:r w:rsidRPr="00D25B79">
        <w:rPr>
          <w:rFonts w:ascii="Arial" w:eastAsia="Times New Roman" w:hAnsi="Arial" w:cs="Times New Roman"/>
          <w:b/>
          <w:bCs/>
          <w:iCs/>
          <w:sz w:val="16"/>
          <w:szCs w:val="20"/>
        </w:rPr>
        <w:t>01.04.2021</w:t>
      </w:r>
      <w:r w:rsidRPr="00D25B79">
        <w:rPr>
          <w:rFonts w:ascii="Arial" w:eastAsia="Times New Roman" w:hAnsi="Arial" w:cs="Times New Roman"/>
          <w:bCs/>
          <w:iCs/>
          <w:sz w:val="24"/>
          <w:szCs w:val="20"/>
        </w:rPr>
        <w:br/>
      </w:r>
      <w:r w:rsidRPr="00D25B79">
        <w:rPr>
          <w:rFonts w:ascii="Arial" w:eastAsia="Times New Roman" w:hAnsi="Arial" w:cs="Times New Roman"/>
          <w:b/>
          <w:bCs/>
          <w:iCs/>
          <w:sz w:val="16"/>
          <w:szCs w:val="20"/>
        </w:rPr>
        <w:t>МК в Барнауле (brl.mk.ru)</w:t>
      </w:r>
      <w:r w:rsidRPr="00D25B79">
        <w:rPr>
          <w:rFonts w:ascii="Arial" w:eastAsia="Times New Roman" w:hAnsi="Arial" w:cs="Times New Roman"/>
          <w:bCs/>
          <w:iCs/>
          <w:sz w:val="24"/>
          <w:szCs w:val="20"/>
        </w:rPr>
        <w:br/>
      </w:r>
      <w:hyperlink r:id="rId23" w:history="1">
        <w:r w:rsidR="00952067" w:rsidRPr="00D50B29">
          <w:rPr>
            <w:rStyle w:val="a3"/>
            <w:rFonts w:ascii="Arial" w:eastAsia="Times New Roman" w:hAnsi="Arial" w:cs="Times New Roman"/>
            <w:b/>
            <w:bCs/>
            <w:iCs/>
            <w:sz w:val="24"/>
            <w:szCs w:val="20"/>
          </w:rPr>
          <w:t>https://brl.mk.ru/social/2021/04/01/pochta-bank-oshtrafovali-na-300-tysyach-izza-rassylki-sms.html</w:t>
        </w:r>
      </w:hyperlink>
      <w:r w:rsidR="00952067" w:rsidRPr="00952067">
        <w:rPr>
          <w:rFonts w:ascii="Arial" w:eastAsia="Times New Roman" w:hAnsi="Arial" w:cs="Times New Roman"/>
          <w:b/>
          <w:bCs/>
          <w:iCs/>
          <w:sz w:val="24"/>
          <w:szCs w:val="20"/>
        </w:rPr>
        <w:t xml:space="preserve"> </w:t>
      </w:r>
    </w:p>
    <w:p w:rsidR="00D25B79" w:rsidRPr="00D25B79" w:rsidRDefault="00D25B79" w:rsidP="00D25B79">
      <w:pPr>
        <w:keepNext/>
        <w:keepLines/>
        <w:spacing w:before="200" w:after="120" w:line="240" w:lineRule="auto"/>
        <w:outlineLvl w:val="3"/>
        <w:rPr>
          <w:rFonts w:ascii="Arial" w:eastAsia="Times New Roman" w:hAnsi="Arial" w:cs="Times New Roman"/>
          <w:bCs/>
          <w:iCs/>
          <w:sz w:val="24"/>
          <w:szCs w:val="20"/>
        </w:rPr>
      </w:pPr>
      <w:r w:rsidRPr="00D25B79">
        <w:rPr>
          <w:rFonts w:ascii="Arial" w:eastAsia="Times New Roman" w:hAnsi="Arial" w:cs="Times New Roman"/>
          <w:b/>
          <w:bCs/>
          <w:iCs/>
          <w:sz w:val="24"/>
          <w:szCs w:val="20"/>
        </w:rPr>
        <w:t>«Почта Банк» оштрафовали на 300 тысяч из-за рассылки SMS</w:t>
      </w:r>
      <w:bookmarkEnd w:id="39"/>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За незаконную рассылку рекламы по SMS в </w:t>
      </w:r>
      <w:r w:rsidRPr="00D25B79">
        <w:rPr>
          <w:rFonts w:ascii="Arial" w:eastAsia="Calibri" w:hAnsi="Arial" w:cs="Times New Roman"/>
          <w:b/>
          <w:sz w:val="18"/>
          <w:szCs w:val="20"/>
        </w:rPr>
        <w:t>Алтайском</w:t>
      </w:r>
      <w:r w:rsidRPr="00D25B79">
        <w:rPr>
          <w:rFonts w:ascii="Arial" w:eastAsia="Calibri" w:hAnsi="Arial" w:cs="Times New Roman"/>
          <w:sz w:val="18"/>
          <w:szCs w:val="20"/>
        </w:rPr>
        <w:t xml:space="preserve"> крае «Почта Банк» оштрафовали на 300 тысяч рублей. Об этом сообщает региональное </w:t>
      </w:r>
      <w:r w:rsidRPr="00D25B79">
        <w:rPr>
          <w:rFonts w:ascii="Arial" w:eastAsia="Calibri" w:hAnsi="Arial" w:cs="Times New Roman"/>
          <w:b/>
          <w:sz w:val="18"/>
          <w:szCs w:val="20"/>
        </w:rPr>
        <w:t>УФАС</w:t>
      </w:r>
      <w:r w:rsidRPr="00D25B79">
        <w:rPr>
          <w:rFonts w:ascii="Arial" w:eastAsia="Calibri" w:hAnsi="Arial" w:cs="Times New Roman"/>
          <w:sz w:val="18"/>
          <w:szCs w:val="20"/>
        </w:rPr>
        <w:t>.</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Доказана вина компании в распространении рекламы без предварительного согласия абонента. Ему на телефон приходили сообщения с предложением оформить кредитную карту в отделении организации.</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В процессе разбирательства банк настаивал на том, что клиент сам согласился на обработку персональных данных в своей заявке на кредит, от оформления которого он позже сам и отказался. При этом, доказывающих документов в организации не сохранилось.</w:t>
      </w:r>
    </w:p>
    <w:p w:rsidR="00D25B79" w:rsidRPr="00D25B79" w:rsidRDefault="00D25B79" w:rsidP="00D25B79">
      <w:pPr>
        <w:spacing w:after="120" w:line="240" w:lineRule="auto"/>
        <w:ind w:firstLine="567"/>
        <w:jc w:val="both"/>
        <w:rPr>
          <w:rFonts w:ascii="Arial" w:eastAsia="Calibri" w:hAnsi="Arial" w:cs="Times New Roman"/>
          <w:sz w:val="18"/>
          <w:szCs w:val="20"/>
        </w:rPr>
      </w:pPr>
      <w:r w:rsidRPr="00D25B79">
        <w:rPr>
          <w:rFonts w:ascii="Arial" w:eastAsia="Calibri" w:hAnsi="Arial" w:cs="Times New Roman"/>
          <w:sz w:val="18"/>
          <w:szCs w:val="20"/>
        </w:rPr>
        <w:t xml:space="preserve">В </w:t>
      </w:r>
      <w:r w:rsidRPr="00D25B79">
        <w:rPr>
          <w:rFonts w:ascii="Arial" w:eastAsia="Calibri" w:hAnsi="Arial" w:cs="Times New Roman"/>
          <w:b/>
          <w:sz w:val="18"/>
          <w:szCs w:val="20"/>
        </w:rPr>
        <w:t>УФАС</w:t>
      </w:r>
      <w:r w:rsidRPr="00D25B79">
        <w:rPr>
          <w:rFonts w:ascii="Arial" w:eastAsia="Calibri" w:hAnsi="Arial" w:cs="Times New Roman"/>
          <w:sz w:val="18"/>
          <w:szCs w:val="20"/>
        </w:rPr>
        <w:t xml:space="preserve"> по краю уточняют, что именно банк по закону обязан доказать наличие у него согласия абонента на получение рассылок о рекламе.</w:t>
      </w:r>
    </w:p>
    <w:p w:rsidR="00D25B79" w:rsidRPr="00D25B79" w:rsidRDefault="00D25B79" w:rsidP="00D25B79">
      <w:pPr>
        <w:spacing w:before="120" w:after="120" w:line="360" w:lineRule="auto"/>
        <w:rPr>
          <w:rFonts w:ascii="Arial" w:eastAsia="Calibri" w:hAnsi="Arial" w:cs="Times New Roman"/>
          <w:sz w:val="16"/>
          <w:szCs w:val="20"/>
        </w:rPr>
      </w:pPr>
      <w:r w:rsidRPr="00D25B79">
        <w:rPr>
          <w:rFonts w:ascii="Arial" w:eastAsia="Calibri" w:hAnsi="Arial" w:cs="Times New Roman"/>
          <w:sz w:val="16"/>
          <w:szCs w:val="20"/>
        </w:rPr>
        <w:t>Елисей Татарский</w:t>
      </w:r>
    </w:p>
    <w:p w:rsidR="00D25B79" w:rsidRPr="00D25B79" w:rsidRDefault="00D25B79" w:rsidP="00D25B79">
      <w:pPr>
        <w:spacing w:before="120" w:after="120" w:line="360" w:lineRule="auto"/>
        <w:rPr>
          <w:rFonts w:ascii="Arial" w:eastAsia="Calibri" w:hAnsi="Arial" w:cs="Times New Roman"/>
          <w:sz w:val="20"/>
          <w:szCs w:val="20"/>
        </w:rPr>
      </w:pPr>
      <w:r w:rsidRPr="00D25B79">
        <w:rPr>
          <w:rFonts w:ascii="Arial" w:eastAsia="Calibri" w:hAnsi="Arial" w:cs="Times New Roman"/>
          <w:sz w:val="18"/>
          <w:szCs w:val="20"/>
        </w:rPr>
        <w:t>назад: </w:t>
      </w:r>
      <w:hyperlink w:anchor="th_9be86494d60641bf831e354d9962a503" w:history="1">
        <w:r w:rsidRPr="00D25B79">
          <w:rPr>
            <w:rFonts w:ascii="Arial" w:eastAsia="Calibri" w:hAnsi="Arial" w:cs="Times New Roman"/>
            <w:color w:val="0000FF"/>
            <w:sz w:val="18"/>
            <w:szCs w:val="20"/>
            <w:u w:val="single"/>
          </w:rPr>
          <w:t>тем. карта</w:t>
        </w:r>
      </w:hyperlink>
      <w:r w:rsidRPr="00D25B79">
        <w:rPr>
          <w:rFonts w:ascii="Arial" w:eastAsia="Calibri" w:hAnsi="Arial" w:cs="Times New Roman"/>
          <w:sz w:val="20"/>
          <w:szCs w:val="20"/>
        </w:rPr>
        <w:t xml:space="preserve">, </w:t>
      </w:r>
      <w:hyperlink w:anchor="di_9be86494d60641bf831e354d9962a503" w:history="1">
        <w:r w:rsidRPr="00D25B79">
          <w:rPr>
            <w:rFonts w:ascii="Arial" w:eastAsia="Calibri" w:hAnsi="Arial" w:cs="Times New Roman"/>
            <w:color w:val="0000FF"/>
            <w:sz w:val="18"/>
            <w:szCs w:val="20"/>
            <w:u w:val="single"/>
          </w:rPr>
          <w:t>дайджест</w:t>
        </w:r>
      </w:hyperlink>
      <w:r w:rsidRPr="00D25B79">
        <w:rPr>
          <w:rFonts w:ascii="Arial" w:eastAsia="Calibri" w:hAnsi="Arial" w:cs="Times New Roman"/>
          <w:sz w:val="20"/>
          <w:szCs w:val="20"/>
        </w:rPr>
        <w:t xml:space="preserve">, </w:t>
      </w:r>
      <w:hyperlink w:anchor="ref_toc" w:history="1">
        <w:r w:rsidRPr="00D25B79">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40" w:name="d_c33dcd9e0c714544a6c8a705b841f644"/>
      <w:bookmarkStart w:id="41" w:name="_Toc68506521"/>
      <w:bookmarkEnd w:id="40"/>
      <w:r w:rsidRPr="00700552">
        <w:rPr>
          <w:rFonts w:ascii="Arial" w:eastAsia="Times New Roman" w:hAnsi="Arial" w:cs="Times New Roman"/>
          <w:b/>
          <w:bCs/>
          <w:iCs/>
          <w:sz w:val="16"/>
          <w:szCs w:val="20"/>
        </w:rPr>
        <w:t>05.04.2021 09:33</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Rubtsovsk.info</w:t>
      </w:r>
      <w:r w:rsidRPr="00700552">
        <w:rPr>
          <w:rFonts w:ascii="Arial" w:eastAsia="Times New Roman" w:hAnsi="Arial" w:cs="Times New Roman"/>
          <w:bCs/>
          <w:iCs/>
          <w:sz w:val="24"/>
          <w:szCs w:val="20"/>
        </w:rPr>
        <w:br/>
      </w:r>
      <w:hyperlink r:id="rId24" w:history="1">
        <w:r w:rsidR="009733E8" w:rsidRPr="00D50B29">
          <w:rPr>
            <w:rStyle w:val="a3"/>
            <w:rFonts w:ascii="Arial" w:eastAsia="Times New Roman" w:hAnsi="Arial" w:cs="Times New Roman"/>
            <w:b/>
            <w:bCs/>
            <w:iCs/>
            <w:sz w:val="24"/>
            <w:szCs w:val="20"/>
          </w:rPr>
          <w:t>http://rubtsovsk.info/novosti/obshchestvo/fas-oshtrafovala-pochta-bank-za-reklamnuyu-rassylku</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ФАС оштрафовала «Почта Банк» за рекламную рассылку</w:t>
      </w:r>
      <w:bookmarkEnd w:id="41"/>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Управление Федеральной антимонопольной службы (</w:t>
      </w:r>
      <w:r w:rsidRPr="00700552">
        <w:rPr>
          <w:rFonts w:ascii="Arial" w:eastAsia="Calibri" w:hAnsi="Arial" w:cs="Times New Roman"/>
          <w:b/>
          <w:sz w:val="18"/>
          <w:szCs w:val="20"/>
        </w:rPr>
        <w:t>УФАС</w:t>
      </w:r>
      <w:r w:rsidRPr="00700552">
        <w:rPr>
          <w:rFonts w:ascii="Arial" w:eastAsia="Calibri" w:hAnsi="Arial" w:cs="Times New Roman"/>
          <w:sz w:val="18"/>
          <w:szCs w:val="20"/>
        </w:rPr>
        <w:t xml:space="preserve">) по </w:t>
      </w:r>
      <w:r w:rsidRPr="00700552">
        <w:rPr>
          <w:rFonts w:ascii="Arial" w:eastAsia="Calibri" w:hAnsi="Arial" w:cs="Times New Roman"/>
          <w:b/>
          <w:sz w:val="18"/>
          <w:szCs w:val="20"/>
        </w:rPr>
        <w:t>Алтайскому</w:t>
      </w:r>
      <w:r w:rsidRPr="00700552">
        <w:rPr>
          <w:rFonts w:ascii="Arial" w:eastAsia="Calibri" w:hAnsi="Arial" w:cs="Times New Roman"/>
          <w:sz w:val="18"/>
          <w:szCs w:val="20"/>
        </w:rPr>
        <w:t xml:space="preserve"> краю оштрафовало АО «Почта Банк» в размере 300 тысяч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административной ответственности банк привлечен за распространение рекламы посредством SMS без предварительного согласия абонента.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Гражданин обратился в антимонопольную службу с заявлением о несанкционированной рекламной рассылке. На его телефонный номер пришло сообщение с предложением о получении кредитной карты в офисе «Почта банка».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По сведениям банка, гражданин подавал заявку на получение кредита и предоставил свое согласие на обработку персональных данных и рассылку рекламы, однако в дальнейшем от оформления кредита </w:t>
      </w:r>
      <w:r w:rsidRPr="00700552">
        <w:rPr>
          <w:rFonts w:ascii="Arial" w:eastAsia="Calibri" w:hAnsi="Arial" w:cs="Times New Roman"/>
          <w:sz w:val="18"/>
          <w:szCs w:val="20"/>
        </w:rPr>
        <w:lastRenderedPageBreak/>
        <w:t>отказался, в связи с чем, документы, подтверждающие наличие согласия на рекламную рассылку не сохранились.</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«Почта Банк» признан нарушившим статью закона «О рекламе», запрещающую распространение рекламы по сетям электросвязи без предварительного согласия абонента.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Банку выдано предписание об исключении маркетинговой рассылки на номер абонента. Кроме того, он привлечен к административной ответственности в виде штрафа, сообщается на официальном сайте ведомства.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Фото из интернета</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5ac23e62e8f94c95a3b14ea591b510c6"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5ac23e62e8f94c95a3b14ea591b510c6"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bookmarkStart w:id="42" w:name="d_fa09d51c06b144b48b98a2ab665c03ad"/>
    <w:bookmarkStart w:id="43" w:name="d_de66e095ea87406394ffccca00c10964"/>
    <w:bookmarkStart w:id="44" w:name="_Toc68506523"/>
    <w:bookmarkEnd w:id="42"/>
    <w:bookmarkEnd w:id="43"/>
    <w:p w:rsidR="009733E8" w:rsidRDefault="009733E8" w:rsidP="009733E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Pr>
          <w:rFonts w:ascii="Arial" w:eastAsia="Times New Roman" w:hAnsi="Arial" w:cs="Arial"/>
          <w:b/>
          <w:bCs/>
          <w:color w:val="222222"/>
          <w:kern w:val="36"/>
          <w:sz w:val="44"/>
          <w:szCs w:val="44"/>
          <w:lang w:eastAsia="ru-RU"/>
        </w:rPr>
        <w:fldChar w:fldCharType="begin"/>
      </w:r>
      <w:r>
        <w:rPr>
          <w:rFonts w:ascii="Arial" w:eastAsia="Times New Roman" w:hAnsi="Arial" w:cs="Arial"/>
          <w:b/>
          <w:bCs/>
          <w:color w:val="222222"/>
          <w:kern w:val="36"/>
          <w:sz w:val="44"/>
          <w:szCs w:val="44"/>
          <w:lang w:eastAsia="ru-RU"/>
        </w:rPr>
        <w:instrText xml:space="preserve"> HYPERLINK "</w:instrText>
      </w:r>
      <w:r w:rsidRPr="009733E8">
        <w:rPr>
          <w:rFonts w:ascii="Arial" w:eastAsia="Times New Roman" w:hAnsi="Arial" w:cs="Arial"/>
          <w:b/>
          <w:bCs/>
          <w:color w:val="222222"/>
          <w:kern w:val="36"/>
          <w:sz w:val="44"/>
          <w:szCs w:val="44"/>
          <w:lang w:eastAsia="ru-RU"/>
        </w:rPr>
        <w:instrText>https://barnaul.bezformata.com/listnews/bank-oshtrafovan-na-300-tisyach/92517711/</w:instrText>
      </w:r>
      <w:r>
        <w:rPr>
          <w:rFonts w:ascii="Arial" w:eastAsia="Times New Roman" w:hAnsi="Arial" w:cs="Arial"/>
          <w:b/>
          <w:bCs/>
          <w:color w:val="222222"/>
          <w:kern w:val="36"/>
          <w:sz w:val="44"/>
          <w:szCs w:val="44"/>
          <w:lang w:eastAsia="ru-RU"/>
        </w:rPr>
        <w:instrText xml:space="preserve">" </w:instrText>
      </w:r>
      <w:r>
        <w:rPr>
          <w:rFonts w:ascii="Arial" w:eastAsia="Times New Roman" w:hAnsi="Arial" w:cs="Arial"/>
          <w:b/>
          <w:bCs/>
          <w:color w:val="222222"/>
          <w:kern w:val="36"/>
          <w:sz w:val="44"/>
          <w:szCs w:val="44"/>
          <w:lang w:eastAsia="ru-RU"/>
        </w:rPr>
        <w:fldChar w:fldCharType="separate"/>
      </w:r>
      <w:r w:rsidRPr="00D50B29">
        <w:rPr>
          <w:rStyle w:val="a3"/>
          <w:rFonts w:ascii="Arial" w:eastAsia="Times New Roman" w:hAnsi="Arial" w:cs="Arial"/>
          <w:b/>
          <w:bCs/>
          <w:kern w:val="36"/>
          <w:sz w:val="44"/>
          <w:szCs w:val="44"/>
          <w:lang w:eastAsia="ru-RU"/>
        </w:rPr>
        <w:t>https://barnaul.bezformata.com/listnews/bank-oshtrafovan-na-300-tisyach/92517711/</w:t>
      </w:r>
      <w:r>
        <w:rPr>
          <w:rFonts w:ascii="Arial" w:eastAsia="Times New Roman" w:hAnsi="Arial" w:cs="Arial"/>
          <w:b/>
          <w:bCs/>
          <w:color w:val="222222"/>
          <w:kern w:val="36"/>
          <w:sz w:val="44"/>
          <w:szCs w:val="44"/>
          <w:lang w:eastAsia="ru-RU"/>
        </w:rPr>
        <w:fldChar w:fldCharType="end"/>
      </w:r>
      <w:r w:rsidRPr="009733E8">
        <w:rPr>
          <w:rFonts w:ascii="Arial" w:eastAsia="Times New Roman" w:hAnsi="Arial" w:cs="Arial"/>
          <w:b/>
          <w:bCs/>
          <w:color w:val="222222"/>
          <w:kern w:val="36"/>
          <w:sz w:val="44"/>
          <w:szCs w:val="44"/>
          <w:lang w:eastAsia="ru-RU"/>
        </w:rPr>
        <w:t xml:space="preserve"> </w:t>
      </w:r>
    </w:p>
    <w:p w:rsidR="009733E8" w:rsidRPr="009733E8" w:rsidRDefault="009733E8" w:rsidP="009733E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9733E8">
        <w:rPr>
          <w:rFonts w:ascii="Arial" w:eastAsia="Times New Roman" w:hAnsi="Arial" w:cs="Arial"/>
          <w:b/>
          <w:bCs/>
          <w:color w:val="222222"/>
          <w:kern w:val="36"/>
          <w:sz w:val="44"/>
          <w:szCs w:val="44"/>
          <w:lang w:eastAsia="ru-RU"/>
        </w:rPr>
        <w:t>«Почта Банк» оштрафован на 300 тысяч рублей за незаконную смс - рекламу услуг без согласия абонента</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i/>
          <w:iCs/>
          <w:sz w:val="24"/>
          <w:szCs w:val="24"/>
          <w:lang w:eastAsia="ru-RU"/>
        </w:rPr>
        <w:t>Управлением Федеральной антимонопольной службы  (УФАС) по Алтайскому краю вынесло постановление о наложении штрафа в размере 300 тысяч рублей на АО «</w:t>
      </w:r>
      <w:hyperlink r:id="rId25" w:tooltip="Почта Банк" w:history="1">
        <w:r w:rsidRPr="009733E8">
          <w:rPr>
            <w:rFonts w:ascii="Times New Roman" w:eastAsia="Times New Roman" w:hAnsi="Times New Roman" w:cs="Times New Roman"/>
            <w:i/>
            <w:iCs/>
            <w:color w:val="C61212"/>
            <w:sz w:val="24"/>
            <w:szCs w:val="24"/>
            <w:lang w:eastAsia="ru-RU"/>
          </w:rPr>
          <w:t>Почта Банк</w:t>
        </w:r>
      </w:hyperlink>
      <w:r w:rsidRPr="009733E8">
        <w:rPr>
          <w:rFonts w:ascii="Times New Roman" w:eastAsia="Times New Roman" w:hAnsi="Times New Roman" w:cs="Times New Roman"/>
          <w:i/>
          <w:iCs/>
          <w:sz w:val="24"/>
          <w:szCs w:val="24"/>
          <w:lang w:eastAsia="ru-RU"/>
        </w:rPr>
        <w:t>».</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i/>
          <w:iCs/>
          <w:sz w:val="24"/>
          <w:szCs w:val="24"/>
          <w:lang w:eastAsia="ru-RU"/>
        </w:rPr>
        <w:t>К административной ответственности общество привлечено за распространение рекламы посредством смс-сообщений без предварительного согласия абонента.</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t>Напомним, в антимонопольную службу с  заявлением о несанкционированной рекламной </w:t>
      </w:r>
      <w:hyperlink r:id="rId26" w:tooltip="рассылке" w:history="1">
        <w:r w:rsidRPr="009733E8">
          <w:rPr>
            <w:rFonts w:ascii="Times New Roman" w:eastAsia="Times New Roman" w:hAnsi="Times New Roman" w:cs="Times New Roman"/>
            <w:color w:val="C61212"/>
            <w:sz w:val="24"/>
            <w:szCs w:val="24"/>
            <w:lang w:eastAsia="ru-RU"/>
          </w:rPr>
          <w:t>рассылке</w:t>
        </w:r>
      </w:hyperlink>
      <w:r w:rsidRPr="009733E8">
        <w:rPr>
          <w:rFonts w:ascii="Times New Roman" w:eastAsia="Times New Roman" w:hAnsi="Times New Roman" w:cs="Times New Roman"/>
          <w:sz w:val="24"/>
          <w:szCs w:val="24"/>
          <w:lang w:eastAsia="ru-RU"/>
        </w:rPr>
        <w:t> обратился гражданин РФ. На его телефонный номер пришло  именное смс-сообщение от  абонента «</w:t>
      </w:r>
      <w:hyperlink r:id="rId27" w:tooltip="POCHTABANK" w:history="1">
        <w:r w:rsidRPr="009733E8">
          <w:rPr>
            <w:rFonts w:ascii="Times New Roman" w:eastAsia="Times New Roman" w:hAnsi="Times New Roman" w:cs="Times New Roman"/>
            <w:color w:val="C61212"/>
            <w:sz w:val="24"/>
            <w:szCs w:val="24"/>
            <w:lang w:eastAsia="ru-RU"/>
          </w:rPr>
          <w:t>POCHTABANK</w:t>
        </w:r>
      </w:hyperlink>
      <w:r w:rsidRPr="009733E8">
        <w:rPr>
          <w:rFonts w:ascii="Times New Roman" w:eastAsia="Times New Roman" w:hAnsi="Times New Roman" w:cs="Times New Roman"/>
          <w:sz w:val="24"/>
          <w:szCs w:val="24"/>
          <w:lang w:eastAsia="ru-RU"/>
        </w:rPr>
        <w:t>»,  с предложением о получении кредитной карты в офисе Почта </w:t>
      </w:r>
      <w:hyperlink r:id="rId28" w:tooltip="банка" w:history="1">
        <w:r w:rsidRPr="009733E8">
          <w:rPr>
            <w:rFonts w:ascii="Times New Roman" w:eastAsia="Times New Roman" w:hAnsi="Times New Roman" w:cs="Times New Roman"/>
            <w:color w:val="C61212"/>
            <w:sz w:val="24"/>
            <w:szCs w:val="24"/>
            <w:lang w:eastAsia="ru-RU"/>
          </w:rPr>
          <w:t>банка</w:t>
        </w:r>
      </w:hyperlink>
      <w:r w:rsidRPr="009733E8">
        <w:rPr>
          <w:rFonts w:ascii="Times New Roman" w:eastAsia="Times New Roman" w:hAnsi="Times New Roman" w:cs="Times New Roman"/>
          <w:sz w:val="24"/>
          <w:szCs w:val="24"/>
          <w:lang w:eastAsia="ru-RU"/>
        </w:rPr>
        <w:t>.</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t>Распространитель рекламы  АО "</w:t>
      </w:r>
      <w:r w:rsidRPr="009733E8">
        <w:rPr>
          <w:rFonts w:ascii="Times New Roman" w:eastAsia="Times New Roman" w:hAnsi="Times New Roman" w:cs="Times New Roman"/>
          <w:b/>
          <w:bCs/>
          <w:sz w:val="24"/>
          <w:szCs w:val="24"/>
          <w:lang w:eastAsia="ru-RU"/>
        </w:rPr>
        <w:t>Почта Банк</w:t>
      </w:r>
      <w:r w:rsidRPr="009733E8">
        <w:rPr>
          <w:rFonts w:ascii="Times New Roman" w:eastAsia="Times New Roman" w:hAnsi="Times New Roman" w:cs="Times New Roman"/>
          <w:sz w:val="24"/>
          <w:szCs w:val="24"/>
          <w:lang w:eastAsia="ru-RU"/>
        </w:rPr>
        <w:t>» утверждал, что все СМС-сообщения о продвижении услуг банка направляются клиентам, которые дали свое согласие на получение информации. </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t>По сведениям банка, заявитель подавал заявку на получение кредита и предоставил банку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t>Закон о рекламе обязывает именно рекламораспространителя доказать наличие у него согласия абонента на получение рекламы.</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t>Так как в ходе разбирательства банк не смог представить надлежащим образом оформленное согласие от заявителя на получение рекламных рассылок, АО "</w:t>
      </w:r>
      <w:r w:rsidRPr="009733E8">
        <w:rPr>
          <w:rFonts w:ascii="Times New Roman" w:eastAsia="Times New Roman" w:hAnsi="Times New Roman" w:cs="Times New Roman"/>
          <w:b/>
          <w:bCs/>
          <w:sz w:val="24"/>
          <w:szCs w:val="24"/>
          <w:lang w:eastAsia="ru-RU"/>
        </w:rPr>
        <w:t>Почта Банк</w:t>
      </w:r>
      <w:r w:rsidRPr="009733E8">
        <w:rPr>
          <w:rFonts w:ascii="Times New Roman" w:eastAsia="Times New Roman" w:hAnsi="Times New Roman" w:cs="Times New Roman"/>
          <w:sz w:val="24"/>
          <w:szCs w:val="24"/>
          <w:lang w:eastAsia="ru-RU"/>
        </w:rPr>
        <w:t>» признан нарушившим статью 18 Федерального закона "</w:t>
      </w:r>
      <w:hyperlink r:id="rId29" w:tooltip="О рекламе" w:history="1">
        <w:r w:rsidRPr="009733E8">
          <w:rPr>
            <w:rFonts w:ascii="Times New Roman" w:eastAsia="Times New Roman" w:hAnsi="Times New Roman" w:cs="Times New Roman"/>
            <w:color w:val="C61212"/>
            <w:sz w:val="24"/>
            <w:szCs w:val="24"/>
            <w:lang w:eastAsia="ru-RU"/>
          </w:rPr>
          <w:t>О рекламе</w:t>
        </w:r>
      </w:hyperlink>
      <w:r w:rsidRPr="009733E8">
        <w:rPr>
          <w:rFonts w:ascii="Times New Roman" w:eastAsia="Times New Roman" w:hAnsi="Times New Roman" w:cs="Times New Roman"/>
          <w:sz w:val="24"/>
          <w:szCs w:val="24"/>
          <w:lang w:eastAsia="ru-RU"/>
        </w:rPr>
        <w:t>", запрещающую распространение рекламы по сетям электросвязи без предварительного согласия абонента.</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lastRenderedPageBreak/>
        <w:t>Банку выдано предписание об исключении маркетинговой рассылки на номер абонента. В настоящее время рассылка ненадлежащей рекламы на номер заявителя прекращена.</w:t>
      </w:r>
    </w:p>
    <w:p w:rsidR="009733E8" w:rsidRPr="009733E8" w:rsidRDefault="009733E8" w:rsidP="009733E8">
      <w:pPr>
        <w:spacing w:before="100" w:beforeAutospacing="1" w:after="100" w:afterAutospacing="1" w:line="240" w:lineRule="auto"/>
        <w:rPr>
          <w:rFonts w:ascii="Times New Roman" w:eastAsia="Times New Roman" w:hAnsi="Times New Roman" w:cs="Times New Roman"/>
          <w:sz w:val="24"/>
          <w:szCs w:val="24"/>
          <w:lang w:eastAsia="ru-RU"/>
        </w:rPr>
      </w:pPr>
      <w:r w:rsidRPr="009733E8">
        <w:rPr>
          <w:rFonts w:ascii="Times New Roman" w:eastAsia="Times New Roman" w:hAnsi="Times New Roman" w:cs="Times New Roman"/>
          <w:sz w:val="24"/>
          <w:szCs w:val="24"/>
          <w:lang w:eastAsia="ru-RU"/>
        </w:rPr>
        <w:t>За допущенные нарушения банк привлечен к административной ответственности в соответствии с ч. 1 ст. 14.3 Кодекса Российской Федерации об административных правонарушениях в размере 300 тысяч рублей.</w:t>
      </w:r>
    </w:p>
    <w:p w:rsidR="009733E8" w:rsidRPr="009733E8" w:rsidRDefault="009733E8" w:rsidP="009733E8">
      <w:pPr>
        <w:spacing w:after="150" w:line="240" w:lineRule="auto"/>
        <w:rPr>
          <w:rFonts w:ascii="Times New Roman" w:eastAsia="Times New Roman" w:hAnsi="Times New Roman" w:cs="Times New Roman"/>
          <w:color w:val="000000"/>
          <w:sz w:val="30"/>
          <w:szCs w:val="30"/>
          <w:lang w:eastAsia="ru-RU"/>
        </w:rPr>
      </w:pPr>
      <w:r w:rsidRPr="009733E8">
        <w:rPr>
          <w:rFonts w:ascii="Times New Roman" w:eastAsia="Times New Roman" w:hAnsi="Times New Roman" w:cs="Times New Roman"/>
          <w:color w:val="000000"/>
          <w:sz w:val="30"/>
          <w:szCs w:val="30"/>
          <w:lang w:eastAsia="ru-RU"/>
        </w:rPr>
        <w:t>Источник: </w:t>
      </w:r>
      <w:hyperlink r:id="rId30" w:tgtFrame="_blank" w:history="1">
        <w:r w:rsidRPr="009733E8">
          <w:rPr>
            <w:rFonts w:ascii="Times New Roman" w:eastAsia="Times New Roman" w:hAnsi="Times New Roman" w:cs="Times New Roman"/>
            <w:color w:val="002455"/>
            <w:sz w:val="30"/>
            <w:szCs w:val="30"/>
            <w:u w:val="single"/>
            <w:lang w:eastAsia="ru-RU"/>
          </w:rPr>
          <w:t>УФАС</w:t>
        </w:r>
      </w:hyperlink>
    </w:p>
    <w:p w:rsidR="009733E8" w:rsidRPr="009733E8" w:rsidRDefault="009733E8" w:rsidP="009733E8">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9733E8">
        <w:rPr>
          <w:rFonts w:ascii="Times New Roman" w:eastAsia="Times New Roman" w:hAnsi="Times New Roman" w:cs="Times New Roman"/>
          <w:color w:val="333333"/>
          <w:sz w:val="27"/>
          <w:szCs w:val="27"/>
          <w:lang w:eastAsia="ru-RU"/>
        </w:rPr>
        <w:t>01.04.2021 09:33</w:t>
      </w:r>
    </w:p>
    <w:p w:rsidR="009733E8" w:rsidRDefault="009733E8" w:rsidP="00700552">
      <w:pPr>
        <w:keepNext/>
        <w:keepLines/>
        <w:spacing w:before="200" w:after="120" w:line="240" w:lineRule="auto"/>
        <w:outlineLvl w:val="3"/>
        <w:rPr>
          <w:rFonts w:ascii="Arial" w:eastAsia="Times New Roman" w:hAnsi="Arial" w:cs="Times New Roman"/>
          <w:b/>
          <w:bCs/>
          <w:iCs/>
          <w:sz w:val="16"/>
          <w:szCs w:val="20"/>
        </w:rPr>
      </w:pPr>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r w:rsidRPr="00700552">
        <w:rPr>
          <w:rFonts w:ascii="Arial" w:eastAsia="Times New Roman" w:hAnsi="Arial" w:cs="Times New Roman"/>
          <w:b/>
          <w:bCs/>
          <w:iCs/>
          <w:sz w:val="16"/>
          <w:szCs w:val="20"/>
        </w:rPr>
        <w:t>02.04.2021 15:00</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АиФ - Алтай (Барнаул) (altai.aif.ru)</w:t>
      </w:r>
      <w:r w:rsidRPr="00700552">
        <w:rPr>
          <w:rFonts w:ascii="Arial" w:eastAsia="Times New Roman" w:hAnsi="Arial" w:cs="Times New Roman"/>
          <w:bCs/>
          <w:iCs/>
          <w:sz w:val="24"/>
          <w:szCs w:val="20"/>
        </w:rPr>
        <w:br/>
      </w:r>
      <w:hyperlink r:id="rId31" w:history="1">
        <w:r w:rsidR="009733E8" w:rsidRPr="00D50B29">
          <w:rPr>
            <w:rStyle w:val="a3"/>
            <w:rFonts w:ascii="Arial" w:eastAsia="Times New Roman" w:hAnsi="Arial" w:cs="Times New Roman"/>
            <w:b/>
            <w:bCs/>
            <w:iCs/>
            <w:sz w:val="24"/>
            <w:szCs w:val="20"/>
          </w:rPr>
          <w:t>https://altai.aif.ru/politic/deputat_gosdumy_terentev_obratitsya_v_ufas_po_povodu_udorozhaniya_ceny_na_gaz</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Терентьев обратится в УФАС по поводу удорожания цены на газ</w:t>
      </w:r>
      <w:bookmarkEnd w:id="44"/>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глава регионального отделения партии «Справедливая Россия» Александр Терентьев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теме подключится и депутат краевого парламента Александр Молотов.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Еще одно обращение Александр Терентьев направит в краевые Роспотребнадзор и министерство строительства ЖКХ, а также главе Угловского района. Но уже по другой острой проблеме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сел - некачественному водоснабжению.</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во время личного приема к Терентьеву обратилась жительница Павловского района. Она очень рассчитывает на получение звания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de66e095ea87406394ffccca00c10964"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de66e095ea87406394ffccca00c10964"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45" w:name="d_dbdc51dfaa8846beb9a7f7cafa772e4c"/>
      <w:bookmarkStart w:id="46" w:name="_Toc68506524"/>
      <w:bookmarkEnd w:id="45"/>
      <w:r w:rsidRPr="00700552">
        <w:rPr>
          <w:rFonts w:ascii="Arial" w:eastAsia="Times New Roman" w:hAnsi="Arial" w:cs="Times New Roman"/>
          <w:b/>
          <w:bCs/>
          <w:iCs/>
          <w:sz w:val="16"/>
          <w:szCs w:val="20"/>
        </w:rPr>
        <w:t>02.04.2021 14:17</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ИА Амител (amic.ru)</w:t>
      </w:r>
      <w:r w:rsidRPr="00700552">
        <w:rPr>
          <w:rFonts w:ascii="Arial" w:eastAsia="Times New Roman" w:hAnsi="Arial" w:cs="Times New Roman"/>
          <w:bCs/>
          <w:iCs/>
          <w:sz w:val="24"/>
          <w:szCs w:val="20"/>
        </w:rPr>
        <w:br/>
      </w:r>
      <w:hyperlink r:id="rId32" w:history="1">
        <w:r w:rsidR="009733E8" w:rsidRPr="00D50B29">
          <w:rPr>
            <w:rStyle w:val="a3"/>
            <w:rFonts w:ascii="Arial" w:eastAsia="Times New Roman" w:hAnsi="Arial" w:cs="Times New Roman"/>
            <w:b/>
            <w:bCs/>
            <w:iCs/>
            <w:sz w:val="24"/>
            <w:szCs w:val="20"/>
          </w:rPr>
          <w:t>https://www.amic.ru/news/480168/</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Жалобы на несправедливость. Алтайский думец Терентьев провёл приём граждан</w:t>
      </w:r>
      <w:bookmarkEnd w:id="46"/>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лидер местных справороссов Александр Терентьев провёл приём граждан по личным вопросам. Среди жалоб, с которыми население обратилось к парламентарию, – </w:t>
      </w:r>
      <w:r w:rsidRPr="00700552">
        <w:rPr>
          <w:rFonts w:ascii="Arial" w:eastAsia="Calibri" w:hAnsi="Arial" w:cs="Times New Roman"/>
          <w:sz w:val="18"/>
          <w:szCs w:val="20"/>
        </w:rPr>
        <w:lastRenderedPageBreak/>
        <w:t>неоднократное повышение цен на сжиженный газ, некачественное водоснабжение и др. Общение прошло в дистанционном режиме – по телефону, информирует сайт реготделения "Справедливой России – За правду".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Житель Бурлинского района обратился к Терентьеву за помощью и попросил разъяснить ситуацию по неоднократному за последнее время повышению цен на сжиженный газ. Только в марте этого года стоимость голубого топлива подскочила сразу на 85 рублей за баллон: с 500 до 585 рублей. К слову, параллельно с увеличением стоимости уменьшается объём наполнения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подготовит официальные запросы в краевое </w:t>
      </w:r>
      <w:r w:rsidRPr="00700552">
        <w:rPr>
          <w:rFonts w:ascii="Arial" w:eastAsia="Calibri" w:hAnsi="Arial" w:cs="Times New Roman"/>
          <w:b/>
          <w:sz w:val="18"/>
          <w:szCs w:val="20"/>
        </w:rPr>
        <w:t>УФАС</w:t>
      </w:r>
      <w:r w:rsidRPr="00700552">
        <w:rPr>
          <w:rFonts w:ascii="Arial" w:eastAsia="Calibri" w:hAnsi="Arial" w:cs="Times New Roman"/>
          <w:sz w:val="18"/>
          <w:szCs w:val="20"/>
        </w:rPr>
        <w:t xml:space="preserve"> и региональное управление по госрегулированию цен и тарифов, чтобы прояснить причины резкого удорожания и принять меры по недопущению взрывного роста стоимости сжиженного газа. Кроме того, Терентьев намерен обратиться к руководителю фракции в АКЗС Александру Молотову, чтобы тот поднял данный вопрос на сессии краевого парламента.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Очередной сигнал о некачественном водоснабжении во время личного приёма поступил из села Беленького Угловского района. Проблемы всё те же: критический износ оборудования (водонапорная башня), ржавая вода, перебои с напором. Депутат по итогам разговора подготовил официальные запросы в управление Роспотребнадзора по </w:t>
      </w:r>
      <w:r w:rsidRPr="00700552">
        <w:rPr>
          <w:rFonts w:ascii="Arial" w:eastAsia="Calibri" w:hAnsi="Arial" w:cs="Times New Roman"/>
          <w:b/>
          <w:sz w:val="18"/>
          <w:szCs w:val="20"/>
        </w:rPr>
        <w:t>Алтайскому</w:t>
      </w:r>
      <w:r w:rsidRPr="00700552">
        <w:rPr>
          <w:rFonts w:ascii="Arial" w:eastAsia="Calibri" w:hAnsi="Arial" w:cs="Times New Roman"/>
          <w:sz w:val="18"/>
          <w:szCs w:val="20"/>
        </w:rPr>
        <w:t xml:space="preserve"> краю, региональное Министерство строительства ЖКХ, а также главе района. Если это не поможет, он намерен обращаться в другие инстанции, чтобы решить проблему.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Александр Терентьев пообещал помочь жительнице Павловского района. Несмотря на то, что женщина – лауреат многочисленных наград, имеет грамоты и благодарности от местного до районного уровня, она не может получить звание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Главный аргумент властей – отсутствие региональных наград. Парламентарий пообещал исправить несправедливость с помощью депутатов-эсеров в АКЗС и заверил, что в ближайшее время этот вопрос будет решён положительно.</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dbdc51dfaa8846beb9a7f7cafa772e4c"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dbdc51dfaa8846beb9a7f7cafa772e4c"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47" w:name="d_19ae133cdd1649098503078e957faa5d"/>
      <w:bookmarkStart w:id="48" w:name="_Toc68506525"/>
      <w:bookmarkEnd w:id="47"/>
      <w:r w:rsidRPr="00700552">
        <w:rPr>
          <w:rFonts w:ascii="Arial" w:eastAsia="Times New Roman" w:hAnsi="Arial" w:cs="Times New Roman"/>
          <w:b/>
          <w:bCs/>
          <w:iCs/>
          <w:sz w:val="16"/>
          <w:szCs w:val="20"/>
        </w:rPr>
        <w:t>02.04.2021 11:51</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ПолитсибРу (politsib.ru)</w:t>
      </w:r>
      <w:r w:rsidRPr="00700552">
        <w:rPr>
          <w:rFonts w:ascii="Arial" w:eastAsia="Times New Roman" w:hAnsi="Arial" w:cs="Times New Roman"/>
          <w:bCs/>
          <w:iCs/>
          <w:sz w:val="24"/>
          <w:szCs w:val="20"/>
        </w:rPr>
        <w:br/>
      </w:r>
      <w:hyperlink r:id="rId33" w:history="1">
        <w:r w:rsidR="009733E8" w:rsidRPr="00D50B29">
          <w:rPr>
            <w:rStyle w:val="a3"/>
            <w:rFonts w:ascii="Arial" w:eastAsia="Times New Roman" w:hAnsi="Arial" w:cs="Times New Roman"/>
            <w:b/>
            <w:bCs/>
            <w:iCs/>
            <w:sz w:val="24"/>
            <w:szCs w:val="20"/>
          </w:rPr>
          <w:t>https://www.politsib.ru/news/42316-deputat-gosdumy-obratitsa-k-cinovnikam-po-problemam-s-gazom-i-vodoj-v-altajskom-krae</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обратится к чиновникам по проблемам с газом и водой в Алтайском крае</w:t>
      </w:r>
      <w:bookmarkEnd w:id="48"/>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b/>
          <w:sz w:val="18"/>
          <w:szCs w:val="20"/>
        </w:rPr>
        <w:t>УФАС</w:t>
      </w:r>
      <w:r w:rsidRPr="00700552">
        <w:rPr>
          <w:rFonts w:ascii="Arial" w:eastAsia="Calibri" w:hAnsi="Arial" w:cs="Times New Roman"/>
          <w:sz w:val="18"/>
          <w:szCs w:val="20"/>
        </w:rPr>
        <w:t xml:space="preserve">, управление по государственному регулированию цен и тарифов, Роспотребнадзор и министерство строительства и ЖКХ - в эти ведомства обратится 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главный справедливоросс региона Александр Терентьев. Об этом он сообщил по итогам приема жителей региона, которые пожаловались на многочисленные коммунальные проблемы. «Без вас государство задохнется». Депутат Госдумы, главный </w:t>
      </w:r>
      <w:r w:rsidRPr="00700552">
        <w:rPr>
          <w:rFonts w:ascii="Arial" w:eastAsia="Calibri" w:hAnsi="Arial" w:cs="Times New Roman"/>
          <w:b/>
          <w:sz w:val="18"/>
          <w:szCs w:val="20"/>
        </w:rPr>
        <w:t>алтайский</w:t>
      </w:r>
      <w:r w:rsidRPr="00700552">
        <w:rPr>
          <w:rFonts w:ascii="Arial" w:eastAsia="Calibri" w:hAnsi="Arial" w:cs="Times New Roman"/>
          <w:sz w:val="18"/>
          <w:szCs w:val="20"/>
        </w:rPr>
        <w:t xml:space="preserve"> эсер Терентьев обсудил со студентами проблемы образования Новости 02.04.2021 11:36</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Первые два депутатских запроса Терентьев направит в управление Федеральной антимонопольной службы по </w:t>
      </w:r>
      <w:r w:rsidRPr="00700552">
        <w:rPr>
          <w:rFonts w:ascii="Arial" w:eastAsia="Calibri" w:hAnsi="Arial" w:cs="Times New Roman"/>
          <w:b/>
          <w:sz w:val="18"/>
          <w:szCs w:val="20"/>
        </w:rPr>
        <w:t>Алтайскому</w:t>
      </w:r>
      <w:r w:rsidRPr="00700552">
        <w:rPr>
          <w:rFonts w:ascii="Arial" w:eastAsia="Calibri" w:hAnsi="Arial" w:cs="Times New Roman"/>
          <w:sz w:val="18"/>
          <w:szCs w:val="20"/>
        </w:rPr>
        <w:t xml:space="preserve"> краю и региональное управление по государственному регулированию цен и тарифов. Он спросит чиновников, почему в крае резко растет стоимость баллонов со сжиженным газом.</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 том, что газ дорожает и дорожает, народному избраннику рассказал житель Бурлинского района. Так, и по словам председателя местного отделения СР в районе Сергея Медведева, только в марте баллон стал стоить на 85 рублей больше, и сейчас за покупку одной единицы топлива приходится отдавать почти 600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Подобная ситуация и в других районах края. И дело не только в растущей цене, но и снижающемся объеме (то есть цена, по сути, растет еще больше). Например, эсер из Немецкого национального района Евгений Маленко рассказывает, что еще в начале года газ развозили в емкостях по 10 и 20 килограммов. Теперь для покупки доступны баллоны в 9 и 18 кг. При этом цена нисколько не снижается. Даже наоборот: в январе за 10 кг газа просили 400 рублей, в феврале было уже 460 рублей, в марте пришлось отдавать 500, и как раз за уменьшившийся объем.</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Тревожные сигналы приходят и из Мамонтовского района.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А вот запросы в краевой Роспотребнадзор и министерство строительства и жилищно-коммунального хозяйства Александр Терентьев направит по теме обеспечения жителей сел качественной водой. Эта проблема тоже касается многих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муниципалитетов. Во время приема к депутату обратилась жительница села Беленького Угловского района. Местная водонапорная башня крайне изношена, вода в дома приходит ржавая и с перебоями. Опыт разрешения таких проблем в партии уже есть: эсеры помогли решить вопросы в Смоленском и Топчихинском районах.</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Во время приема к Терентьеву поступило еще два важных вопроса. Один от жительницы Павловского района, которая не может получить заслуженное долгими годами сельского труда и многочисленными грамотами и наградами звание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lastRenderedPageBreak/>
        <w:t>А депутат-справедливоросс из Калманского района Виктор Замиралов обратился к старшему коллеге с просьбой вмешаться в конфликт. Он настаивает на сохранении в районе должности аудитора контрольно-счетной палаты. Сократить ее пытаются власти. По словам, Замиралова, чтобы передать полномочия на подконтрольного человека.</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19ae133cdd1649098503078e957faa5d"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19ae133cdd1649098503078e957faa5d"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49" w:name="d_8984f78bb76d4e33b427844d8c3d59bf"/>
      <w:bookmarkStart w:id="50" w:name="_Toc68506526"/>
      <w:bookmarkEnd w:id="49"/>
      <w:r w:rsidRPr="00700552">
        <w:rPr>
          <w:rFonts w:ascii="Arial" w:eastAsia="Times New Roman" w:hAnsi="Arial" w:cs="Times New Roman"/>
          <w:b/>
          <w:bCs/>
          <w:iCs/>
          <w:sz w:val="16"/>
          <w:szCs w:val="20"/>
        </w:rPr>
        <w:t>02.04.2021 11:28</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BezFormata.com</w:t>
      </w:r>
      <w:r w:rsidRPr="00700552">
        <w:rPr>
          <w:rFonts w:ascii="Arial" w:eastAsia="Times New Roman" w:hAnsi="Arial" w:cs="Times New Roman"/>
          <w:bCs/>
          <w:iCs/>
          <w:sz w:val="24"/>
          <w:szCs w:val="20"/>
        </w:rPr>
        <w:br/>
      </w:r>
      <w:hyperlink r:id="rId34" w:history="1">
        <w:r w:rsidR="009733E8" w:rsidRPr="00D50B29">
          <w:rPr>
            <w:rStyle w:val="a3"/>
            <w:rFonts w:ascii="Arial" w:eastAsia="Times New Roman" w:hAnsi="Arial" w:cs="Times New Roman"/>
            <w:b/>
            <w:bCs/>
            <w:iCs/>
            <w:sz w:val="24"/>
            <w:szCs w:val="20"/>
          </w:rPr>
          <w:t>https://barnaul.bezformata.com/listnews/altayskiy-dumetc-terentev-provyol/92566570/</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Жалобы на несправедливость. Алтайский думец Терентьев провёл приём граждан</w:t>
      </w:r>
      <w:bookmarkEnd w:id="50"/>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Парламентарий пообещал помочь в решении проблем местных жителей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Фото: altai.spravedlivo.ru</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лидер местных справороссов Александр Терентьев провёл приём граждан по личным вопросам. Среди жалоб, с которыми население обратилось к парламентарию, - неоднократное повышение цен на сжиженный газ, некачественное водоснабжение и др. Общение прошло в дистанционном режиме - по телефону, информирует сайт реготделения "Справедливой России - За правду".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Житель Бурлинского района обратился к Терентьеву за помощью и попросил разъяснить ситуацию по неоднократному за последнее время повышению цен на сжиженный газ. Только в марте этого года стоимость голубого топлива подскочила сразу на 85 рублей за баллон: с 500 до 585 рублей. К слову, параллельно с увеличением стоимости уменьшается объём наполнения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подготовит официальные запросы в краевое </w:t>
      </w:r>
      <w:r w:rsidRPr="00700552">
        <w:rPr>
          <w:rFonts w:ascii="Arial" w:eastAsia="Calibri" w:hAnsi="Arial" w:cs="Times New Roman"/>
          <w:b/>
          <w:sz w:val="18"/>
          <w:szCs w:val="20"/>
        </w:rPr>
        <w:t>УФАС</w:t>
      </w:r>
      <w:r w:rsidRPr="00700552">
        <w:rPr>
          <w:rFonts w:ascii="Arial" w:eastAsia="Calibri" w:hAnsi="Arial" w:cs="Times New Roman"/>
          <w:sz w:val="18"/>
          <w:szCs w:val="20"/>
        </w:rPr>
        <w:t xml:space="preserve"> и региональное управление по госрегулированию цен и тарифов, чтобы прояснить причины резкого удорожания и принять меры по недопущению взрывного роста стоимости сжиженного газа. Кроме того, Терентьев намерен обратиться к руководителю фракции в АКЗС Александру Молотову, чтобы тот поднял данный вопрос на сессии краевого парламента.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Очередной сигнал о некачественном водоснабжении во время личного приёма поступил из села Беленького Угловского района. Проблемы всё те же: критический износ оборудования (водонапорная башня), ржавая вода, перебои с напором. Депутат по итогам разговора подготовил официальные запросы в управление Роспотребнадзора по </w:t>
      </w:r>
      <w:r w:rsidRPr="00700552">
        <w:rPr>
          <w:rFonts w:ascii="Arial" w:eastAsia="Calibri" w:hAnsi="Arial" w:cs="Times New Roman"/>
          <w:b/>
          <w:sz w:val="18"/>
          <w:szCs w:val="20"/>
        </w:rPr>
        <w:t>Алтайскому</w:t>
      </w:r>
      <w:r w:rsidRPr="00700552">
        <w:rPr>
          <w:rFonts w:ascii="Arial" w:eastAsia="Calibri" w:hAnsi="Arial" w:cs="Times New Roman"/>
          <w:sz w:val="18"/>
          <w:szCs w:val="20"/>
        </w:rPr>
        <w:t xml:space="preserve"> краю, региональное Министерство строительства ЖКХ, а также главе района. Если это не поможет, он намерен обращаться в другие инстанции, чтобы решить проблему.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Александр Терентьев пообещал помочь жительнице Павловского района. Несмотря на то, что женщина - лауреат многочисленных наград, имеет грамоты и благодарности от местного до районного уровня, она не может получить звание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Главный аргумент властей - отсутствие региональных наград. Парламентарий пообещал исправить несправедливость с помощью депутатов-эсеров в АКЗС и заверил, что в ближайшее время этот вопрос будет решён положительно.</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8984f78bb76d4e33b427844d8c3d59bf"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8984f78bb76d4e33b427844d8c3d59bf"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51" w:name="d_bc24094434fd4a7293b86992e6d702f9"/>
      <w:bookmarkStart w:id="52" w:name="_Toc68506527"/>
      <w:bookmarkEnd w:id="51"/>
      <w:r w:rsidRPr="00700552">
        <w:rPr>
          <w:rFonts w:ascii="Arial" w:eastAsia="Times New Roman" w:hAnsi="Arial" w:cs="Times New Roman"/>
          <w:b/>
          <w:bCs/>
          <w:iCs/>
          <w:sz w:val="16"/>
          <w:szCs w:val="20"/>
        </w:rPr>
        <w:t>02.04.2021 11:00</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Rodina.news</w:t>
      </w:r>
      <w:r w:rsidRPr="00700552">
        <w:rPr>
          <w:rFonts w:ascii="Arial" w:eastAsia="Times New Roman" w:hAnsi="Arial" w:cs="Times New Roman"/>
          <w:bCs/>
          <w:iCs/>
          <w:sz w:val="24"/>
          <w:szCs w:val="20"/>
        </w:rPr>
        <w:br/>
      </w:r>
      <w:hyperlink r:id="rId35" w:history="1">
        <w:r w:rsidR="009733E8" w:rsidRPr="00D50B29">
          <w:rPr>
            <w:rStyle w:val="a3"/>
            <w:rFonts w:ascii="Arial" w:eastAsia="Times New Roman" w:hAnsi="Arial" w:cs="Times New Roman"/>
            <w:b/>
            <w:bCs/>
            <w:iCs/>
            <w:sz w:val="24"/>
            <w:szCs w:val="20"/>
          </w:rPr>
          <w:t>http://22.rodina.news/deputat-gosdumy-terentev-obratitsya-ufas-povodu-udorozhaniya-21040211001149.htm</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Терентьев обратится в УФАС по поводу удорожания цены на газ</w:t>
      </w:r>
      <w:bookmarkEnd w:id="52"/>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фото показано с : altai.aif.ru</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2021-4-2 11:00</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О постоянно дорожающем топливе думцу рассказали жители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глава регионального отделения партии «Справедливая Россия» Александр Терентьев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lastRenderedPageBreak/>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теме подключится и депутат краевого парламента Александр Молотов.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Еще одно обращение Александр Терентьев направит в краевые Роспотребнадзор и министерство строительства и ЖКХ, а также главе Угловского района. Но уже по другой острой проблеме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сел – некачественному водоснабжению.</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во время личного приема к Терентьеву обратилась жительница Павловского района. Она очень рассчитывает на получение звания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700552" w:rsidRPr="00700552" w:rsidRDefault="00700552" w:rsidP="00700552">
      <w:pPr>
        <w:spacing w:before="120" w:after="120" w:line="360" w:lineRule="auto"/>
        <w:rPr>
          <w:rFonts w:ascii="Arial" w:eastAsia="Calibri" w:hAnsi="Arial" w:cs="Times New Roman"/>
          <w:sz w:val="20"/>
          <w:szCs w:val="20"/>
        </w:rPr>
      </w:pP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bc24094434fd4a7293b86992e6d702f9"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bc24094434fd4a7293b86992e6d702f9"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53" w:name="d_4cce23de1fce49f28ca956c242871705"/>
      <w:bookmarkStart w:id="54" w:name="_Toc68506528"/>
      <w:bookmarkEnd w:id="53"/>
      <w:r w:rsidRPr="00700552">
        <w:rPr>
          <w:rFonts w:ascii="Arial" w:eastAsia="Times New Roman" w:hAnsi="Arial" w:cs="Times New Roman"/>
          <w:b/>
          <w:bCs/>
          <w:iCs/>
          <w:sz w:val="16"/>
          <w:szCs w:val="20"/>
        </w:rPr>
        <w:t>02.04.2021 07:40</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WNovosti.ru</w:t>
      </w:r>
      <w:r w:rsidRPr="00700552">
        <w:rPr>
          <w:rFonts w:ascii="Arial" w:eastAsia="Times New Roman" w:hAnsi="Arial" w:cs="Times New Roman"/>
          <w:bCs/>
          <w:iCs/>
          <w:sz w:val="24"/>
          <w:szCs w:val="20"/>
        </w:rPr>
        <w:br/>
      </w:r>
      <w:hyperlink r:id="rId36" w:history="1">
        <w:r w:rsidR="009733E8" w:rsidRPr="00D50B29">
          <w:rPr>
            <w:rStyle w:val="a3"/>
            <w:rFonts w:ascii="Arial" w:eastAsia="Times New Roman" w:hAnsi="Arial" w:cs="Times New Roman"/>
            <w:b/>
            <w:bCs/>
            <w:iCs/>
            <w:sz w:val="24"/>
            <w:szCs w:val="20"/>
          </w:rPr>
          <w:t>https://wnovosti.ru/novosti-politiki/1283494-Zhaloby-na-nespravedlivost-Altaiyskiiy-dumec-Terent-ev-proviel-priiem-grazhdan.html</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Жалобы на несправедливость. Алтайский думец Терентьев провёл приём граждан</w:t>
      </w:r>
      <w:bookmarkEnd w:id="54"/>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лидер местных справороссов Александр Терентьев провёл приём граждан по личным вопросам. Среди жалоб, с которыми население обратилось к парламентарию, – неоднократное повышение цен на сжиженный газ, некачественное водоснабжение и др. Общение прошло в дистанционном режиме – по телефону, информирует сайт реготделения "Справедливой России – За правду".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Житель Бурлинского района обратился к Терентьеву за помощью и попросил разъяснить ситуацию по неоднократному за последнее время повышению цен на сжиженный газ. Только в марте этого года стоимость голубого топлива подскочила сразу на 85 рублей за баллон: с 500 до 585 рублей. К слову, параллельно с увеличением стоимости уменьшается объём наполнения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подготовит официальные запросы в краевое </w:t>
      </w:r>
      <w:r w:rsidRPr="00700552">
        <w:rPr>
          <w:rFonts w:ascii="Arial" w:eastAsia="Calibri" w:hAnsi="Arial" w:cs="Times New Roman"/>
          <w:b/>
          <w:sz w:val="18"/>
          <w:szCs w:val="20"/>
        </w:rPr>
        <w:t>УФАС</w:t>
      </w:r>
      <w:r w:rsidRPr="00700552">
        <w:rPr>
          <w:rFonts w:ascii="Arial" w:eastAsia="Calibri" w:hAnsi="Arial" w:cs="Times New Roman"/>
          <w:sz w:val="18"/>
          <w:szCs w:val="20"/>
        </w:rPr>
        <w:t xml:space="preserve"> и региональное управление по госрегулированию цен и тарифов, чтобы прояснить причины резкого удорожания и принять меры по недопущению взрывного роста стоимости сжиженного газа. Кроме того, Терентьев намерен обратиться к руководителю фракции в АКЗС Александру Молотову, чтобы тот поднял данный вопрос на сессии краевого парламента.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Лидер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эсеров предложил создать закон, защищающий многодетные семьи</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Большинство льгот зависит не от количества детей, воспитывающихся в семье, а от доходов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Очередной сигнал о некачественном водоснабжении во время личного приёма поступил из села Беленького Угловского района. Проблемы всё те же: критический износ оборудования (водонапорная башня), ржавая вода, перебои с напором. Депутат по итогам разговора подготовил официальные запросы в управление Роспотребнадзора по </w:t>
      </w:r>
      <w:r w:rsidRPr="00700552">
        <w:rPr>
          <w:rFonts w:ascii="Arial" w:eastAsia="Calibri" w:hAnsi="Arial" w:cs="Times New Roman"/>
          <w:b/>
          <w:sz w:val="18"/>
          <w:szCs w:val="20"/>
        </w:rPr>
        <w:t>Алтайскому</w:t>
      </w:r>
      <w:r w:rsidRPr="00700552">
        <w:rPr>
          <w:rFonts w:ascii="Arial" w:eastAsia="Calibri" w:hAnsi="Arial" w:cs="Times New Roman"/>
          <w:sz w:val="18"/>
          <w:szCs w:val="20"/>
        </w:rPr>
        <w:t xml:space="preserve"> краю, региональное Министерство строительства ЖКХ, а также главе района. Если это не поможет, он намерен обращаться в другие инстанции, чтобы решить проблему.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Александр Терентьев пообещал помочь жительнице Павловского района. Несмотря на то, что женщина – лауреат многочисленных наград, имеет грамоты и благодарности от местного до районного уровня, она не может получить звание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Главный аргумент властей – отсутствие региональных наград. Парламентарий пообещал исправить несправедливость с помощью депутатов-эсеров в АКЗС и заверил, что в ближайшее время этот вопрос будет решён положительно.</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4cce23de1fce49f28ca956c242871705"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4cce23de1fce49f28ca956c242871705"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55" w:name="d_9ce217b37d8b45cc9e015fec841dce85"/>
      <w:bookmarkStart w:id="56" w:name="_Toc68506529"/>
      <w:bookmarkEnd w:id="55"/>
      <w:r w:rsidRPr="00700552">
        <w:rPr>
          <w:rFonts w:ascii="Arial" w:eastAsia="Times New Roman" w:hAnsi="Arial" w:cs="Times New Roman"/>
          <w:b/>
          <w:bCs/>
          <w:iCs/>
          <w:sz w:val="16"/>
          <w:szCs w:val="20"/>
        </w:rPr>
        <w:lastRenderedPageBreak/>
        <w:t>02.04.2021</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Russia24.pro</w:t>
      </w:r>
      <w:r w:rsidRPr="00700552">
        <w:rPr>
          <w:rFonts w:ascii="Arial" w:eastAsia="Times New Roman" w:hAnsi="Arial" w:cs="Times New Roman"/>
          <w:bCs/>
          <w:iCs/>
          <w:sz w:val="24"/>
          <w:szCs w:val="20"/>
        </w:rPr>
        <w:br/>
      </w:r>
      <w:hyperlink r:id="rId37" w:history="1">
        <w:r w:rsidR="009733E8" w:rsidRPr="00D50B29">
          <w:rPr>
            <w:rStyle w:val="a3"/>
            <w:rFonts w:ascii="Arial" w:eastAsia="Times New Roman" w:hAnsi="Arial" w:cs="Times New Roman"/>
            <w:b/>
            <w:bCs/>
            <w:iCs/>
            <w:sz w:val="24"/>
            <w:szCs w:val="20"/>
          </w:rPr>
          <w:t>https://russia24.pro/altai-krai/280521400/</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Терентьев обратится в УФАС по поводу удорожания цены на газ</w:t>
      </w:r>
      <w:bookmarkEnd w:id="56"/>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глава регионального отделения партии «Справедливая Россия» Александр Терентьев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теме подключится и депутат краевого парламента Александр Молотов.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Еще одно обращение Александр Терентьев направит в краевые Роспотребнадзор и министерство строительства и ЖКХ, а также главе Угловского района. Но уже по другой острой проблеме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сел - некачественному водоснабжению.</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во время личного приема к Терентьеву обратилась жительница Павловского района. Она очень рассчитывает на получение звания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9ce217b37d8b45cc9e015fec841dce85"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9ce217b37d8b45cc9e015fec841dce85"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57" w:name="d_68078a48844940329ced0d2e9a2e0f5f"/>
      <w:bookmarkStart w:id="58" w:name="_Toc68506530"/>
      <w:bookmarkEnd w:id="57"/>
      <w:r w:rsidRPr="00700552">
        <w:rPr>
          <w:rFonts w:ascii="Arial" w:eastAsia="Times New Roman" w:hAnsi="Arial" w:cs="Times New Roman"/>
          <w:b/>
          <w:bCs/>
          <w:iCs/>
          <w:sz w:val="16"/>
          <w:szCs w:val="20"/>
        </w:rPr>
        <w:t>02.04.2021</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Ru24.net</w:t>
      </w:r>
      <w:r w:rsidRPr="00700552">
        <w:rPr>
          <w:rFonts w:ascii="Arial" w:eastAsia="Times New Roman" w:hAnsi="Arial" w:cs="Times New Roman"/>
          <w:bCs/>
          <w:iCs/>
          <w:sz w:val="24"/>
          <w:szCs w:val="20"/>
        </w:rPr>
        <w:br/>
      </w:r>
      <w:hyperlink r:id="rId38" w:history="1">
        <w:r w:rsidR="009733E8" w:rsidRPr="00D50B29">
          <w:rPr>
            <w:rStyle w:val="a3"/>
            <w:rFonts w:ascii="Arial" w:eastAsia="Times New Roman" w:hAnsi="Arial" w:cs="Times New Roman"/>
            <w:b/>
            <w:bCs/>
            <w:iCs/>
            <w:sz w:val="24"/>
            <w:szCs w:val="20"/>
          </w:rPr>
          <w:t>https://ru24.net/ru24-pro/280521400/</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Терентьев обратится в УФАС по поводу удорожания цены на газ</w:t>
      </w:r>
      <w:bookmarkEnd w:id="58"/>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О постоянно дорожающем топливе думцу рассказали жители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глава регионального отделения партии «Справедливая Россия» Александр Терентьев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теме подключится и депутат краевого парламента Александр Молотов.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Еще одно обращение Александр Терентьев направит в краевые Роспотребнадзор и министерство строительства и ЖКХ, а также главе Угловского района. Но уже по другой острой проблеме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сел - некачественному водоснабжению.</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lastRenderedPageBreak/>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во время личного приема к Терентьеву обратилась жительница Павловского района. Она очень рассчитывает на получение звания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68078a48844940329ced0d2e9a2e0f5f"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68078a48844940329ced0d2e9a2e0f5f"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59" w:name="d_a138426cf295471583183b9351745b6a"/>
      <w:bookmarkStart w:id="60" w:name="_Toc68506531"/>
      <w:bookmarkEnd w:id="59"/>
      <w:r w:rsidRPr="00700552">
        <w:rPr>
          <w:rFonts w:ascii="Arial" w:eastAsia="Times New Roman" w:hAnsi="Arial" w:cs="Times New Roman"/>
          <w:b/>
          <w:bCs/>
          <w:iCs/>
          <w:sz w:val="16"/>
          <w:szCs w:val="20"/>
        </w:rPr>
        <w:t>02.04.2021</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Новости Барнаула и Алтайского края (altay-news.ru)</w:t>
      </w:r>
      <w:r w:rsidRPr="00700552">
        <w:rPr>
          <w:rFonts w:ascii="Arial" w:eastAsia="Times New Roman" w:hAnsi="Arial" w:cs="Times New Roman"/>
          <w:bCs/>
          <w:iCs/>
          <w:sz w:val="24"/>
          <w:szCs w:val="20"/>
        </w:rPr>
        <w:br/>
      </w:r>
      <w:hyperlink r:id="rId39" w:history="1">
        <w:r w:rsidR="009733E8" w:rsidRPr="00D50B29">
          <w:rPr>
            <w:rStyle w:val="a3"/>
            <w:rFonts w:ascii="Arial" w:eastAsia="Times New Roman" w:hAnsi="Arial" w:cs="Times New Roman"/>
            <w:b/>
            <w:bCs/>
            <w:iCs/>
            <w:sz w:val="24"/>
            <w:szCs w:val="20"/>
          </w:rPr>
          <w:t>http://altay-news.ru/news/deputat-gosdumy-terentev-obratitsja-v-ufas-po-povodu-udorozhanija-ceny-na-gaz.html</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Терентьев обратится в УФАС по поводу удорожания цены на газ</w:t>
      </w:r>
      <w:bookmarkEnd w:id="60"/>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глава регионального отделения партии "Справедливая Россия" Александр Терентьев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теме подключится и депутат краевого парламента Александр Молотов.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Еще одно обращение Александр Терентьев направит в краевые Роспотребнадзор и министерство строительства ЖКХ, а также главе Угловского района. Но уже по другой острой проблеме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сел - некачественному водоснабжению.</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во время личного приема к Терентьеву обратилась жительница Павловского района. Она очень рассчитывает на получение звания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a138426cf295471583183b9351745b6a"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a138426cf295471583183b9351745b6a"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61" w:name="d_8bc96c49f9ae4db7abc625ffb8c811f7"/>
      <w:bookmarkStart w:id="62" w:name="_Toc68506532"/>
      <w:bookmarkEnd w:id="61"/>
      <w:r w:rsidRPr="00700552">
        <w:rPr>
          <w:rFonts w:ascii="Arial" w:eastAsia="Times New Roman" w:hAnsi="Arial" w:cs="Times New Roman"/>
          <w:b/>
          <w:bCs/>
          <w:iCs/>
          <w:sz w:val="16"/>
          <w:szCs w:val="20"/>
        </w:rPr>
        <w:lastRenderedPageBreak/>
        <w:t>02.04.2021</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Путин в Москве (putin.russia24.pro/moscow)</w:t>
      </w:r>
      <w:r w:rsidRPr="00700552">
        <w:rPr>
          <w:rFonts w:ascii="Arial" w:eastAsia="Times New Roman" w:hAnsi="Arial" w:cs="Times New Roman"/>
          <w:bCs/>
          <w:iCs/>
          <w:sz w:val="24"/>
          <w:szCs w:val="20"/>
        </w:rPr>
        <w:br/>
      </w:r>
      <w:hyperlink r:id="rId40" w:history="1">
        <w:r w:rsidR="009733E8" w:rsidRPr="00D50B29">
          <w:rPr>
            <w:rStyle w:val="a3"/>
            <w:rFonts w:ascii="Arial" w:eastAsia="Times New Roman" w:hAnsi="Arial" w:cs="Times New Roman"/>
            <w:b/>
            <w:bCs/>
            <w:iCs/>
            <w:sz w:val="24"/>
            <w:szCs w:val="20"/>
          </w:rPr>
          <w:t>https://russia24.pro/altai-krai/280521400/</w:t>
        </w:r>
      </w:hyperlink>
    </w:p>
    <w:p w:rsidR="009733E8" w:rsidRPr="009733E8" w:rsidRDefault="009733E8" w:rsidP="009733E8">
      <w:pPr>
        <w:keepNext/>
        <w:keepLines/>
        <w:spacing w:before="200" w:after="120" w:line="240" w:lineRule="auto"/>
        <w:outlineLvl w:val="3"/>
        <w:rPr>
          <w:rFonts w:ascii="Arial" w:eastAsia="Times New Roman" w:hAnsi="Arial" w:cs="Times New Roman"/>
          <w:b/>
          <w:bCs/>
          <w:iCs/>
          <w:sz w:val="24"/>
          <w:szCs w:val="20"/>
        </w:rPr>
      </w:pPr>
    </w:p>
    <w:p w:rsidR="009733E8" w:rsidRDefault="001313CE" w:rsidP="009733E8">
      <w:pPr>
        <w:keepNext/>
        <w:keepLines/>
        <w:spacing w:before="200" w:after="120" w:line="240" w:lineRule="auto"/>
        <w:outlineLvl w:val="3"/>
        <w:rPr>
          <w:rFonts w:ascii="Arial" w:eastAsia="Times New Roman" w:hAnsi="Arial" w:cs="Times New Roman"/>
          <w:b/>
          <w:bCs/>
          <w:iCs/>
          <w:sz w:val="24"/>
          <w:szCs w:val="20"/>
        </w:rPr>
      </w:pPr>
      <w:hyperlink r:id="rId41" w:history="1">
        <w:r w:rsidR="009733E8" w:rsidRPr="00D50B29">
          <w:rPr>
            <w:rStyle w:val="a3"/>
            <w:rFonts w:ascii="Arial" w:eastAsia="Times New Roman" w:hAnsi="Arial" w:cs="Times New Roman"/>
            <w:b/>
            <w:bCs/>
            <w:iCs/>
            <w:sz w:val="24"/>
            <w:szCs w:val="20"/>
          </w:rPr>
          <w:t>https://search.integrum.ru/ArtefactDocument.aspx?sourceId=121310&amp;url=putinrussia24promoscow_D20210403_G280521576_L2021040303191402_A002.htm</w:t>
        </w:r>
      </w:hyperlink>
      <w:r w:rsidR="009733E8">
        <w:rPr>
          <w:rFonts w:ascii="Arial" w:eastAsia="Times New Roman" w:hAnsi="Arial" w:cs="Times New Roman"/>
          <w:b/>
          <w:bCs/>
          <w:iCs/>
          <w:sz w:val="24"/>
          <w:szCs w:val="20"/>
        </w:rPr>
        <w:t xml:space="preserve"> </w:t>
      </w:r>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Депутат Госдумы Терентьев обратится в УФАС по поводу удорожания цены на газ</w:t>
      </w:r>
      <w:bookmarkEnd w:id="62"/>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Депутат Госдумы от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глава регионального отделения партии «Справедливая Россия» Александр Терентьев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К теме подключится и депутат краевого парламента Александр Молотов.</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Еще одно обращение Александр Терентьев направит в краевые Роспотребнадзор и министерство строительства и ЖКХ, а также главе Угловского района. Но уже по другой острой проблеме </w:t>
      </w:r>
      <w:r w:rsidRPr="00700552">
        <w:rPr>
          <w:rFonts w:ascii="Arial" w:eastAsia="Calibri" w:hAnsi="Arial" w:cs="Times New Roman"/>
          <w:b/>
          <w:sz w:val="18"/>
          <w:szCs w:val="20"/>
        </w:rPr>
        <w:t>алтайских</w:t>
      </w:r>
      <w:r w:rsidRPr="00700552">
        <w:rPr>
          <w:rFonts w:ascii="Arial" w:eastAsia="Calibri" w:hAnsi="Arial" w:cs="Times New Roman"/>
          <w:sz w:val="18"/>
          <w:szCs w:val="20"/>
        </w:rPr>
        <w:t xml:space="preserve"> сел - некачественному водоснабжению.</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Кроме того, во время личного приема к Терентьеву обратилась жительница Павловского района. Она очень рассчитывает на получение звания «Ветеран труда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8bc96c49f9ae4db7abc625ffb8c811f7"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8bc96c49f9ae4db7abc625ffb8c811f7"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9733E8" w:rsidRPr="00AF02CA"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63" w:name="d_65de6930c2804b77ba200727fb4a7bce"/>
      <w:bookmarkStart w:id="64" w:name="_Toc68506533"/>
      <w:bookmarkEnd w:id="63"/>
      <w:r w:rsidRPr="00AF02CA">
        <w:rPr>
          <w:rFonts w:ascii="Arial" w:eastAsia="Times New Roman" w:hAnsi="Arial" w:cs="Times New Roman"/>
          <w:b/>
          <w:bCs/>
          <w:iCs/>
          <w:sz w:val="16"/>
          <w:szCs w:val="20"/>
        </w:rPr>
        <w:t>01.04.2021 05:00</w:t>
      </w:r>
      <w:r w:rsidRPr="00AF02CA">
        <w:rPr>
          <w:rFonts w:ascii="Arial" w:eastAsia="Times New Roman" w:hAnsi="Arial" w:cs="Times New Roman"/>
          <w:bCs/>
          <w:iCs/>
          <w:sz w:val="24"/>
          <w:szCs w:val="20"/>
        </w:rPr>
        <w:br/>
      </w:r>
      <w:r w:rsidRPr="009733E8">
        <w:rPr>
          <w:rFonts w:ascii="Arial" w:eastAsia="Times New Roman" w:hAnsi="Arial" w:cs="Times New Roman"/>
          <w:b/>
          <w:bCs/>
          <w:iCs/>
          <w:sz w:val="16"/>
          <w:szCs w:val="20"/>
          <w:lang w:val="en-US"/>
        </w:rPr>
        <w:t>Real</w:t>
      </w:r>
      <w:r w:rsidRPr="00AF02CA">
        <w:rPr>
          <w:rFonts w:ascii="Arial" w:eastAsia="Times New Roman" w:hAnsi="Arial" w:cs="Times New Roman"/>
          <w:b/>
          <w:bCs/>
          <w:iCs/>
          <w:sz w:val="16"/>
          <w:szCs w:val="20"/>
        </w:rPr>
        <w:t xml:space="preserve"> </w:t>
      </w:r>
      <w:r w:rsidRPr="009733E8">
        <w:rPr>
          <w:rFonts w:ascii="Arial" w:eastAsia="Times New Roman" w:hAnsi="Arial" w:cs="Times New Roman"/>
          <w:b/>
          <w:bCs/>
          <w:iCs/>
          <w:sz w:val="16"/>
          <w:szCs w:val="20"/>
          <w:lang w:val="en-US"/>
        </w:rPr>
        <w:t>Armenia</w:t>
      </w:r>
      <w:r w:rsidRPr="00AF02CA">
        <w:rPr>
          <w:rFonts w:ascii="Arial" w:eastAsia="Times New Roman" w:hAnsi="Arial" w:cs="Times New Roman"/>
          <w:b/>
          <w:bCs/>
          <w:iCs/>
          <w:sz w:val="16"/>
          <w:szCs w:val="20"/>
        </w:rPr>
        <w:t xml:space="preserve"> (</w:t>
      </w:r>
      <w:r w:rsidRPr="009733E8">
        <w:rPr>
          <w:rFonts w:ascii="Arial" w:eastAsia="Times New Roman" w:hAnsi="Arial" w:cs="Times New Roman"/>
          <w:b/>
          <w:bCs/>
          <w:iCs/>
          <w:sz w:val="16"/>
          <w:szCs w:val="20"/>
          <w:lang w:val="en-US"/>
        </w:rPr>
        <w:t>lratvakan</w:t>
      </w:r>
      <w:r w:rsidRPr="00AF02CA">
        <w:rPr>
          <w:rFonts w:ascii="Arial" w:eastAsia="Times New Roman" w:hAnsi="Arial" w:cs="Times New Roman"/>
          <w:b/>
          <w:bCs/>
          <w:iCs/>
          <w:sz w:val="16"/>
          <w:szCs w:val="20"/>
        </w:rPr>
        <w:t>.</w:t>
      </w:r>
      <w:r w:rsidRPr="009733E8">
        <w:rPr>
          <w:rFonts w:ascii="Arial" w:eastAsia="Times New Roman" w:hAnsi="Arial" w:cs="Times New Roman"/>
          <w:b/>
          <w:bCs/>
          <w:iCs/>
          <w:sz w:val="16"/>
          <w:szCs w:val="20"/>
          <w:lang w:val="en-US"/>
        </w:rPr>
        <w:t>com</w:t>
      </w:r>
      <w:r w:rsidRPr="00AF02CA">
        <w:rPr>
          <w:rFonts w:ascii="Arial" w:eastAsia="Times New Roman" w:hAnsi="Arial" w:cs="Times New Roman"/>
          <w:b/>
          <w:bCs/>
          <w:iCs/>
          <w:sz w:val="16"/>
          <w:szCs w:val="20"/>
        </w:rPr>
        <w:t>)</w:t>
      </w:r>
      <w:r w:rsidRPr="00AF02CA">
        <w:rPr>
          <w:rFonts w:ascii="Arial" w:eastAsia="Times New Roman" w:hAnsi="Arial" w:cs="Times New Roman"/>
          <w:bCs/>
          <w:iCs/>
          <w:sz w:val="24"/>
          <w:szCs w:val="20"/>
        </w:rPr>
        <w:br/>
      </w:r>
      <w:hyperlink r:id="rId42" w:history="1">
        <w:r w:rsidR="009733E8" w:rsidRPr="009733E8">
          <w:rPr>
            <w:rStyle w:val="a3"/>
            <w:rFonts w:ascii="Arial" w:eastAsia="Times New Roman" w:hAnsi="Arial" w:cs="Times New Roman"/>
            <w:b/>
            <w:bCs/>
            <w:iCs/>
            <w:sz w:val="24"/>
            <w:szCs w:val="20"/>
            <w:lang w:val="en-US"/>
          </w:rPr>
          <w:t>http</w:t>
        </w:r>
        <w:r w:rsidR="009733E8" w:rsidRPr="00AF02CA">
          <w:rPr>
            <w:rStyle w:val="a3"/>
            <w:rFonts w:ascii="Arial" w:eastAsia="Times New Roman" w:hAnsi="Arial" w:cs="Times New Roman"/>
            <w:b/>
            <w:bCs/>
            <w:iCs/>
            <w:sz w:val="24"/>
            <w:szCs w:val="20"/>
          </w:rPr>
          <w:t>://</w:t>
        </w:r>
        <w:r w:rsidR="009733E8" w:rsidRPr="009733E8">
          <w:rPr>
            <w:rStyle w:val="a3"/>
            <w:rFonts w:ascii="Arial" w:eastAsia="Times New Roman" w:hAnsi="Arial" w:cs="Times New Roman"/>
            <w:b/>
            <w:bCs/>
            <w:iCs/>
            <w:sz w:val="24"/>
            <w:szCs w:val="20"/>
            <w:lang w:val="en-US"/>
          </w:rPr>
          <w:t>lratvakan</w:t>
        </w:r>
        <w:r w:rsidR="009733E8" w:rsidRPr="00AF02CA">
          <w:rPr>
            <w:rStyle w:val="a3"/>
            <w:rFonts w:ascii="Arial" w:eastAsia="Times New Roman" w:hAnsi="Arial" w:cs="Times New Roman"/>
            <w:b/>
            <w:bCs/>
            <w:iCs/>
            <w:sz w:val="24"/>
            <w:szCs w:val="20"/>
          </w:rPr>
          <w:t>.</w:t>
        </w:r>
        <w:r w:rsidR="009733E8" w:rsidRPr="009733E8">
          <w:rPr>
            <w:rStyle w:val="a3"/>
            <w:rFonts w:ascii="Arial" w:eastAsia="Times New Roman" w:hAnsi="Arial" w:cs="Times New Roman"/>
            <w:b/>
            <w:bCs/>
            <w:iCs/>
            <w:sz w:val="24"/>
            <w:szCs w:val="20"/>
            <w:lang w:val="en-US"/>
          </w:rPr>
          <w:t>com</w:t>
        </w:r>
        <w:r w:rsidR="009733E8" w:rsidRPr="00AF02CA">
          <w:rPr>
            <w:rStyle w:val="a3"/>
            <w:rFonts w:ascii="Arial" w:eastAsia="Times New Roman" w:hAnsi="Arial" w:cs="Times New Roman"/>
            <w:b/>
            <w:bCs/>
            <w:iCs/>
            <w:sz w:val="24"/>
            <w:szCs w:val="20"/>
          </w:rPr>
          <w:t>/</w:t>
        </w:r>
        <w:r w:rsidR="009733E8" w:rsidRPr="009733E8">
          <w:rPr>
            <w:rStyle w:val="a3"/>
            <w:rFonts w:ascii="Arial" w:eastAsia="Times New Roman" w:hAnsi="Arial" w:cs="Times New Roman"/>
            <w:b/>
            <w:bCs/>
            <w:iCs/>
            <w:sz w:val="24"/>
            <w:szCs w:val="20"/>
            <w:lang w:val="en-US"/>
          </w:rPr>
          <w:t>news</w:t>
        </w:r>
        <w:r w:rsidR="009733E8" w:rsidRPr="00AF02CA">
          <w:rPr>
            <w:rStyle w:val="a3"/>
            <w:rFonts w:ascii="Arial" w:eastAsia="Times New Roman" w:hAnsi="Arial" w:cs="Times New Roman"/>
            <w:b/>
            <w:bCs/>
            <w:iCs/>
            <w:sz w:val="24"/>
            <w:szCs w:val="20"/>
          </w:rPr>
          <w:t>/967882.</w:t>
        </w:r>
        <w:r w:rsidR="009733E8" w:rsidRPr="009733E8">
          <w:rPr>
            <w:rStyle w:val="a3"/>
            <w:rFonts w:ascii="Arial" w:eastAsia="Times New Roman" w:hAnsi="Arial" w:cs="Times New Roman"/>
            <w:b/>
            <w:bCs/>
            <w:iCs/>
            <w:sz w:val="24"/>
            <w:szCs w:val="20"/>
            <w:lang w:val="en-US"/>
          </w:rPr>
          <w:t>html</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Банк выплатит 300 тысяч рублей штрафа за СМС жителю Алтайского края</w:t>
      </w:r>
      <w:bookmarkEnd w:id="64"/>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АО «Почта Банк» оштрафовали на 300 тысяч рублей за рекламную рассылку без согласия абонента. Соответствующее постановление вынесло </w:t>
      </w:r>
      <w:r w:rsidRPr="00700552">
        <w:rPr>
          <w:rFonts w:ascii="Arial" w:eastAsia="Calibri" w:hAnsi="Arial" w:cs="Times New Roman"/>
          <w:b/>
          <w:sz w:val="18"/>
          <w:szCs w:val="20"/>
        </w:rPr>
        <w:t>УФАС</w:t>
      </w:r>
      <w:r w:rsidRPr="00700552">
        <w:rPr>
          <w:rFonts w:ascii="Arial" w:eastAsia="Calibri" w:hAnsi="Arial" w:cs="Times New Roman"/>
          <w:sz w:val="18"/>
          <w:szCs w:val="20"/>
        </w:rPr>
        <w:t xml:space="preserve"> по </w:t>
      </w:r>
      <w:r w:rsidRPr="00700552">
        <w:rPr>
          <w:rFonts w:ascii="Arial" w:eastAsia="Calibri" w:hAnsi="Arial" w:cs="Times New Roman"/>
          <w:b/>
          <w:sz w:val="18"/>
          <w:szCs w:val="20"/>
        </w:rPr>
        <w:t>Алтайскому</w:t>
      </w:r>
      <w:r w:rsidRPr="00700552">
        <w:rPr>
          <w:rFonts w:ascii="Arial" w:eastAsia="Calibri" w:hAnsi="Arial" w:cs="Times New Roman"/>
          <w:sz w:val="18"/>
          <w:szCs w:val="20"/>
        </w:rPr>
        <w:t xml:space="preserve"> краю. Об этом сообщили amic.ru в пресс-службе ведомства.</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Проверку проводили в связи с жалобой жителя региона, которому пришло СМС-сообщение от абонента Pochtabank с предложением оформить кредитную карту.</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«В ходе разбирательства банк не смог представить надлежащим образом оформленное согласие от заявителя на получение рекламных рассылок. АО «Почта Банк» признан нарушившим статью 18 Федерального закона «О рекламе», запрещающую распространение рекламы по сетям электросвязи без предварительного согласия абонента», - уточнили в ведомстве.</w:t>
      </w:r>
    </w:p>
    <w:p w:rsidR="00700552" w:rsidRP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В связи с этим финансовой организации выдано предписание с требованием исключить маркетинговую рассылку на номер абонента.</w:t>
      </w:r>
    </w:p>
    <w:p w:rsidR="00700552" w:rsidRPr="00700552" w:rsidRDefault="00700552" w:rsidP="00700552">
      <w:pPr>
        <w:spacing w:before="120" w:after="120" w:line="360" w:lineRule="auto"/>
        <w:rPr>
          <w:rFonts w:ascii="Arial" w:eastAsia="Calibri" w:hAnsi="Arial" w:cs="Times New Roman"/>
          <w:sz w:val="20"/>
          <w:szCs w:val="20"/>
        </w:rPr>
      </w:pPr>
      <w:r w:rsidRPr="00700552">
        <w:rPr>
          <w:rFonts w:ascii="Arial" w:eastAsia="Calibri" w:hAnsi="Arial" w:cs="Times New Roman"/>
          <w:sz w:val="18"/>
          <w:szCs w:val="20"/>
        </w:rPr>
        <w:t>назад: </w:t>
      </w:r>
      <w:hyperlink w:anchor="th_65de6930c2804b77ba200727fb4a7bce" w:history="1">
        <w:r w:rsidRPr="00700552">
          <w:rPr>
            <w:rFonts w:ascii="Arial" w:eastAsia="Calibri" w:hAnsi="Arial" w:cs="Times New Roman"/>
            <w:color w:val="0000FF"/>
            <w:sz w:val="18"/>
            <w:szCs w:val="20"/>
            <w:u w:val="single"/>
          </w:rPr>
          <w:t>тем. карта</w:t>
        </w:r>
      </w:hyperlink>
      <w:r w:rsidRPr="00700552">
        <w:rPr>
          <w:rFonts w:ascii="Arial" w:eastAsia="Calibri" w:hAnsi="Arial" w:cs="Times New Roman"/>
          <w:sz w:val="20"/>
          <w:szCs w:val="20"/>
        </w:rPr>
        <w:t xml:space="preserve">, </w:t>
      </w:r>
      <w:hyperlink w:anchor="di_65de6930c2804b77ba200727fb4a7bce" w:history="1">
        <w:r w:rsidRPr="00700552">
          <w:rPr>
            <w:rFonts w:ascii="Arial" w:eastAsia="Calibri" w:hAnsi="Arial" w:cs="Times New Roman"/>
            <w:color w:val="0000FF"/>
            <w:sz w:val="18"/>
            <w:szCs w:val="20"/>
            <w:u w:val="single"/>
          </w:rPr>
          <w:t>дайджест</w:t>
        </w:r>
      </w:hyperlink>
      <w:r w:rsidRPr="00700552">
        <w:rPr>
          <w:rFonts w:ascii="Arial" w:eastAsia="Calibri" w:hAnsi="Arial" w:cs="Times New Roman"/>
          <w:sz w:val="20"/>
          <w:szCs w:val="20"/>
        </w:rPr>
        <w:t xml:space="preserve">, </w:t>
      </w:r>
      <w:hyperlink w:anchor="ref_toc" w:history="1">
        <w:r w:rsidRPr="00700552">
          <w:rPr>
            <w:rFonts w:ascii="Arial" w:eastAsia="Calibri" w:hAnsi="Arial" w:cs="Times New Roman"/>
            <w:color w:val="0000FF"/>
            <w:sz w:val="18"/>
            <w:szCs w:val="20"/>
            <w:u w:val="single"/>
          </w:rPr>
          <w:t>оглавление</w:t>
        </w:r>
      </w:hyperlink>
    </w:p>
    <w:p w:rsidR="00700552" w:rsidRDefault="00700552" w:rsidP="00700552">
      <w:pPr>
        <w:keepNext/>
        <w:keepLines/>
        <w:spacing w:before="200" w:after="120" w:line="240" w:lineRule="auto"/>
        <w:outlineLvl w:val="3"/>
        <w:rPr>
          <w:rFonts w:ascii="Arial" w:eastAsia="Times New Roman" w:hAnsi="Arial" w:cs="Times New Roman"/>
          <w:b/>
          <w:bCs/>
          <w:iCs/>
          <w:sz w:val="24"/>
          <w:szCs w:val="20"/>
        </w:rPr>
      </w:pPr>
      <w:bookmarkStart w:id="65" w:name="d_9159619c1b2c4621aae5918c1d7c557d"/>
      <w:bookmarkStart w:id="66" w:name="_Toc68506534"/>
      <w:bookmarkEnd w:id="65"/>
      <w:r w:rsidRPr="00700552">
        <w:rPr>
          <w:rFonts w:ascii="Arial" w:eastAsia="Times New Roman" w:hAnsi="Arial" w:cs="Times New Roman"/>
          <w:b/>
          <w:bCs/>
          <w:iCs/>
          <w:sz w:val="16"/>
          <w:szCs w:val="20"/>
        </w:rPr>
        <w:lastRenderedPageBreak/>
        <w:t>01.04.2021</w:t>
      </w:r>
      <w:r w:rsidRPr="00700552">
        <w:rPr>
          <w:rFonts w:ascii="Arial" w:eastAsia="Times New Roman" w:hAnsi="Arial" w:cs="Times New Roman"/>
          <w:bCs/>
          <w:iCs/>
          <w:sz w:val="24"/>
          <w:szCs w:val="20"/>
        </w:rPr>
        <w:br/>
      </w:r>
      <w:r w:rsidRPr="00700552">
        <w:rPr>
          <w:rFonts w:ascii="Arial" w:eastAsia="Times New Roman" w:hAnsi="Arial" w:cs="Times New Roman"/>
          <w:b/>
          <w:bCs/>
          <w:iCs/>
          <w:sz w:val="16"/>
          <w:szCs w:val="20"/>
        </w:rPr>
        <w:t>Buzznet: Мониторинг СМИ (buzznet.ru)</w:t>
      </w:r>
      <w:r w:rsidRPr="00700552">
        <w:rPr>
          <w:rFonts w:ascii="Arial" w:eastAsia="Times New Roman" w:hAnsi="Arial" w:cs="Times New Roman"/>
          <w:bCs/>
          <w:iCs/>
          <w:sz w:val="24"/>
          <w:szCs w:val="20"/>
        </w:rPr>
        <w:br/>
      </w:r>
      <w:hyperlink r:id="rId43" w:history="1">
        <w:r w:rsidRPr="00D50B29">
          <w:rPr>
            <w:rStyle w:val="a3"/>
            <w:rFonts w:ascii="Arial" w:eastAsia="Times New Roman" w:hAnsi="Arial" w:cs="Times New Roman"/>
            <w:b/>
            <w:bCs/>
            <w:iCs/>
            <w:sz w:val="24"/>
            <w:szCs w:val="20"/>
          </w:rPr>
          <w:t>https://news.buzznet.ru/alt/ca5d5f9ba96e2bffd72b0a720158bf6173a00cae</w:t>
        </w:r>
      </w:hyperlink>
    </w:p>
    <w:p w:rsidR="00700552" w:rsidRPr="00700552" w:rsidRDefault="00700552" w:rsidP="00700552">
      <w:pPr>
        <w:keepNext/>
        <w:keepLines/>
        <w:spacing w:before="200" w:after="120" w:line="240" w:lineRule="auto"/>
        <w:outlineLvl w:val="3"/>
        <w:rPr>
          <w:rFonts w:ascii="Arial" w:eastAsia="Times New Roman" w:hAnsi="Arial" w:cs="Times New Roman"/>
          <w:bCs/>
          <w:iCs/>
          <w:sz w:val="24"/>
          <w:szCs w:val="20"/>
        </w:rPr>
      </w:pPr>
      <w:r w:rsidRPr="00700552">
        <w:rPr>
          <w:rFonts w:ascii="Arial" w:eastAsia="Times New Roman" w:hAnsi="Arial" w:cs="Times New Roman"/>
          <w:b/>
          <w:bCs/>
          <w:iCs/>
          <w:sz w:val="24"/>
          <w:szCs w:val="20"/>
        </w:rPr>
        <w:t>В Алтайском крае банк заплатит крупный штраф за рассылку рекламы</w:t>
      </w:r>
      <w:bookmarkEnd w:id="66"/>
    </w:p>
    <w:p w:rsidR="00700552" w:rsidRDefault="00700552" w:rsidP="00700552">
      <w:pPr>
        <w:spacing w:after="120" w:line="240" w:lineRule="auto"/>
        <w:ind w:firstLine="567"/>
        <w:jc w:val="both"/>
        <w:rPr>
          <w:rFonts w:ascii="Arial" w:eastAsia="Calibri" w:hAnsi="Arial" w:cs="Times New Roman"/>
          <w:sz w:val="18"/>
          <w:szCs w:val="20"/>
        </w:rPr>
      </w:pPr>
      <w:r w:rsidRPr="00700552">
        <w:rPr>
          <w:rFonts w:ascii="Arial" w:eastAsia="Calibri" w:hAnsi="Arial" w:cs="Times New Roman"/>
          <w:sz w:val="18"/>
          <w:szCs w:val="20"/>
        </w:rPr>
        <w:t xml:space="preserve">«Почта Банк» заплатит 300 тыс. рублей штрафа за рассылку жителю </w:t>
      </w:r>
      <w:r w:rsidRPr="00700552">
        <w:rPr>
          <w:rFonts w:ascii="Arial" w:eastAsia="Calibri" w:hAnsi="Arial" w:cs="Times New Roman"/>
          <w:b/>
          <w:sz w:val="18"/>
          <w:szCs w:val="20"/>
        </w:rPr>
        <w:t>Алтайского</w:t>
      </w:r>
      <w:r w:rsidRPr="00700552">
        <w:rPr>
          <w:rFonts w:ascii="Arial" w:eastAsia="Calibri" w:hAnsi="Arial" w:cs="Times New Roman"/>
          <w:sz w:val="18"/>
          <w:szCs w:val="20"/>
        </w:rPr>
        <w:t xml:space="preserve"> края СМС с рекламой, на которые он не давал согласия. Об этом сообщили в краевом управлении ФАС. Мужчина обратился к антимонопольщикам с заявлением о несанкционированной рекламной рассылке. На его телефонный номер пришло именное сообщение от абонента «POCHTABANK» с предложением о получении кредитной карты в офисе «Почта банка». В банке утверждали, что все СМС о продвижении услуг банка направляются клиентам, которые дали свое согласие на получение информации. Цитата «По сведениям банка, заявитель подавал заявку на получение кредита и предоставил банку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 - отметили в </w:t>
      </w:r>
      <w:r w:rsidRPr="00700552">
        <w:rPr>
          <w:rFonts w:ascii="Arial" w:eastAsia="Calibri" w:hAnsi="Arial" w:cs="Times New Roman"/>
          <w:b/>
          <w:sz w:val="18"/>
          <w:szCs w:val="20"/>
        </w:rPr>
        <w:t>УФАС</w:t>
      </w:r>
      <w:r w:rsidRPr="00700552">
        <w:rPr>
          <w:rFonts w:ascii="Arial" w:eastAsia="Calibri" w:hAnsi="Arial" w:cs="Times New Roman"/>
          <w:sz w:val="18"/>
          <w:szCs w:val="20"/>
        </w:rPr>
        <w:t>. Закон о рекламе обязывает рекламораспространителя доказать наличие у него согласия абонента на получение рекламы. Банк не смог предоставить соответствующий документ и поплатился рублем. Ранее антимонопольщики обнаружили контекстную рекламу по прерыванию беременности в барнаульской клинике «Мать и Дитя». Закон запрещает рекламировать подобные услуги.</w:t>
      </w:r>
    </w:p>
    <w:p w:rsidR="00340762" w:rsidRPr="00700552" w:rsidRDefault="001313CE" w:rsidP="00700552">
      <w:pPr>
        <w:spacing w:after="120" w:line="240" w:lineRule="auto"/>
        <w:ind w:firstLine="567"/>
        <w:jc w:val="both"/>
        <w:rPr>
          <w:rFonts w:ascii="Arial" w:eastAsia="Calibri" w:hAnsi="Arial" w:cs="Times New Roman"/>
          <w:sz w:val="18"/>
          <w:szCs w:val="20"/>
        </w:rPr>
      </w:pPr>
      <w:hyperlink r:id="rId44" w:history="1">
        <w:r w:rsidR="00340762" w:rsidRPr="00D50B29">
          <w:rPr>
            <w:rStyle w:val="a3"/>
            <w:rFonts w:ascii="Arial" w:eastAsia="Calibri" w:hAnsi="Arial" w:cs="Times New Roman"/>
            <w:sz w:val="18"/>
            <w:szCs w:val="20"/>
          </w:rPr>
          <w:t>https://news.myseldon.com/ru/news/index/248336015</w:t>
        </w:r>
      </w:hyperlink>
      <w:r w:rsidR="00340762">
        <w:rPr>
          <w:rFonts w:ascii="Arial" w:eastAsia="Calibri" w:hAnsi="Arial" w:cs="Times New Roman"/>
          <w:sz w:val="18"/>
          <w:szCs w:val="20"/>
        </w:rPr>
        <w:t xml:space="preserve"> </w:t>
      </w:r>
    </w:p>
    <w:p w:rsidR="00340762" w:rsidRPr="00340762" w:rsidRDefault="00340762" w:rsidP="00340762">
      <w:pPr>
        <w:shd w:val="clear" w:color="auto" w:fill="FFFFFF"/>
        <w:spacing w:after="72" w:line="240" w:lineRule="auto"/>
        <w:textAlignment w:val="baseline"/>
        <w:outlineLvl w:val="0"/>
        <w:rPr>
          <w:rFonts w:ascii="Arial" w:eastAsia="Times New Roman" w:hAnsi="Arial" w:cs="Arial"/>
          <w:b/>
          <w:bCs/>
          <w:color w:val="000000"/>
          <w:kern w:val="36"/>
          <w:sz w:val="75"/>
          <w:szCs w:val="75"/>
          <w:lang w:eastAsia="ru-RU"/>
        </w:rPr>
      </w:pPr>
      <w:r w:rsidRPr="00340762">
        <w:rPr>
          <w:rFonts w:ascii="Arial" w:eastAsia="Times New Roman" w:hAnsi="Arial" w:cs="Arial"/>
          <w:b/>
          <w:bCs/>
          <w:color w:val="000000"/>
          <w:kern w:val="36"/>
          <w:sz w:val="75"/>
          <w:szCs w:val="75"/>
          <w:lang w:eastAsia="ru-RU"/>
        </w:rPr>
        <w:t>Депутат Госдумы Терентьев обратится в УФАС по поводу удорожания цены на газ</w:t>
      </w:r>
    </w:p>
    <w:p w:rsidR="00340762" w:rsidRPr="00340762" w:rsidRDefault="00340762" w:rsidP="00340762">
      <w:pPr>
        <w:shd w:val="clear" w:color="auto" w:fill="FFFFFF"/>
        <w:spacing w:after="0" w:line="240" w:lineRule="auto"/>
        <w:rPr>
          <w:rFonts w:ascii="Times New Roman" w:eastAsia="Times New Roman" w:hAnsi="Times New Roman" w:cs="Times New Roman"/>
          <w:b/>
          <w:bCs/>
          <w:color w:val="000000"/>
          <w:sz w:val="23"/>
          <w:szCs w:val="23"/>
          <w:bdr w:val="none" w:sz="0" w:space="0" w:color="auto" w:frame="1"/>
          <w:lang w:val="en-US" w:eastAsia="ru-RU"/>
        </w:rPr>
      </w:pPr>
      <w:r w:rsidRPr="00340762">
        <w:rPr>
          <w:rFonts w:ascii="Arial" w:eastAsia="Times New Roman" w:hAnsi="Arial" w:cs="Arial"/>
          <w:color w:val="565656"/>
          <w:sz w:val="23"/>
          <w:szCs w:val="23"/>
          <w:lang w:val="en-US" w:eastAsia="ru-RU"/>
        </w:rPr>
        <w:t xml:space="preserve">15:00, 2 </w:t>
      </w:r>
      <w:r w:rsidRPr="00340762">
        <w:rPr>
          <w:rFonts w:ascii="Arial" w:eastAsia="Times New Roman" w:hAnsi="Arial" w:cs="Arial"/>
          <w:color w:val="565656"/>
          <w:sz w:val="23"/>
          <w:szCs w:val="23"/>
          <w:lang w:eastAsia="ru-RU"/>
        </w:rPr>
        <w:t>апреля</w:t>
      </w:r>
      <w:r w:rsidRPr="00340762">
        <w:rPr>
          <w:rFonts w:ascii="Arial" w:eastAsia="Times New Roman" w:hAnsi="Arial" w:cs="Arial"/>
          <w:color w:val="565656"/>
          <w:sz w:val="23"/>
          <w:szCs w:val="23"/>
          <w:lang w:eastAsia="ru-RU"/>
        </w:rPr>
        <w:fldChar w:fldCharType="begin"/>
      </w:r>
      <w:r w:rsidRPr="00340762">
        <w:rPr>
          <w:rFonts w:ascii="Arial" w:eastAsia="Times New Roman" w:hAnsi="Arial" w:cs="Arial"/>
          <w:color w:val="565656"/>
          <w:sz w:val="23"/>
          <w:szCs w:val="23"/>
          <w:lang w:val="en-US" w:eastAsia="ru-RU"/>
        </w:rPr>
        <w:instrText xml:space="preserve"> HYPERLINK "https://news.myseldon.com/ru/source/4038596" </w:instrText>
      </w:r>
      <w:r w:rsidRPr="00340762">
        <w:rPr>
          <w:rFonts w:ascii="Arial" w:eastAsia="Times New Roman" w:hAnsi="Arial" w:cs="Arial"/>
          <w:color w:val="565656"/>
          <w:sz w:val="23"/>
          <w:szCs w:val="23"/>
          <w:lang w:eastAsia="ru-RU"/>
        </w:rPr>
        <w:fldChar w:fldCharType="separate"/>
      </w:r>
    </w:p>
    <w:p w:rsidR="00340762" w:rsidRPr="00340762" w:rsidRDefault="00340762" w:rsidP="00340762">
      <w:pPr>
        <w:shd w:val="clear" w:color="auto" w:fill="FFFFFF"/>
        <w:spacing w:after="0" w:line="240" w:lineRule="auto"/>
        <w:rPr>
          <w:rFonts w:ascii="Times New Roman" w:eastAsia="Times New Roman" w:hAnsi="Times New Roman" w:cs="Times New Roman"/>
          <w:color w:val="8B72B5"/>
          <w:sz w:val="24"/>
          <w:szCs w:val="24"/>
          <w:lang w:val="en-US" w:eastAsia="ru-RU"/>
        </w:rPr>
      </w:pPr>
      <w:r w:rsidRPr="00340762">
        <w:rPr>
          <w:rFonts w:ascii="Arial" w:eastAsia="Times New Roman" w:hAnsi="Arial" w:cs="Arial"/>
          <w:color w:val="8B72B5"/>
          <w:sz w:val="23"/>
          <w:szCs w:val="23"/>
          <w:bdr w:val="none" w:sz="0" w:space="0" w:color="auto" w:frame="1"/>
          <w:lang w:val="en-US" w:eastAsia="ru-RU"/>
        </w:rPr>
        <w:t>@AiF-Altaj</w:t>
      </w:r>
    </w:p>
    <w:p w:rsidR="00340762" w:rsidRPr="00340762" w:rsidRDefault="00340762" w:rsidP="00340762">
      <w:pPr>
        <w:shd w:val="clear" w:color="auto" w:fill="FFFFFF"/>
        <w:spacing w:after="0" w:line="240" w:lineRule="auto"/>
        <w:rPr>
          <w:rFonts w:ascii="Arial" w:eastAsia="Times New Roman" w:hAnsi="Arial" w:cs="Arial"/>
          <w:color w:val="565656"/>
          <w:sz w:val="23"/>
          <w:szCs w:val="23"/>
          <w:lang w:val="en-US" w:eastAsia="ru-RU"/>
        </w:rPr>
      </w:pPr>
      <w:r w:rsidRPr="00340762">
        <w:rPr>
          <w:rFonts w:ascii="Arial" w:eastAsia="Times New Roman" w:hAnsi="Arial" w:cs="Arial"/>
          <w:color w:val="565656"/>
          <w:sz w:val="23"/>
          <w:szCs w:val="23"/>
          <w:lang w:eastAsia="ru-RU"/>
        </w:rPr>
        <w:fldChar w:fldCharType="end"/>
      </w:r>
    </w:p>
    <w:p w:rsidR="00340762" w:rsidRPr="00340762" w:rsidRDefault="001313CE" w:rsidP="00340762">
      <w:pPr>
        <w:shd w:val="clear" w:color="auto" w:fill="FFFFFF"/>
        <w:spacing w:line="240" w:lineRule="auto"/>
        <w:rPr>
          <w:rFonts w:ascii="Arial" w:eastAsia="Times New Roman" w:hAnsi="Arial" w:cs="Arial"/>
          <w:color w:val="565656"/>
          <w:sz w:val="23"/>
          <w:szCs w:val="23"/>
          <w:lang w:val="en-US" w:eastAsia="ru-RU"/>
        </w:rPr>
      </w:pPr>
      <w:hyperlink r:id="rId45" w:history="1">
        <w:r w:rsidR="00340762" w:rsidRPr="00340762">
          <w:rPr>
            <w:rFonts w:ascii="Arial" w:eastAsia="Times New Roman" w:hAnsi="Arial" w:cs="Arial"/>
            <w:color w:val="919191"/>
            <w:sz w:val="23"/>
            <w:szCs w:val="23"/>
            <w:bdr w:val="none" w:sz="0" w:space="0" w:color="auto" w:frame="1"/>
            <w:lang w:val="en-US" w:eastAsia="ru-RU"/>
          </w:rPr>
          <w:t>#</w:t>
        </w:r>
        <w:r w:rsidR="00340762" w:rsidRPr="00340762">
          <w:rPr>
            <w:rFonts w:ascii="Arial" w:eastAsia="Times New Roman" w:hAnsi="Arial" w:cs="Arial"/>
            <w:color w:val="919191"/>
            <w:sz w:val="23"/>
            <w:szCs w:val="23"/>
            <w:bdr w:val="none" w:sz="0" w:space="0" w:color="auto" w:frame="1"/>
            <w:lang w:eastAsia="ru-RU"/>
          </w:rPr>
          <w:t>Политика</w:t>
        </w:r>
      </w:hyperlink>
    </w:p>
    <w:p w:rsidR="00340762" w:rsidRPr="00340762" w:rsidRDefault="00340762" w:rsidP="00340762">
      <w:pPr>
        <w:shd w:val="clear" w:color="auto" w:fill="FFFFFF"/>
        <w:spacing w:after="90" w:line="240" w:lineRule="auto"/>
        <w:rPr>
          <w:rFonts w:ascii="PT Sans" w:eastAsia="Times New Roman" w:hAnsi="PT Sans" w:cs="Arial"/>
          <w:b/>
          <w:bCs/>
          <w:color w:val="FFFFFF"/>
          <w:sz w:val="27"/>
          <w:szCs w:val="27"/>
          <w:lang w:val="en-US" w:eastAsia="ru-RU"/>
        </w:rPr>
      </w:pPr>
      <w:r w:rsidRPr="00340762">
        <w:rPr>
          <w:rFonts w:ascii="PT Sans" w:eastAsia="Times New Roman" w:hAnsi="PT Sans" w:cs="Arial"/>
          <w:b/>
          <w:bCs/>
          <w:color w:val="FFFFFF"/>
          <w:sz w:val="27"/>
          <w:szCs w:val="27"/>
          <w:lang w:eastAsia="ru-RU"/>
        </w:rPr>
        <w:t>Эксклюзивно</w:t>
      </w:r>
      <w:r w:rsidRPr="00340762">
        <w:rPr>
          <w:rFonts w:ascii="PT Sans" w:eastAsia="Times New Roman" w:hAnsi="PT Sans" w:cs="Arial"/>
          <w:b/>
          <w:bCs/>
          <w:color w:val="FFFFFF"/>
          <w:sz w:val="27"/>
          <w:szCs w:val="27"/>
          <w:lang w:val="en-US" w:eastAsia="ru-RU"/>
        </w:rPr>
        <w:t xml:space="preserve"> </w:t>
      </w:r>
      <w:r w:rsidRPr="00340762">
        <w:rPr>
          <w:rFonts w:ascii="PT Sans" w:eastAsia="Times New Roman" w:hAnsi="PT Sans" w:cs="Arial"/>
          <w:b/>
          <w:bCs/>
          <w:color w:val="FFFFFF"/>
          <w:sz w:val="27"/>
          <w:szCs w:val="27"/>
          <w:lang w:eastAsia="ru-RU"/>
        </w:rPr>
        <w:t>в</w:t>
      </w:r>
      <w:r w:rsidRPr="00340762">
        <w:rPr>
          <w:rFonts w:ascii="PT Sans" w:eastAsia="Times New Roman" w:hAnsi="PT Sans" w:cs="Arial"/>
          <w:b/>
          <w:bCs/>
          <w:color w:val="FFFFFF"/>
          <w:sz w:val="27"/>
          <w:szCs w:val="27"/>
          <w:lang w:val="en-US" w:eastAsia="ru-RU"/>
        </w:rPr>
        <w:t xml:space="preserve"> Seldon.News</w:t>
      </w:r>
    </w:p>
    <w:p w:rsidR="00340762" w:rsidRPr="00340762" w:rsidRDefault="001313CE" w:rsidP="00340762">
      <w:pPr>
        <w:shd w:val="clear" w:color="auto" w:fill="FFFFFF"/>
        <w:spacing w:after="0" w:line="240" w:lineRule="auto"/>
        <w:rPr>
          <w:rFonts w:ascii="Roboto" w:eastAsia="Times New Roman" w:hAnsi="Roboto" w:cs="Arial"/>
          <w:b/>
          <w:bCs/>
          <w:color w:val="FFFFFF"/>
          <w:sz w:val="36"/>
          <w:szCs w:val="36"/>
          <w:lang w:eastAsia="ru-RU"/>
        </w:rPr>
      </w:pPr>
      <w:hyperlink r:id="rId46" w:history="1">
        <w:r w:rsidR="00340762" w:rsidRPr="00340762">
          <w:rPr>
            <w:rFonts w:ascii="Roboto" w:eastAsia="Times New Roman" w:hAnsi="Roboto" w:cs="Arial"/>
            <w:b/>
            <w:bCs/>
            <w:color w:val="FFFFFF"/>
            <w:sz w:val="36"/>
            <w:szCs w:val="36"/>
            <w:bdr w:val="none" w:sz="0" w:space="0" w:color="auto" w:frame="1"/>
            <w:lang w:eastAsia="ru-RU"/>
          </w:rPr>
          <w:t>Восточный вектор внешней политики России</w:t>
        </w:r>
      </w:hyperlink>
    </w:p>
    <w:p w:rsidR="00340762" w:rsidRPr="00340762" w:rsidRDefault="00340762" w:rsidP="00340762">
      <w:pPr>
        <w:shd w:val="clear" w:color="auto" w:fill="FFFFFF"/>
        <w:spacing w:after="0" w:line="240" w:lineRule="auto"/>
        <w:rPr>
          <w:rFonts w:ascii="PT Sans" w:eastAsia="Times New Roman" w:hAnsi="PT Sans" w:cs="Times New Roman"/>
          <w:color w:val="FFFFFF"/>
          <w:sz w:val="20"/>
          <w:szCs w:val="20"/>
          <w:bdr w:val="none" w:sz="0" w:space="0" w:color="auto" w:frame="1"/>
          <w:lang w:eastAsia="ru-RU"/>
        </w:rPr>
      </w:pPr>
      <w:r w:rsidRPr="00340762">
        <w:rPr>
          <w:rFonts w:ascii="PT Sans" w:eastAsia="Times New Roman" w:hAnsi="PT Sans" w:cs="Arial"/>
          <w:color w:val="FFFFFF"/>
          <w:sz w:val="20"/>
          <w:szCs w:val="20"/>
          <w:lang w:eastAsia="ru-RU"/>
        </w:rPr>
        <w:fldChar w:fldCharType="begin"/>
      </w:r>
      <w:r w:rsidRPr="00340762">
        <w:rPr>
          <w:rFonts w:ascii="PT Sans" w:eastAsia="Times New Roman" w:hAnsi="PT Sans" w:cs="Arial"/>
          <w:color w:val="FFFFFF"/>
          <w:sz w:val="20"/>
          <w:szCs w:val="20"/>
          <w:lang w:eastAsia="ru-RU"/>
        </w:rPr>
        <w:instrText xml:space="preserve"> HYPERLINK "https://news.myseldon.com/ru/dossier/person/3826805/main" </w:instrText>
      </w:r>
      <w:r w:rsidRPr="00340762">
        <w:rPr>
          <w:rFonts w:ascii="PT Sans" w:eastAsia="Times New Roman" w:hAnsi="PT Sans" w:cs="Arial"/>
          <w:color w:val="FFFFFF"/>
          <w:sz w:val="20"/>
          <w:szCs w:val="20"/>
          <w:lang w:eastAsia="ru-RU"/>
        </w:rPr>
        <w:fldChar w:fldCharType="separate"/>
      </w:r>
    </w:p>
    <w:p w:rsidR="00340762" w:rsidRPr="00340762" w:rsidRDefault="00340762" w:rsidP="00340762">
      <w:pPr>
        <w:shd w:val="clear" w:color="auto" w:fill="FFFFFF"/>
        <w:spacing w:after="0" w:line="240" w:lineRule="auto"/>
        <w:rPr>
          <w:rFonts w:ascii="Times New Roman" w:eastAsia="Times New Roman" w:hAnsi="Times New Roman" w:cs="Times New Roman"/>
          <w:b/>
          <w:bCs/>
          <w:sz w:val="24"/>
          <w:szCs w:val="24"/>
          <w:lang w:eastAsia="ru-RU"/>
        </w:rPr>
      </w:pPr>
      <w:r w:rsidRPr="00340762">
        <w:rPr>
          <w:rFonts w:ascii="PT Sans" w:eastAsia="Times New Roman" w:hAnsi="PT Sans" w:cs="Arial"/>
          <w:b/>
          <w:bCs/>
          <w:color w:val="FFFFFF"/>
          <w:sz w:val="24"/>
          <w:szCs w:val="24"/>
          <w:bdr w:val="none" w:sz="0" w:space="0" w:color="auto" w:frame="1"/>
          <w:lang w:eastAsia="ru-RU"/>
        </w:rPr>
        <w:t>Александр Владимирович Яковенко</w:t>
      </w:r>
    </w:p>
    <w:p w:rsidR="00340762" w:rsidRPr="00340762" w:rsidRDefault="00340762" w:rsidP="00340762">
      <w:pPr>
        <w:shd w:val="clear" w:color="auto" w:fill="FFFFFF"/>
        <w:spacing w:after="0" w:line="240" w:lineRule="auto"/>
        <w:rPr>
          <w:rFonts w:ascii="PT Sans" w:eastAsia="Times New Roman" w:hAnsi="PT Sans" w:cs="Arial"/>
          <w:color w:val="FFFFFF"/>
          <w:sz w:val="18"/>
          <w:szCs w:val="18"/>
          <w:bdr w:val="none" w:sz="0" w:space="0" w:color="auto" w:frame="1"/>
          <w:lang w:eastAsia="ru-RU"/>
        </w:rPr>
      </w:pPr>
      <w:r w:rsidRPr="00340762">
        <w:rPr>
          <w:rFonts w:ascii="PT Sans" w:eastAsia="Times New Roman" w:hAnsi="PT Sans" w:cs="Arial"/>
          <w:color w:val="FFFFFF"/>
          <w:sz w:val="18"/>
          <w:szCs w:val="18"/>
          <w:bdr w:val="none" w:sz="0" w:space="0" w:color="auto" w:frame="1"/>
          <w:lang w:eastAsia="ru-RU"/>
        </w:rPr>
        <w:t>Ректор (Дипломатическая академия МИД России )</w:t>
      </w:r>
    </w:p>
    <w:p w:rsidR="00340762" w:rsidRPr="00340762" w:rsidRDefault="00340762" w:rsidP="00340762">
      <w:pPr>
        <w:shd w:val="clear" w:color="auto" w:fill="FFFFFF"/>
        <w:spacing w:line="240" w:lineRule="auto"/>
        <w:rPr>
          <w:rFonts w:ascii="PT Sans" w:eastAsia="Times New Roman" w:hAnsi="PT Sans" w:cs="Arial"/>
          <w:color w:val="FFFFFF"/>
          <w:sz w:val="20"/>
          <w:szCs w:val="20"/>
          <w:lang w:eastAsia="ru-RU"/>
        </w:rPr>
      </w:pPr>
      <w:r w:rsidRPr="00340762">
        <w:rPr>
          <w:rFonts w:ascii="PT Sans" w:eastAsia="Times New Roman" w:hAnsi="PT Sans" w:cs="Arial"/>
          <w:color w:val="FFFFFF"/>
          <w:sz w:val="20"/>
          <w:szCs w:val="20"/>
          <w:lang w:eastAsia="ru-RU"/>
        </w:rPr>
        <w:fldChar w:fldCharType="end"/>
      </w:r>
    </w:p>
    <w:p w:rsidR="00340762" w:rsidRPr="00340762" w:rsidRDefault="00340762" w:rsidP="00340762">
      <w:pPr>
        <w:shd w:val="clear" w:color="auto" w:fill="FFFFFF"/>
        <w:spacing w:after="0" w:line="240" w:lineRule="auto"/>
        <w:rPr>
          <w:rFonts w:ascii="PT Sans" w:eastAsia="Times New Roman" w:hAnsi="PT Sans" w:cs="Times New Roman"/>
          <w:color w:val="565656"/>
          <w:sz w:val="27"/>
          <w:szCs w:val="27"/>
          <w:lang w:eastAsia="ru-RU"/>
        </w:rPr>
      </w:pPr>
      <w:r w:rsidRPr="00340762">
        <w:rPr>
          <w:rFonts w:ascii="PT Sans" w:eastAsia="Times New Roman" w:hAnsi="PT Sans" w:cs="Times New Roman"/>
          <w:noProof/>
          <w:color w:val="565656"/>
          <w:sz w:val="27"/>
          <w:szCs w:val="27"/>
          <w:lang w:eastAsia="ru-RU"/>
        </w:rPr>
        <w:lastRenderedPageBreak/>
        <w:drawing>
          <wp:inline distT="0" distB="0" distL="0" distR="0" wp14:anchorId="004902D9" wp14:editId="0BFF021F">
            <wp:extent cx="6096000" cy="4048125"/>
            <wp:effectExtent l="0" t="0" r="0" b="9525"/>
            <wp:docPr id="1" name="Рисунок 1" descr="https://storage.myseldon.com/news_pict_23/23E50CA2FA0480B9CAE68BBE7067E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myseldon.com/news_pict_23/23E50CA2FA0480B9CAE68BBE7067E9F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340762" w:rsidRPr="00340762" w:rsidRDefault="00340762" w:rsidP="00340762">
      <w:pPr>
        <w:shd w:val="clear" w:color="auto" w:fill="FFFFFF"/>
        <w:spacing w:before="100" w:beforeAutospacing="1" w:after="240" w:line="240" w:lineRule="auto"/>
        <w:textAlignment w:val="baseline"/>
        <w:rPr>
          <w:rFonts w:ascii="PT Sans" w:eastAsia="Times New Roman" w:hAnsi="PT Sans" w:cs="Times New Roman"/>
          <w:color w:val="565656"/>
          <w:sz w:val="27"/>
          <w:szCs w:val="27"/>
          <w:lang w:eastAsia="ru-RU"/>
        </w:rPr>
      </w:pPr>
      <w:r w:rsidRPr="00340762">
        <w:rPr>
          <w:rFonts w:ascii="PT Sans" w:eastAsia="Times New Roman" w:hAnsi="PT Sans" w:cs="Times New Roman"/>
          <w:color w:val="565656"/>
          <w:sz w:val="27"/>
          <w:szCs w:val="27"/>
          <w:bdr w:val="none" w:sz="0" w:space="0" w:color="auto" w:frame="1"/>
          <w:shd w:val="clear" w:color="auto" w:fill="E3E3E3"/>
          <w:lang w:eastAsia="ru-RU"/>
        </w:rPr>
        <w:t>Александр Фирсов</w:t>
      </w:r>
      <w:r w:rsidRPr="00340762">
        <w:rPr>
          <w:rFonts w:ascii="PT Sans" w:eastAsia="Times New Roman" w:hAnsi="PT Sans" w:cs="Times New Roman"/>
          <w:color w:val="565656"/>
          <w:sz w:val="27"/>
          <w:szCs w:val="27"/>
          <w:lang w:eastAsia="ru-RU"/>
        </w:rPr>
        <w:t> / АиФ</w:t>
      </w:r>
    </w:p>
    <w:p w:rsidR="00340762" w:rsidRPr="00340762" w:rsidRDefault="00340762" w:rsidP="00340762">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340762">
        <w:rPr>
          <w:rFonts w:ascii="PT Sans" w:eastAsia="Times New Roman" w:hAnsi="PT Sans" w:cs="Times New Roman"/>
          <w:b/>
          <w:bCs/>
          <w:color w:val="565656"/>
          <w:sz w:val="27"/>
          <w:szCs w:val="27"/>
          <w:bdr w:val="none" w:sz="0" w:space="0" w:color="auto" w:frame="1"/>
          <w:lang w:eastAsia="ru-RU"/>
        </w:rPr>
        <w:t>Барнаул</w:t>
      </w:r>
      <w:r w:rsidRPr="00340762">
        <w:rPr>
          <w:rFonts w:ascii="PT Sans" w:eastAsia="Times New Roman" w:hAnsi="PT Sans" w:cs="Times New Roman"/>
          <w:b/>
          <w:bCs/>
          <w:color w:val="565656"/>
          <w:sz w:val="27"/>
          <w:szCs w:val="27"/>
          <w:lang w:eastAsia="ru-RU"/>
        </w:rPr>
        <w:t>, 2 апреля - АиФ-Алтай.</w:t>
      </w:r>
    </w:p>
    <w:p w:rsidR="00340762" w:rsidRPr="00340762" w:rsidRDefault="00340762" w:rsidP="00340762">
      <w:pPr>
        <w:shd w:val="clear" w:color="auto" w:fill="FFFFFF"/>
        <w:spacing w:line="240" w:lineRule="auto"/>
        <w:textAlignment w:val="baseline"/>
        <w:rPr>
          <w:rFonts w:ascii="PT Sans" w:eastAsia="Times New Roman" w:hAnsi="PT Sans" w:cs="Times New Roman"/>
          <w:color w:val="565656"/>
          <w:sz w:val="27"/>
          <w:szCs w:val="27"/>
          <w:lang w:eastAsia="ru-RU"/>
        </w:rPr>
      </w:pPr>
      <w:r w:rsidRPr="00340762">
        <w:rPr>
          <w:rFonts w:ascii="PT Sans" w:eastAsia="Times New Roman" w:hAnsi="PT Sans" w:cs="Times New Roman"/>
          <w:b/>
          <w:bCs/>
          <w:color w:val="565656"/>
          <w:sz w:val="27"/>
          <w:szCs w:val="27"/>
          <w:lang w:eastAsia="ru-RU"/>
        </w:rPr>
        <w:t>Депутат </w:t>
      </w:r>
      <w:r w:rsidRPr="00340762">
        <w:rPr>
          <w:rFonts w:ascii="PT Sans" w:eastAsia="Times New Roman" w:hAnsi="PT Sans" w:cs="Times New Roman"/>
          <w:b/>
          <w:bCs/>
          <w:color w:val="565656"/>
          <w:sz w:val="27"/>
          <w:szCs w:val="27"/>
          <w:bdr w:val="none" w:sz="0" w:space="0" w:color="auto" w:frame="1"/>
          <w:lang w:eastAsia="ru-RU"/>
        </w:rPr>
        <w:t>Госдумы</w:t>
      </w:r>
      <w:r w:rsidRPr="00340762">
        <w:rPr>
          <w:rFonts w:ascii="PT Sans" w:eastAsia="Times New Roman" w:hAnsi="PT Sans" w:cs="Times New Roman"/>
          <w:b/>
          <w:bCs/>
          <w:color w:val="565656"/>
          <w:sz w:val="27"/>
          <w:szCs w:val="27"/>
          <w:lang w:eastAsia="ru-RU"/>
        </w:rPr>
        <w:t> от </w:t>
      </w:r>
      <w:r w:rsidRPr="00340762">
        <w:rPr>
          <w:rFonts w:ascii="PT Sans" w:eastAsia="Times New Roman" w:hAnsi="PT Sans" w:cs="Times New Roman"/>
          <w:b/>
          <w:bCs/>
          <w:color w:val="565656"/>
          <w:sz w:val="27"/>
          <w:szCs w:val="27"/>
          <w:bdr w:val="none" w:sz="0" w:space="0" w:color="auto" w:frame="1"/>
          <w:lang w:eastAsia="ru-RU"/>
        </w:rPr>
        <w:t>Алтайского края</w:t>
      </w:r>
      <w:r w:rsidRPr="00340762">
        <w:rPr>
          <w:rFonts w:ascii="PT Sans" w:eastAsia="Times New Roman" w:hAnsi="PT Sans" w:cs="Times New Roman"/>
          <w:b/>
          <w:bCs/>
          <w:color w:val="565656"/>
          <w:sz w:val="27"/>
          <w:szCs w:val="27"/>
          <w:lang w:eastAsia="ru-RU"/>
        </w:rPr>
        <w:t>, глава регионального отделения </w:t>
      </w:r>
      <w:r w:rsidRPr="00340762">
        <w:rPr>
          <w:rFonts w:ascii="PT Sans" w:eastAsia="Times New Roman" w:hAnsi="PT Sans" w:cs="Times New Roman"/>
          <w:b/>
          <w:bCs/>
          <w:color w:val="565656"/>
          <w:sz w:val="27"/>
          <w:szCs w:val="27"/>
          <w:bdr w:val="none" w:sz="0" w:space="0" w:color="auto" w:frame="1"/>
          <w:lang w:eastAsia="ru-RU"/>
        </w:rPr>
        <w:t>партии «Справедливая Россия»</w:t>
      </w:r>
      <w:r w:rsidRPr="00340762">
        <w:rPr>
          <w:rFonts w:ascii="PT Sans" w:eastAsia="Times New Roman" w:hAnsi="PT Sans" w:cs="Times New Roman"/>
          <w:b/>
          <w:bCs/>
          <w:color w:val="565656"/>
          <w:sz w:val="27"/>
          <w:szCs w:val="27"/>
          <w:lang w:eastAsia="ru-RU"/>
        </w:rPr>
        <w:t> </w:t>
      </w:r>
      <w:r w:rsidRPr="00340762">
        <w:rPr>
          <w:rFonts w:ascii="PT Sans" w:eastAsia="Times New Roman" w:hAnsi="PT Sans" w:cs="Times New Roman"/>
          <w:b/>
          <w:bCs/>
          <w:color w:val="565656"/>
          <w:sz w:val="27"/>
          <w:szCs w:val="27"/>
          <w:bdr w:val="none" w:sz="0" w:space="0" w:color="auto" w:frame="1"/>
          <w:lang w:eastAsia="ru-RU"/>
        </w:rPr>
        <w:t>Александр Терентьев</w:t>
      </w:r>
      <w:r w:rsidRPr="00340762">
        <w:rPr>
          <w:rFonts w:ascii="PT Sans" w:eastAsia="Times New Roman" w:hAnsi="PT Sans" w:cs="Times New Roman"/>
          <w:color w:val="565656"/>
          <w:sz w:val="27"/>
          <w:szCs w:val="27"/>
          <w:lang w:eastAsia="ru-RU"/>
        </w:rPr>
        <w:t> готовит запрос в региональное управление </w:t>
      </w:r>
      <w:r w:rsidRPr="00340762">
        <w:rPr>
          <w:rFonts w:ascii="PT Sans" w:eastAsia="Times New Roman" w:hAnsi="PT Sans" w:cs="Times New Roman"/>
          <w:color w:val="565656"/>
          <w:sz w:val="27"/>
          <w:szCs w:val="27"/>
          <w:bdr w:val="none" w:sz="0" w:space="0" w:color="auto" w:frame="1"/>
          <w:lang w:eastAsia="ru-RU"/>
        </w:rPr>
        <w:t>Федеральной антимонопольной службы</w:t>
      </w:r>
      <w:r w:rsidRPr="00340762">
        <w:rPr>
          <w:rFonts w:ascii="PT Sans" w:eastAsia="Times New Roman" w:hAnsi="PT Sans" w:cs="Times New Roman"/>
          <w:color w:val="565656"/>
          <w:sz w:val="27"/>
          <w:szCs w:val="27"/>
          <w:lang w:eastAsia="ru-RU"/>
        </w:rPr>
        <w:t>, а также в управление по государственному регулированию цен и тарифов. Он намерен выяснить, почему так резко подорожала стоимость баллонов. </w:t>
      </w:r>
      <w:r w:rsidRPr="00340762">
        <w:rPr>
          <w:rFonts w:ascii="PT Sans" w:eastAsia="Times New Roman" w:hAnsi="PT Sans" w:cs="Times New Roman"/>
          <w:color w:val="565656"/>
          <w:sz w:val="27"/>
          <w:szCs w:val="27"/>
          <w:lang w:eastAsia="ru-RU"/>
        </w:rPr>
        <w:br/>
        <w:t>Об этой проблеме </w:t>
      </w:r>
      <w:r w:rsidRPr="00340762">
        <w:rPr>
          <w:rFonts w:ascii="PT Sans" w:eastAsia="Times New Roman" w:hAnsi="PT Sans" w:cs="Times New Roman"/>
          <w:color w:val="565656"/>
          <w:sz w:val="27"/>
          <w:szCs w:val="27"/>
          <w:bdr w:val="none" w:sz="0" w:space="0" w:color="auto" w:frame="1"/>
          <w:lang w:eastAsia="ru-RU"/>
        </w:rPr>
        <w:t>Терентьеву</w:t>
      </w:r>
      <w:r w:rsidRPr="00340762">
        <w:rPr>
          <w:rFonts w:ascii="PT Sans" w:eastAsia="Times New Roman" w:hAnsi="PT Sans" w:cs="Times New Roman"/>
          <w:color w:val="565656"/>
          <w:sz w:val="27"/>
          <w:szCs w:val="27"/>
          <w:lang w:eastAsia="ru-RU"/>
        </w:rPr>
        <w:t> рассказали жители сразу нескольких районов края. В том числе Бурлинского, Немецкого, Мамонтовского. По словам председателя отделения СР в </w:t>
      </w:r>
      <w:r w:rsidRPr="00340762">
        <w:rPr>
          <w:rFonts w:ascii="PT Sans" w:eastAsia="Times New Roman" w:hAnsi="PT Sans" w:cs="Times New Roman"/>
          <w:color w:val="565656"/>
          <w:sz w:val="27"/>
          <w:szCs w:val="27"/>
          <w:bdr w:val="none" w:sz="0" w:space="0" w:color="auto" w:frame="1"/>
          <w:shd w:val="clear" w:color="auto" w:fill="E3E3E3"/>
          <w:lang w:eastAsia="ru-RU"/>
        </w:rPr>
        <w:t>Бурле Сергея</w:t>
      </w:r>
      <w:r w:rsidRPr="00340762">
        <w:rPr>
          <w:rFonts w:ascii="PT Sans" w:eastAsia="Times New Roman" w:hAnsi="PT Sans" w:cs="Times New Roman"/>
          <w:color w:val="565656"/>
          <w:sz w:val="27"/>
          <w:szCs w:val="27"/>
          <w:lang w:eastAsia="ru-RU"/>
        </w:rPr>
        <w:t> Медведева, последнее повышение было сразу на 85 рублей (до 585 рублей). </w:t>
      </w:r>
      <w:r w:rsidRPr="00340762">
        <w:rPr>
          <w:rFonts w:ascii="PT Sans" w:eastAsia="Times New Roman" w:hAnsi="PT Sans" w:cs="Times New Roman"/>
          <w:color w:val="565656"/>
          <w:sz w:val="27"/>
          <w:szCs w:val="27"/>
          <w:lang w:eastAsia="ru-RU"/>
        </w:rPr>
        <w:br/>
        <w:t>Одновременно с ростом цены снижается объём баллона. На это обратили внимание в Немецком районе. По словам местного эсера </w:t>
      </w:r>
      <w:r w:rsidRPr="00340762">
        <w:rPr>
          <w:rFonts w:ascii="PT Sans" w:eastAsia="Times New Roman" w:hAnsi="PT Sans" w:cs="Times New Roman"/>
          <w:color w:val="565656"/>
          <w:sz w:val="27"/>
          <w:szCs w:val="27"/>
          <w:bdr w:val="none" w:sz="0" w:space="0" w:color="auto" w:frame="1"/>
          <w:shd w:val="clear" w:color="auto" w:fill="E3E3E3"/>
          <w:lang w:eastAsia="ru-RU"/>
        </w:rPr>
        <w:t>Евгения Маленко</w:t>
      </w:r>
      <w:r w:rsidRPr="00340762">
        <w:rPr>
          <w:rFonts w:ascii="PT Sans" w:eastAsia="Times New Roman" w:hAnsi="PT Sans" w:cs="Times New Roman"/>
          <w:color w:val="565656"/>
          <w:sz w:val="27"/>
          <w:szCs w:val="27"/>
          <w:lang w:eastAsia="ru-RU"/>
        </w:rPr>
        <w:t>,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r w:rsidRPr="00340762">
        <w:rPr>
          <w:rFonts w:ascii="PT Sans" w:eastAsia="Times New Roman" w:hAnsi="PT Sans" w:cs="Times New Roman"/>
          <w:color w:val="565656"/>
          <w:sz w:val="27"/>
          <w:szCs w:val="27"/>
          <w:lang w:eastAsia="ru-RU"/>
        </w:rPr>
        <w:br/>
        <w:t>К теме подключится и депутат </w:t>
      </w:r>
      <w:r w:rsidRPr="00340762">
        <w:rPr>
          <w:rFonts w:ascii="PT Sans" w:eastAsia="Times New Roman" w:hAnsi="PT Sans" w:cs="Times New Roman"/>
          <w:color w:val="565656"/>
          <w:sz w:val="27"/>
          <w:szCs w:val="27"/>
          <w:bdr w:val="none" w:sz="0" w:space="0" w:color="auto" w:frame="1"/>
          <w:shd w:val="clear" w:color="auto" w:fill="E3E3E3"/>
          <w:lang w:eastAsia="ru-RU"/>
        </w:rPr>
        <w:t>краевого парламента</w:t>
      </w:r>
      <w:r w:rsidRPr="00340762">
        <w:rPr>
          <w:rFonts w:ascii="PT Sans" w:eastAsia="Times New Roman" w:hAnsi="PT Sans" w:cs="Times New Roman"/>
          <w:color w:val="565656"/>
          <w:sz w:val="27"/>
          <w:szCs w:val="27"/>
          <w:lang w:eastAsia="ru-RU"/>
        </w:rPr>
        <w:t> </w:t>
      </w:r>
      <w:r w:rsidRPr="00340762">
        <w:rPr>
          <w:rFonts w:ascii="PT Sans" w:eastAsia="Times New Roman" w:hAnsi="PT Sans" w:cs="Times New Roman"/>
          <w:color w:val="565656"/>
          <w:sz w:val="27"/>
          <w:szCs w:val="27"/>
          <w:bdr w:val="none" w:sz="0" w:space="0" w:color="auto" w:frame="1"/>
          <w:lang w:eastAsia="ru-RU"/>
        </w:rPr>
        <w:t>Александр Молотов</w:t>
      </w:r>
      <w:r w:rsidRPr="00340762">
        <w:rPr>
          <w:rFonts w:ascii="PT Sans" w:eastAsia="Times New Roman" w:hAnsi="PT Sans" w:cs="Times New Roman"/>
          <w:color w:val="565656"/>
          <w:sz w:val="27"/>
          <w:szCs w:val="27"/>
          <w:lang w:eastAsia="ru-RU"/>
        </w:rPr>
        <w:t>. </w:t>
      </w:r>
      <w:r w:rsidRPr="00340762">
        <w:rPr>
          <w:rFonts w:ascii="PT Sans" w:eastAsia="Times New Roman" w:hAnsi="PT Sans" w:cs="Times New Roman"/>
          <w:color w:val="565656"/>
          <w:sz w:val="27"/>
          <w:szCs w:val="27"/>
          <w:lang w:eastAsia="ru-RU"/>
        </w:rPr>
        <w:br/>
        <w:t>Еще одно обращение </w:t>
      </w:r>
      <w:r w:rsidRPr="00340762">
        <w:rPr>
          <w:rFonts w:ascii="PT Sans" w:eastAsia="Times New Roman" w:hAnsi="PT Sans" w:cs="Times New Roman"/>
          <w:color w:val="565656"/>
          <w:sz w:val="27"/>
          <w:szCs w:val="27"/>
          <w:bdr w:val="none" w:sz="0" w:space="0" w:color="auto" w:frame="1"/>
          <w:lang w:eastAsia="ru-RU"/>
        </w:rPr>
        <w:t>Александр Терентьев</w:t>
      </w:r>
      <w:r w:rsidRPr="00340762">
        <w:rPr>
          <w:rFonts w:ascii="PT Sans" w:eastAsia="Times New Roman" w:hAnsi="PT Sans" w:cs="Times New Roman"/>
          <w:color w:val="565656"/>
          <w:sz w:val="27"/>
          <w:szCs w:val="27"/>
          <w:lang w:eastAsia="ru-RU"/>
        </w:rPr>
        <w:t> направит в краевые </w:t>
      </w:r>
      <w:r w:rsidRPr="00340762">
        <w:rPr>
          <w:rFonts w:ascii="PT Sans" w:eastAsia="Times New Roman" w:hAnsi="PT Sans" w:cs="Times New Roman"/>
          <w:color w:val="565656"/>
          <w:sz w:val="27"/>
          <w:szCs w:val="27"/>
          <w:bdr w:val="none" w:sz="0" w:space="0" w:color="auto" w:frame="1"/>
          <w:lang w:eastAsia="ru-RU"/>
        </w:rPr>
        <w:t>Роспотребнадзор</w:t>
      </w:r>
      <w:r w:rsidRPr="00340762">
        <w:rPr>
          <w:rFonts w:ascii="PT Sans" w:eastAsia="Times New Roman" w:hAnsi="PT Sans" w:cs="Times New Roman"/>
          <w:color w:val="565656"/>
          <w:sz w:val="27"/>
          <w:szCs w:val="27"/>
          <w:lang w:eastAsia="ru-RU"/>
        </w:rPr>
        <w:t> и </w:t>
      </w:r>
      <w:r w:rsidRPr="00340762">
        <w:rPr>
          <w:rFonts w:ascii="PT Sans" w:eastAsia="Times New Roman" w:hAnsi="PT Sans" w:cs="Times New Roman"/>
          <w:color w:val="565656"/>
          <w:sz w:val="27"/>
          <w:szCs w:val="27"/>
          <w:bdr w:val="none" w:sz="0" w:space="0" w:color="auto" w:frame="1"/>
          <w:shd w:val="clear" w:color="auto" w:fill="E3E3E3"/>
          <w:lang w:eastAsia="ru-RU"/>
        </w:rPr>
        <w:t>министерство строительства и ЖКХ</w:t>
      </w:r>
      <w:r w:rsidRPr="00340762">
        <w:rPr>
          <w:rFonts w:ascii="PT Sans" w:eastAsia="Times New Roman" w:hAnsi="PT Sans" w:cs="Times New Roman"/>
          <w:color w:val="565656"/>
          <w:sz w:val="27"/>
          <w:szCs w:val="27"/>
          <w:lang w:eastAsia="ru-RU"/>
        </w:rPr>
        <w:t>, а также главе </w:t>
      </w:r>
      <w:r w:rsidRPr="00340762">
        <w:rPr>
          <w:rFonts w:ascii="PT Sans" w:eastAsia="Times New Roman" w:hAnsi="PT Sans" w:cs="Times New Roman"/>
          <w:color w:val="565656"/>
          <w:sz w:val="27"/>
          <w:szCs w:val="27"/>
          <w:bdr w:val="none" w:sz="0" w:space="0" w:color="auto" w:frame="1"/>
          <w:lang w:eastAsia="ru-RU"/>
        </w:rPr>
        <w:t>Угловского района</w:t>
      </w:r>
      <w:r w:rsidRPr="00340762">
        <w:rPr>
          <w:rFonts w:ascii="PT Sans" w:eastAsia="Times New Roman" w:hAnsi="PT Sans" w:cs="Times New Roman"/>
          <w:color w:val="565656"/>
          <w:sz w:val="27"/>
          <w:szCs w:val="27"/>
          <w:lang w:eastAsia="ru-RU"/>
        </w:rPr>
        <w:t>. Но уже по другой острой проблеме алтайских сел – некачественному водоснабжению.</w:t>
      </w:r>
      <w:r w:rsidRPr="00340762">
        <w:rPr>
          <w:rFonts w:ascii="PT Sans" w:eastAsia="Times New Roman" w:hAnsi="PT Sans" w:cs="Times New Roman"/>
          <w:color w:val="565656"/>
          <w:sz w:val="27"/>
          <w:szCs w:val="27"/>
          <w:lang w:eastAsia="ru-RU"/>
        </w:rPr>
        <w:br/>
        <w:t xml:space="preserve">С просьбой сделать хоть что-то депутата попросили жители села Беленькое. </w:t>
      </w:r>
      <w:r w:rsidRPr="00340762">
        <w:rPr>
          <w:rFonts w:ascii="PT Sans" w:eastAsia="Times New Roman" w:hAnsi="PT Sans" w:cs="Times New Roman"/>
          <w:color w:val="565656"/>
          <w:sz w:val="27"/>
          <w:szCs w:val="27"/>
          <w:lang w:eastAsia="ru-RU"/>
        </w:rPr>
        <w:lastRenderedPageBreak/>
        <w:t>Сильнейший износ оборудования, ржавая вода, перебои с напором – долгие годы селяне не могут получить нормальное водоснабжение. </w:t>
      </w:r>
      <w:r w:rsidRPr="00340762">
        <w:rPr>
          <w:rFonts w:ascii="PT Sans" w:eastAsia="Times New Roman" w:hAnsi="PT Sans" w:cs="Times New Roman"/>
          <w:color w:val="565656"/>
          <w:sz w:val="27"/>
          <w:szCs w:val="27"/>
          <w:lang w:eastAsia="ru-RU"/>
        </w:rPr>
        <w:br/>
        <w:t>Кроме того, во время личного приема к Терентьеву обратилась жительница </w:t>
      </w:r>
      <w:r w:rsidRPr="00340762">
        <w:rPr>
          <w:rFonts w:ascii="PT Sans" w:eastAsia="Times New Roman" w:hAnsi="PT Sans" w:cs="Times New Roman"/>
          <w:color w:val="565656"/>
          <w:sz w:val="27"/>
          <w:szCs w:val="27"/>
          <w:bdr w:val="none" w:sz="0" w:space="0" w:color="auto" w:frame="1"/>
          <w:lang w:eastAsia="ru-RU"/>
        </w:rPr>
        <w:t>Павловского района</w:t>
      </w:r>
      <w:r w:rsidRPr="00340762">
        <w:rPr>
          <w:rFonts w:ascii="PT Sans" w:eastAsia="Times New Roman" w:hAnsi="PT Sans" w:cs="Times New Roman"/>
          <w:color w:val="565656"/>
          <w:sz w:val="27"/>
          <w:szCs w:val="27"/>
          <w:lang w:eastAsia="ru-RU"/>
        </w:rPr>
        <w:t>. Она очень рассчитывает на получение звания «Ветеран труда </w:t>
      </w:r>
      <w:r w:rsidRPr="00340762">
        <w:rPr>
          <w:rFonts w:ascii="PT Sans" w:eastAsia="Times New Roman" w:hAnsi="PT Sans" w:cs="Times New Roman"/>
          <w:color w:val="565656"/>
          <w:sz w:val="27"/>
          <w:szCs w:val="27"/>
          <w:bdr w:val="none" w:sz="0" w:space="0" w:color="auto" w:frame="1"/>
          <w:lang w:eastAsia="ru-RU"/>
        </w:rPr>
        <w:t>Алтайского края</w:t>
      </w:r>
      <w:r w:rsidRPr="00340762">
        <w:rPr>
          <w:rFonts w:ascii="PT Sans" w:eastAsia="Times New Roman" w:hAnsi="PT Sans" w:cs="Times New Roman"/>
          <w:color w:val="565656"/>
          <w:sz w:val="27"/>
          <w:szCs w:val="27"/>
          <w:lang w:eastAsia="ru-RU"/>
        </w:rPr>
        <w:t>».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r w:rsidRPr="00340762">
        <w:rPr>
          <w:rFonts w:ascii="PT Sans" w:eastAsia="Times New Roman" w:hAnsi="PT Sans" w:cs="Times New Roman"/>
          <w:color w:val="565656"/>
          <w:sz w:val="27"/>
          <w:szCs w:val="27"/>
          <w:lang w:eastAsia="ru-RU"/>
        </w:rPr>
        <w:br/>
        <w:t>И еще одна проблема – уже от депутата-эсера </w:t>
      </w:r>
      <w:r w:rsidRPr="00340762">
        <w:rPr>
          <w:rFonts w:ascii="PT Sans" w:eastAsia="Times New Roman" w:hAnsi="PT Sans" w:cs="Times New Roman"/>
          <w:color w:val="565656"/>
          <w:sz w:val="27"/>
          <w:szCs w:val="27"/>
          <w:bdr w:val="none" w:sz="0" w:space="0" w:color="auto" w:frame="1"/>
          <w:lang w:eastAsia="ru-RU"/>
        </w:rPr>
        <w:t>Калманского района</w:t>
      </w:r>
      <w:r w:rsidRPr="00340762">
        <w:rPr>
          <w:rFonts w:ascii="PT Sans" w:eastAsia="Times New Roman" w:hAnsi="PT Sans" w:cs="Times New Roman"/>
          <w:color w:val="565656"/>
          <w:sz w:val="27"/>
          <w:szCs w:val="27"/>
          <w:lang w:eastAsia="ru-RU"/>
        </w:rPr>
        <w:t> </w:t>
      </w:r>
      <w:r w:rsidRPr="00340762">
        <w:rPr>
          <w:rFonts w:ascii="PT Sans" w:eastAsia="Times New Roman" w:hAnsi="PT Sans" w:cs="Times New Roman"/>
          <w:color w:val="565656"/>
          <w:sz w:val="27"/>
          <w:szCs w:val="27"/>
          <w:bdr w:val="none" w:sz="0" w:space="0" w:color="auto" w:frame="1"/>
          <w:shd w:val="clear" w:color="auto" w:fill="E3E3E3"/>
          <w:lang w:eastAsia="ru-RU"/>
        </w:rPr>
        <w:t>Виктора Замиралова</w:t>
      </w:r>
      <w:r w:rsidRPr="00340762">
        <w:rPr>
          <w:rFonts w:ascii="PT Sans" w:eastAsia="Times New Roman" w:hAnsi="PT Sans" w:cs="Times New Roman"/>
          <w:color w:val="565656"/>
          <w:sz w:val="27"/>
          <w:szCs w:val="27"/>
          <w:lang w:eastAsia="ru-RU"/>
        </w:rPr>
        <w:t>.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340762" w:rsidRDefault="00340762" w:rsidP="00D23167">
      <w:pPr>
        <w:spacing w:after="0" w:line="240" w:lineRule="auto"/>
      </w:pPr>
      <w:r>
        <w:t>Газ, вода, награды: с какими вопросами обратились жители Алтая к Терентьеву</w:t>
      </w:r>
    </w:p>
    <w:p w:rsidR="00340762" w:rsidRDefault="00340762" w:rsidP="00D23167">
      <w:pPr>
        <w:spacing w:after="0" w:line="240" w:lineRule="auto"/>
      </w:pPr>
      <w:r>
        <w:t>ТОЛК</w:t>
      </w:r>
    </w:p>
    <w:p w:rsidR="00340762" w:rsidRDefault="001313CE" w:rsidP="00D23167">
      <w:pPr>
        <w:spacing w:after="0" w:line="240" w:lineRule="auto"/>
      </w:pPr>
      <w:hyperlink r:id="rId48" w:history="1">
        <w:r w:rsidR="00340762" w:rsidRPr="00D50B29">
          <w:rPr>
            <w:rStyle w:val="a3"/>
          </w:rPr>
          <w:t>https://tolknews.ru/politika/53513-aleksandr-terentev-provel-priem-grazhdan-po-telefonu</w:t>
        </w:r>
      </w:hyperlink>
    </w:p>
    <w:p w:rsidR="00340762" w:rsidRDefault="00340762" w:rsidP="00D23167">
      <w:pPr>
        <w:spacing w:after="0" w:line="240" w:lineRule="auto"/>
      </w:pPr>
      <w:r>
        <w:t>Редакция, Политика, 14:30, 02.04.2021</w:t>
      </w:r>
    </w:p>
    <w:p w:rsidR="00340762" w:rsidRDefault="00340762" w:rsidP="00D23167">
      <w:pPr>
        <w:spacing w:after="0" w:line="240" w:lineRule="auto"/>
      </w:pPr>
      <w:r>
        <w:t>Александр Терентьев. "Справедливая Россия"</w:t>
      </w:r>
    </w:p>
    <w:p w:rsidR="00340762" w:rsidRDefault="00340762" w:rsidP="00D23167">
      <w:pPr>
        <w:spacing w:after="0" w:line="240" w:lineRule="auto"/>
      </w:pPr>
      <w:r>
        <w:t>Александр Терентьев. "Справедливая Россия"</w:t>
      </w:r>
    </w:p>
    <w:p w:rsidR="00340762" w:rsidRDefault="00340762" w:rsidP="00D23167">
      <w:pPr>
        <w:spacing w:after="0" w:line="240" w:lineRule="auto"/>
      </w:pPr>
      <w:r>
        <w:t>Фото: altai.spravedlivo.ru</w:t>
      </w:r>
    </w:p>
    <w:p w:rsidR="00340762" w:rsidRDefault="00340762" w:rsidP="00D23167">
      <w:pPr>
        <w:spacing w:after="0" w:line="240" w:lineRule="auto"/>
      </w:pPr>
    </w:p>
    <w:p w:rsidR="00340762" w:rsidRDefault="00340762" w:rsidP="00D23167">
      <w:pPr>
        <w:spacing w:after="0" w:line="240" w:lineRule="auto"/>
      </w:pPr>
      <w:r>
        <w:t>Глава регионального отделения "Справедливой России" обсудил не только цены на газ, но и конфликт между спикером Калманского райсобрания и местной администрацией</w:t>
      </w:r>
    </w:p>
    <w:p w:rsidR="00340762" w:rsidRDefault="00340762" w:rsidP="00D23167">
      <w:pPr>
        <w:spacing w:after="0" w:line="240" w:lineRule="auto"/>
      </w:pPr>
    </w:p>
    <w:p w:rsidR="00340762" w:rsidRDefault="00340762" w:rsidP="00D23167">
      <w:pPr>
        <w:spacing w:after="0" w:line="240" w:lineRule="auto"/>
      </w:pPr>
      <w:r>
        <w:t>Депутат Госдумы, лидер алтайских справедливороссов Александр Терентьев по телефону провел прием граждан. Жители Алтайского края обратились к нему с жалобами на резкое повышение цен на сжиженный газ, некачественное водоснабжение, неприсвоение звания ветерана труда и другие.</w:t>
      </w:r>
    </w:p>
    <w:p w:rsidR="00340762" w:rsidRDefault="00340762" w:rsidP="00D23167">
      <w:pPr>
        <w:spacing w:after="0" w:line="240" w:lineRule="auto"/>
      </w:pPr>
    </w:p>
    <w:p w:rsidR="00340762" w:rsidRDefault="00340762" w:rsidP="00D23167">
      <w:pPr>
        <w:spacing w:after="0" w:line="240" w:lineRule="auto"/>
      </w:pPr>
      <w:r>
        <w:t>Справедливая Россия - За правду на Алтае запустила ютуб-канал Хожу по краю</w:t>
      </w:r>
    </w:p>
    <w:p w:rsidR="00340762" w:rsidRDefault="00340762" w:rsidP="00D23167">
      <w:pPr>
        <w:spacing w:after="0" w:line="240" w:lineRule="auto"/>
      </w:pPr>
      <w:r>
        <w:t>30 марта, 19:00</w:t>
      </w:r>
    </w:p>
    <w:p w:rsidR="00340762" w:rsidRDefault="00340762" w:rsidP="00D23167">
      <w:pPr>
        <w:spacing w:after="0" w:line="240" w:lineRule="auto"/>
      </w:pPr>
      <w:r>
        <w:t>"Справедливая Россия - За правду" на Алтае запустила ютуб-канал "Хожу по краю"</w:t>
      </w:r>
    </w:p>
    <w:p w:rsidR="00340762" w:rsidRDefault="00340762" w:rsidP="00D23167">
      <w:pPr>
        <w:spacing w:after="0" w:line="240" w:lineRule="auto"/>
      </w:pPr>
      <w:r>
        <w:t>В партии утверждают, что в аппарат регионального отделения ежедневно поступают страшные сигналы с мест о плачевном состоянии дел в городах и районах</w:t>
      </w:r>
    </w:p>
    <w:p w:rsidR="00340762" w:rsidRDefault="00340762" w:rsidP="00D23167">
      <w:pPr>
        <w:spacing w:after="0" w:line="240" w:lineRule="auto"/>
      </w:pPr>
    </w:p>
    <w:p w:rsidR="00340762" w:rsidRDefault="00340762" w:rsidP="00D23167">
      <w:pPr>
        <w:spacing w:after="0" w:line="240" w:lineRule="auto"/>
      </w:pPr>
      <w:r>
        <w:t>Подскочили цены на газ</w:t>
      </w:r>
    </w:p>
    <w:p w:rsidR="00340762" w:rsidRDefault="00340762" w:rsidP="00D23167">
      <w:pPr>
        <w:spacing w:after="0" w:line="240" w:lineRule="auto"/>
      </w:pPr>
      <w:r>
        <w:t>О неоднократном за последнее время росте цен на сжиженный газ рассказал житель Бурлинского района. Только в марте этого года, сообщил глава местного отделения партии Сергей Медведев, стоимость топлива увеличилась сразу на 85 рублей за баллон: с 500 до 585 рублей. Эта ситуация характерна и для других территорий региона.</w:t>
      </w:r>
    </w:p>
    <w:p w:rsidR="00340762" w:rsidRDefault="00340762" w:rsidP="00D23167">
      <w:pPr>
        <w:spacing w:after="0" w:line="240" w:lineRule="auto"/>
      </w:pPr>
    </w:p>
    <w:p w:rsidR="00340762" w:rsidRDefault="00340762" w:rsidP="00D23167">
      <w:pPr>
        <w:spacing w:after="0" w:line="240" w:lineRule="auto"/>
      </w:pPr>
      <w:r>
        <w:t>Так, в Немецком национальном районе в январе баллон стоил 400 рублей за 10 кг, в феврале 460, в марте – уже 500 рублей. Такая же ситуация - в Мамонтовском районе, сообщила глава районного отделения партии Людмила Плешкова.</w:t>
      </w:r>
    </w:p>
    <w:p w:rsidR="00340762" w:rsidRDefault="00340762" w:rsidP="00D23167">
      <w:pPr>
        <w:spacing w:after="0" w:line="240" w:lineRule="auto"/>
      </w:pPr>
    </w:p>
    <w:p w:rsidR="00340762" w:rsidRDefault="00340762" w:rsidP="00D23167">
      <w:pPr>
        <w:spacing w:after="0" w:line="240" w:lineRule="auto"/>
      </w:pPr>
      <w:r>
        <w:t>При этом параллельно с ростом стоимости падает объем наполнения баллонов. Это подтвердил и руководитель "Справедливой России" в Немецком национальном районе Евгений Маленко: если раньше емкости были 10- и 20-килограммовыми, то с 1 марта стали по 9 и 18 кг соответственно.</w:t>
      </w:r>
    </w:p>
    <w:p w:rsidR="00340762" w:rsidRDefault="00340762" w:rsidP="00D23167">
      <w:pPr>
        <w:spacing w:after="0" w:line="240" w:lineRule="auto"/>
      </w:pPr>
    </w:p>
    <w:p w:rsidR="00340762" w:rsidRDefault="00340762" w:rsidP="00D23167">
      <w:pPr>
        <w:spacing w:after="0" w:line="240" w:lineRule="auto"/>
      </w:pPr>
      <w:r>
        <w:lastRenderedPageBreak/>
        <w:t>Терентьев направит официальные запросы в краевое управление ФАС и в  региональное управление по госрегулированию цен и тарифов, чтобы прояснить причины столь резкого удорожания и принять меры по недопущению взрывного роста стоимости сжиженного газа.</w:t>
      </w:r>
    </w:p>
    <w:p w:rsidR="00340762" w:rsidRDefault="00340762" w:rsidP="00D23167">
      <w:pPr>
        <w:spacing w:after="0" w:line="240" w:lineRule="auto"/>
      </w:pPr>
    </w:p>
    <w:p w:rsidR="00340762" w:rsidRDefault="00340762" w:rsidP="00D23167">
      <w:pPr>
        <w:spacing w:after="0" w:line="240" w:lineRule="auto"/>
      </w:pPr>
      <w:r>
        <w:t>Также этот вопрос поднимет на сессии руководитель фракции в АКЗС Александр Молотов.</w:t>
      </w:r>
    </w:p>
    <w:p w:rsidR="00340762" w:rsidRDefault="00340762" w:rsidP="00D23167">
      <w:pPr>
        <w:spacing w:after="0" w:line="240" w:lineRule="auto"/>
      </w:pPr>
    </w:p>
    <w:p w:rsidR="00340762" w:rsidRDefault="00340762" w:rsidP="00D23167">
      <w:pPr>
        <w:spacing w:after="0" w:line="240" w:lineRule="auto"/>
      </w:pPr>
      <w:r>
        <w:t>Ржавая вода</w:t>
      </w:r>
    </w:p>
    <w:p w:rsidR="00340762" w:rsidRDefault="00340762" w:rsidP="00D23167">
      <w:pPr>
        <w:spacing w:after="0" w:line="240" w:lineRule="auto"/>
      </w:pPr>
      <w:r>
        <w:t>Жалоба на некачественное водоснабжение поступила из села Беленького Угловского района от жительницы Фаины Серожеевой. Проблема заключается в критическом износе водонапорной башни, что ведет к тому, что вода – ржавая и возникают перебои с напором.</w:t>
      </w:r>
    </w:p>
    <w:p w:rsidR="00340762" w:rsidRDefault="00340762" w:rsidP="00D23167">
      <w:pPr>
        <w:spacing w:after="0" w:line="240" w:lineRule="auto"/>
      </w:pPr>
    </w:p>
    <w:p w:rsidR="00340762" w:rsidRDefault="00340762" w:rsidP="00D23167">
      <w:pPr>
        <w:spacing w:after="0" w:line="240" w:lineRule="auto"/>
      </w:pPr>
      <w:r>
        <w:t xml:space="preserve">Депутат подготовил официальные запросы в алтайское управление Роспотребнадзора, региональный минстрой, а также главе района. Он готов обращаться и в другие инстанции для решения проблемы. </w:t>
      </w:r>
    </w:p>
    <w:p w:rsidR="00340762" w:rsidRDefault="00340762" w:rsidP="00D23167">
      <w:pPr>
        <w:spacing w:after="0" w:line="240" w:lineRule="auto"/>
      </w:pPr>
    </w:p>
    <w:p w:rsidR="00340762" w:rsidRDefault="00340762" w:rsidP="00D23167">
      <w:pPr>
        <w:spacing w:after="0" w:line="240" w:lineRule="auto"/>
      </w:pPr>
      <w:r>
        <w:t>Награда не положена</w:t>
      </w:r>
    </w:p>
    <w:p w:rsidR="00340762" w:rsidRDefault="00340762" w:rsidP="00D23167">
      <w:pPr>
        <w:spacing w:after="0" w:line="240" w:lineRule="auto"/>
      </w:pPr>
      <w:r>
        <w:t>Оказалось, что жительница Павловского района, десятки лет проработавшая в сельском хозяйстве, лауреат многих наград, грамот и благодарностей, не имеет права на получение звания "Ветеран труда Алтайского края". Власти говорят: у нее нет региональных наград и поэтому получить звание она не может.</w:t>
      </w:r>
    </w:p>
    <w:p w:rsidR="00340762" w:rsidRDefault="00340762" w:rsidP="00D23167">
      <w:pPr>
        <w:spacing w:after="0" w:line="240" w:lineRule="auto"/>
      </w:pPr>
    </w:p>
    <w:p w:rsidR="00340762" w:rsidRDefault="00340762" w:rsidP="00D23167">
      <w:pPr>
        <w:spacing w:after="0" w:line="240" w:lineRule="auto"/>
      </w:pPr>
      <w:r>
        <w:t xml:space="preserve">Терентьев пообещал помочь в этом вопросе и восстановить справедливость. </w:t>
      </w:r>
    </w:p>
    <w:p w:rsidR="00340762" w:rsidRDefault="00340762" w:rsidP="00D23167">
      <w:pPr>
        <w:spacing w:after="0" w:line="240" w:lineRule="auto"/>
      </w:pPr>
    </w:p>
    <w:p w:rsidR="00340762" w:rsidRDefault="00340762" w:rsidP="00D23167">
      <w:pPr>
        <w:spacing w:after="0" w:line="240" w:lineRule="auto"/>
      </w:pPr>
      <w:r>
        <w:t>Спор из-за аудитора</w:t>
      </w:r>
    </w:p>
    <w:p w:rsidR="00340762" w:rsidRDefault="00340762" w:rsidP="00D23167">
      <w:pPr>
        <w:spacing w:after="0" w:line="240" w:lineRule="auto"/>
      </w:pPr>
      <w:r>
        <w:t>Председатель собрания депутатов Калманского района, справедливоросс Виктор Замиралов не может прийти к согласию в районной администрацией по поводу наличия в муниципалитете контрольно-счетной палаты (КСП) и должности аудитора.</w:t>
      </w:r>
    </w:p>
    <w:p w:rsidR="00340762" w:rsidRDefault="00340762" w:rsidP="00D23167">
      <w:pPr>
        <w:spacing w:after="0" w:line="240" w:lineRule="auto"/>
      </w:pPr>
    </w:p>
    <w:p w:rsidR="00340762" w:rsidRDefault="00340762" w:rsidP="00D23167">
      <w:pPr>
        <w:spacing w:after="0" w:line="240" w:lineRule="auto"/>
      </w:pPr>
      <w:r>
        <w:t>Власти хотели бы упразднить институт аудита в КСП, Замиралов и его сторонники выступают против этого. Администрация, утверждает он, в течение полугода пытается принять новую версию Устава района. В ней должность аудитора упраздняется, а полномочия принимает председатель КСП, а им, по словам Замиралова, хотят сделать подконтрольного человека.</w:t>
      </w:r>
    </w:p>
    <w:p w:rsidR="00340762" w:rsidRDefault="00340762" w:rsidP="00D23167">
      <w:pPr>
        <w:spacing w:after="0" w:line="240" w:lineRule="auto"/>
      </w:pPr>
    </w:p>
    <w:p w:rsidR="00340762" w:rsidRDefault="00340762" w:rsidP="00D23167">
      <w:pPr>
        <w:spacing w:after="0" w:line="240" w:lineRule="auto"/>
      </w:pPr>
      <w:r>
        <w:t>Замиралов утверждает, что на него оказывается мощное административное давление. Из-за этого и депутатский корпус разделился на две стороны, и восемь человек выступают за досрочное отстранение спикера от должности.</w:t>
      </w:r>
    </w:p>
    <w:p w:rsidR="00340762" w:rsidRDefault="00340762" w:rsidP="00D23167">
      <w:pPr>
        <w:spacing w:after="0" w:line="240" w:lineRule="auto"/>
      </w:pPr>
    </w:p>
    <w:p w:rsidR="00340762" w:rsidRDefault="00340762" w:rsidP="00D23167">
      <w:pPr>
        <w:spacing w:after="0" w:line="240" w:lineRule="auto"/>
      </w:pPr>
      <w:r>
        <w:t xml:space="preserve">"Пока у них нет против меня никаких "козырей", потому что для отстранения должны быть веские причины. Но к моей работе претензий нет", – подчеркнул справедливоросс. </w:t>
      </w:r>
    </w:p>
    <w:p w:rsidR="00340762" w:rsidRDefault="00340762" w:rsidP="00D23167">
      <w:pPr>
        <w:spacing w:after="0" w:line="240" w:lineRule="auto"/>
      </w:pPr>
    </w:p>
    <w:p w:rsidR="00312529" w:rsidRDefault="00340762" w:rsidP="00D23167">
      <w:pPr>
        <w:spacing w:after="0" w:line="240" w:lineRule="auto"/>
      </w:pPr>
      <w:r>
        <w:t>Терентьев заверил его в оказании юридической поддержки и обещал бороться до полного восстановления справедливости.</w:t>
      </w:r>
    </w:p>
    <w:p w:rsidR="00D23167" w:rsidRDefault="001313CE" w:rsidP="00D23167">
      <w:pPr>
        <w:shd w:val="clear" w:color="auto" w:fill="FFFFFF"/>
        <w:spacing w:after="0" w:line="540" w:lineRule="atLeast"/>
        <w:outlineLvl w:val="0"/>
        <w:rPr>
          <w:rFonts w:ascii="Arial" w:eastAsia="Times New Roman" w:hAnsi="Arial" w:cs="Arial"/>
          <w:b/>
          <w:bCs/>
          <w:color w:val="000000"/>
          <w:kern w:val="36"/>
          <w:sz w:val="48"/>
          <w:szCs w:val="48"/>
          <w:lang w:eastAsia="ru-RU"/>
        </w:rPr>
      </w:pPr>
      <w:hyperlink r:id="rId49" w:history="1">
        <w:r w:rsidR="00D23167" w:rsidRPr="00D50B29">
          <w:rPr>
            <w:rStyle w:val="a3"/>
            <w:rFonts w:ascii="Arial" w:eastAsia="Times New Roman" w:hAnsi="Arial" w:cs="Arial"/>
            <w:b/>
            <w:bCs/>
            <w:kern w:val="36"/>
            <w:sz w:val="48"/>
            <w:szCs w:val="48"/>
            <w:lang w:eastAsia="ru-RU"/>
          </w:rPr>
          <w:t>https://altay--news-ru.turbopages.org/altay-news.ru/s/news/deputat-gosdumy-terentev-obratitsja-v-ufas-po-povodu-udorozhanija-ceny-na-gaz.html</w:t>
        </w:r>
      </w:hyperlink>
    </w:p>
    <w:p w:rsidR="00D23167" w:rsidRPr="00D23167" w:rsidRDefault="00D23167" w:rsidP="00D23167">
      <w:pPr>
        <w:shd w:val="clear" w:color="auto" w:fill="FFFFFF"/>
        <w:spacing w:after="0" w:line="540" w:lineRule="atLeast"/>
        <w:outlineLvl w:val="0"/>
        <w:rPr>
          <w:rFonts w:ascii="Arial" w:eastAsia="Times New Roman" w:hAnsi="Arial" w:cs="Arial"/>
          <w:b/>
          <w:bCs/>
          <w:color w:val="000000"/>
          <w:kern w:val="36"/>
          <w:sz w:val="48"/>
          <w:szCs w:val="48"/>
          <w:lang w:eastAsia="ru-RU"/>
        </w:rPr>
      </w:pPr>
      <w:r w:rsidRPr="00D23167">
        <w:rPr>
          <w:rFonts w:ascii="Arial" w:eastAsia="Times New Roman" w:hAnsi="Arial" w:cs="Arial"/>
          <w:b/>
          <w:bCs/>
          <w:color w:val="000000"/>
          <w:kern w:val="36"/>
          <w:sz w:val="48"/>
          <w:szCs w:val="48"/>
          <w:lang w:eastAsia="ru-RU"/>
        </w:rPr>
        <w:lastRenderedPageBreak/>
        <w:t>Депутат Госдумы Терентьев обратится в УФАС по поводу удорожания цены на газ</w:t>
      </w:r>
    </w:p>
    <w:p w:rsidR="00D23167" w:rsidRPr="00D23167" w:rsidRDefault="00D23167" w:rsidP="00D23167">
      <w:pPr>
        <w:shd w:val="clear" w:color="auto" w:fill="FFFFFF"/>
        <w:spacing w:after="0" w:line="360" w:lineRule="atLeast"/>
        <w:rPr>
          <w:rFonts w:ascii="Arial" w:eastAsia="Times New Roman" w:hAnsi="Arial" w:cs="Arial"/>
          <w:color w:val="999999"/>
          <w:sz w:val="21"/>
          <w:szCs w:val="21"/>
          <w:lang w:eastAsia="ru-RU"/>
        </w:rPr>
      </w:pPr>
      <w:r w:rsidRPr="00D23167">
        <w:rPr>
          <w:rFonts w:ascii="Arial" w:eastAsia="Times New Roman" w:hAnsi="Arial" w:cs="Arial"/>
          <w:color w:val="999999"/>
          <w:sz w:val="21"/>
          <w:szCs w:val="21"/>
          <w:lang w:eastAsia="ru-RU"/>
        </w:rPr>
        <w:t>2 апреля 2021</w:t>
      </w:r>
    </w:p>
    <w:p w:rsidR="00D23167" w:rsidRPr="00D23167" w:rsidRDefault="00D23167" w:rsidP="00D23167">
      <w:pPr>
        <w:shd w:val="clear" w:color="auto" w:fill="FFFFFF"/>
        <w:spacing w:before="300" w:after="0" w:line="240" w:lineRule="auto"/>
        <w:rPr>
          <w:rFonts w:ascii="Arial" w:eastAsia="Times New Roman" w:hAnsi="Arial" w:cs="Arial"/>
          <w:color w:val="000000"/>
          <w:sz w:val="26"/>
          <w:szCs w:val="26"/>
          <w:lang w:eastAsia="ru-RU"/>
        </w:rPr>
      </w:pPr>
      <w:r w:rsidRPr="00D23167">
        <w:rPr>
          <w:rFonts w:ascii="Arial" w:eastAsia="Times New Roman" w:hAnsi="Arial" w:cs="Arial"/>
          <w:b/>
          <w:bCs/>
          <w:color w:val="000000"/>
          <w:sz w:val="26"/>
          <w:szCs w:val="26"/>
          <w:lang w:eastAsia="ru-RU"/>
        </w:rPr>
        <w:t>Депутат Госдумы от Алтайского края, глава регионального отделения партии «Справедливая Россия» Александр Терентьев</w:t>
      </w:r>
      <w:r w:rsidRPr="00D23167">
        <w:rPr>
          <w:rFonts w:ascii="Arial" w:eastAsia="Times New Roman" w:hAnsi="Arial" w:cs="Arial"/>
          <w:color w:val="000000"/>
          <w:sz w:val="26"/>
          <w:szCs w:val="26"/>
          <w:lang w:eastAsia="ru-RU"/>
        </w:rPr>
        <w:t> готовит запрос в региональное управление Федеральной антимонопольной службы, а также в управление по государственному регулированию цен и тарифов. Он намерен выяснить, почему так резко подорожала стоимость баллонов. </w:t>
      </w:r>
    </w:p>
    <w:p w:rsidR="00D23167" w:rsidRPr="00D23167" w:rsidRDefault="00D23167" w:rsidP="00D23167">
      <w:pPr>
        <w:shd w:val="clear" w:color="auto" w:fill="FFFFFF"/>
        <w:spacing w:before="180" w:after="0" w:line="240" w:lineRule="auto"/>
        <w:rPr>
          <w:rFonts w:ascii="Arial" w:eastAsia="Times New Roman" w:hAnsi="Arial" w:cs="Arial"/>
          <w:color w:val="000000"/>
          <w:sz w:val="26"/>
          <w:szCs w:val="26"/>
          <w:lang w:eastAsia="ru-RU"/>
        </w:rPr>
      </w:pPr>
      <w:r w:rsidRPr="00D23167">
        <w:rPr>
          <w:rFonts w:ascii="Arial" w:eastAsia="Times New Roman" w:hAnsi="Arial" w:cs="Arial"/>
          <w:color w:val="000000"/>
          <w:sz w:val="26"/>
          <w:szCs w:val="26"/>
          <w:lang w:eastAsia="ru-RU"/>
        </w:rPr>
        <w:t>Об этой проблеме Терентьеву рассказали жители сразу нескольких районов края. В том числе Бурлинского, Немецкого, Мамонтовского. По словам председателя отделения СР в Бурле Сергея Медведева, последнее повышение было сразу на 85 рублей (до 585 рублей). </w:t>
      </w:r>
    </w:p>
    <w:p w:rsidR="00D23167" w:rsidRPr="00D23167" w:rsidRDefault="00D23167" w:rsidP="00D23167">
      <w:pPr>
        <w:shd w:val="clear" w:color="auto" w:fill="FFFFFF"/>
        <w:spacing w:before="180" w:after="0" w:line="240" w:lineRule="auto"/>
        <w:rPr>
          <w:rFonts w:ascii="Arial" w:eastAsia="Times New Roman" w:hAnsi="Arial" w:cs="Arial"/>
          <w:color w:val="000000"/>
          <w:sz w:val="26"/>
          <w:szCs w:val="26"/>
          <w:lang w:eastAsia="ru-RU"/>
        </w:rPr>
      </w:pPr>
      <w:r w:rsidRPr="00D23167">
        <w:rPr>
          <w:rFonts w:ascii="Arial" w:eastAsia="Times New Roman" w:hAnsi="Arial" w:cs="Arial"/>
          <w:color w:val="000000"/>
          <w:sz w:val="26"/>
          <w:szCs w:val="26"/>
          <w:lang w:eastAsia="ru-RU"/>
        </w:rPr>
        <w:t>Одновременно с ростом цены снижается объём баллона. На это обратили внимание в Немецком районе. По словам местного эсера Евгения Маленко, если раньше были 10- и 20-килограммовые емкости, то с 1 марта 9 и 18 кг соответственно. А цена растет в геометрической прогрессии: в январе было 400 рублей за 10 кг, в феврале – 460, в марте – уже 500 и за 9-килограммовый баллон.</w:t>
      </w:r>
      <w:r w:rsidRPr="00D23167">
        <w:rPr>
          <w:rFonts w:ascii="Arial" w:eastAsia="Times New Roman" w:hAnsi="Arial" w:cs="Arial"/>
          <w:color w:val="000000"/>
          <w:sz w:val="26"/>
          <w:szCs w:val="26"/>
          <w:lang w:eastAsia="ru-RU"/>
        </w:rPr>
        <w:br/>
        <w:t>К теме подключится и депутат краевого парламента Александр Молотов. </w:t>
      </w:r>
    </w:p>
    <w:p w:rsidR="00D23167" w:rsidRPr="00D23167" w:rsidRDefault="00D23167" w:rsidP="00D23167">
      <w:pPr>
        <w:shd w:val="clear" w:color="auto" w:fill="FFFFFF"/>
        <w:spacing w:before="180" w:after="0" w:line="240" w:lineRule="auto"/>
        <w:rPr>
          <w:rFonts w:ascii="Arial" w:eastAsia="Times New Roman" w:hAnsi="Arial" w:cs="Arial"/>
          <w:color w:val="000000"/>
          <w:sz w:val="26"/>
          <w:szCs w:val="26"/>
          <w:lang w:eastAsia="ru-RU"/>
        </w:rPr>
      </w:pPr>
      <w:r w:rsidRPr="00D23167">
        <w:rPr>
          <w:rFonts w:ascii="Arial" w:eastAsia="Times New Roman" w:hAnsi="Arial" w:cs="Arial"/>
          <w:color w:val="000000"/>
          <w:sz w:val="26"/>
          <w:szCs w:val="26"/>
          <w:lang w:eastAsia="ru-RU"/>
        </w:rPr>
        <w:t>Еще одно обращение Александр Терентьев направит в краевые Роспотребнадзор и министерство строительства ЖКХ, а также главе Угловского района. Но уже по другой острой проблеме алтайских сел – некачественному водоснабжению.</w:t>
      </w:r>
    </w:p>
    <w:p w:rsidR="00D23167" w:rsidRPr="00D23167" w:rsidRDefault="00D23167" w:rsidP="00D23167">
      <w:pPr>
        <w:shd w:val="clear" w:color="auto" w:fill="FFFFFF"/>
        <w:spacing w:before="180" w:after="0" w:line="240" w:lineRule="auto"/>
        <w:rPr>
          <w:rFonts w:ascii="Arial" w:eastAsia="Times New Roman" w:hAnsi="Arial" w:cs="Arial"/>
          <w:color w:val="000000"/>
          <w:sz w:val="26"/>
          <w:szCs w:val="26"/>
          <w:lang w:eastAsia="ru-RU"/>
        </w:rPr>
      </w:pPr>
      <w:r w:rsidRPr="00D23167">
        <w:rPr>
          <w:rFonts w:ascii="Arial" w:eastAsia="Times New Roman" w:hAnsi="Arial" w:cs="Arial"/>
          <w:color w:val="000000"/>
          <w:sz w:val="26"/>
          <w:szCs w:val="26"/>
          <w:lang w:eastAsia="ru-RU"/>
        </w:rPr>
        <w:t>С просьбой сделать хоть что-то депутата попросили жители села Беленькое. Сильнейший износ оборудования, ржавая вода, перебои с напором – долгие годы селяне не могут получить нормальное водоснабжение. </w:t>
      </w:r>
    </w:p>
    <w:p w:rsidR="00D23167" w:rsidRPr="00D23167" w:rsidRDefault="00D23167" w:rsidP="00D23167">
      <w:pPr>
        <w:shd w:val="clear" w:color="auto" w:fill="FFFFFF"/>
        <w:spacing w:before="180" w:after="0" w:line="240" w:lineRule="auto"/>
        <w:rPr>
          <w:rFonts w:ascii="Arial" w:eastAsia="Times New Roman" w:hAnsi="Arial" w:cs="Arial"/>
          <w:color w:val="000000"/>
          <w:sz w:val="26"/>
          <w:szCs w:val="26"/>
          <w:lang w:eastAsia="ru-RU"/>
        </w:rPr>
      </w:pPr>
      <w:r w:rsidRPr="00D23167">
        <w:rPr>
          <w:rFonts w:ascii="Arial" w:eastAsia="Times New Roman" w:hAnsi="Arial" w:cs="Arial"/>
          <w:color w:val="000000"/>
          <w:sz w:val="26"/>
          <w:szCs w:val="26"/>
          <w:lang w:eastAsia="ru-RU"/>
        </w:rPr>
        <w:t>Кроме того, во время личного приема к Терентьеву обратилась жительница Павловского района. Она очень рассчитывает на получение звания «Ветеран труда Алтайского края». Для этого у нее есть все основания – долгие годы сельского труда, многочисленные награды, грамоты и благодарности. Но власти говорят, что сейчас «свободных» наград просто нет.</w:t>
      </w:r>
    </w:p>
    <w:p w:rsidR="00D23167" w:rsidRPr="00D23167" w:rsidRDefault="00D23167" w:rsidP="00D23167">
      <w:pPr>
        <w:shd w:val="clear" w:color="auto" w:fill="FFFFFF"/>
        <w:spacing w:before="180" w:after="0" w:line="240" w:lineRule="auto"/>
        <w:rPr>
          <w:rFonts w:ascii="Arial" w:eastAsia="Times New Roman" w:hAnsi="Arial" w:cs="Arial"/>
          <w:color w:val="000000"/>
          <w:sz w:val="26"/>
          <w:szCs w:val="26"/>
          <w:lang w:eastAsia="ru-RU"/>
        </w:rPr>
      </w:pPr>
      <w:r w:rsidRPr="00D23167">
        <w:rPr>
          <w:rFonts w:ascii="Arial" w:eastAsia="Times New Roman" w:hAnsi="Arial" w:cs="Arial"/>
          <w:color w:val="000000"/>
          <w:sz w:val="26"/>
          <w:szCs w:val="26"/>
          <w:lang w:eastAsia="ru-RU"/>
        </w:rPr>
        <w:t>И еще одна проблема – уже от депутата-эсера Калманского района Виктора Замиралова. Он настаивает на сохранении должности аудитора контрольно-счетной палаты, которую районные власти пытаются упразднить. Якобы чтобы перевести этот контроль на «своего человека». Дело дошло уже до административного давления и угроз лишить его полномочий председателя районного Собрания депутатов.</w:t>
      </w:r>
    </w:p>
    <w:p w:rsidR="00D23167" w:rsidRDefault="00D23167" w:rsidP="00340762"/>
    <w:p w:rsidR="00E231F7" w:rsidRPr="00E231F7" w:rsidRDefault="00E231F7" w:rsidP="00D23167">
      <w:pPr>
        <w:spacing w:line="240" w:lineRule="auto"/>
        <w:rPr>
          <w:rFonts w:ascii="Times New Roman" w:eastAsia="Times New Roman" w:hAnsi="Times New Roman" w:cs="Times New Roman"/>
          <w:color w:val="B2B2B2"/>
          <w:sz w:val="17"/>
          <w:szCs w:val="17"/>
          <w:u w:val="single"/>
          <w:lang w:eastAsia="ru-RU"/>
        </w:rPr>
      </w:pPr>
      <w:r>
        <w:rPr>
          <w:rFonts w:ascii="Times New Roman" w:eastAsia="Times New Roman" w:hAnsi="Times New Roman" w:cs="Times New Roman"/>
          <w:color w:val="B2B2B2"/>
          <w:sz w:val="17"/>
          <w:szCs w:val="17"/>
          <w:u w:val="single"/>
          <w:lang w:eastAsia="ru-RU"/>
        </w:rPr>
        <w:lastRenderedPageBreak/>
        <w:fldChar w:fldCharType="begin"/>
      </w:r>
      <w:r>
        <w:rPr>
          <w:rFonts w:ascii="Times New Roman" w:eastAsia="Times New Roman" w:hAnsi="Times New Roman" w:cs="Times New Roman"/>
          <w:color w:val="B2B2B2"/>
          <w:sz w:val="17"/>
          <w:szCs w:val="17"/>
          <w:u w:val="single"/>
          <w:lang w:eastAsia="ru-RU"/>
        </w:rPr>
        <w:instrText xml:space="preserve"> HYPERLINK "</w:instrText>
      </w:r>
      <w:r w:rsidRPr="00E231F7">
        <w:rPr>
          <w:rFonts w:ascii="Times New Roman" w:eastAsia="Times New Roman" w:hAnsi="Times New Roman" w:cs="Times New Roman"/>
          <w:color w:val="B2B2B2"/>
          <w:sz w:val="17"/>
          <w:szCs w:val="17"/>
          <w:u w:val="single"/>
          <w:lang w:eastAsia="ru-RU"/>
        </w:rPr>
        <w:instrText xml:space="preserve">http://gorodskoyportal.ru/barnaul/news/news/69025276/  </w:instrText>
      </w:r>
    </w:p>
    <w:p w:rsidR="00E231F7" w:rsidRPr="00D50B29" w:rsidRDefault="00E231F7" w:rsidP="00D23167">
      <w:pPr>
        <w:spacing w:line="240" w:lineRule="auto"/>
        <w:rPr>
          <w:rStyle w:val="a3"/>
          <w:rFonts w:ascii="Times New Roman" w:eastAsia="Times New Roman" w:hAnsi="Times New Roman" w:cs="Times New Roman"/>
          <w:sz w:val="17"/>
          <w:szCs w:val="17"/>
          <w:lang w:eastAsia="ru-RU"/>
        </w:rPr>
      </w:pPr>
      <w:r w:rsidRPr="00E231F7">
        <w:rPr>
          <w:rFonts w:ascii="Times New Roman" w:eastAsia="Times New Roman" w:hAnsi="Times New Roman" w:cs="Times New Roman"/>
          <w:color w:val="B2B2B2"/>
          <w:sz w:val="17"/>
          <w:szCs w:val="17"/>
          <w:u w:val="single"/>
          <w:lang w:eastAsia="ru-RU"/>
        </w:rPr>
        <w:instrText>Главная</w:instrText>
      </w:r>
      <w:r>
        <w:rPr>
          <w:rFonts w:ascii="Times New Roman" w:eastAsia="Times New Roman" w:hAnsi="Times New Roman" w:cs="Times New Roman"/>
          <w:color w:val="B2B2B2"/>
          <w:sz w:val="17"/>
          <w:szCs w:val="17"/>
          <w:u w:val="single"/>
          <w:lang w:eastAsia="ru-RU"/>
        </w:rPr>
        <w:instrText xml:space="preserve">" </w:instrText>
      </w:r>
      <w:r>
        <w:rPr>
          <w:rFonts w:ascii="Times New Roman" w:eastAsia="Times New Roman" w:hAnsi="Times New Roman" w:cs="Times New Roman"/>
          <w:color w:val="B2B2B2"/>
          <w:sz w:val="17"/>
          <w:szCs w:val="17"/>
          <w:u w:val="single"/>
          <w:lang w:eastAsia="ru-RU"/>
        </w:rPr>
        <w:fldChar w:fldCharType="separate"/>
      </w:r>
      <w:r w:rsidRPr="00D50B29">
        <w:rPr>
          <w:rStyle w:val="a3"/>
          <w:rFonts w:ascii="Times New Roman" w:eastAsia="Times New Roman" w:hAnsi="Times New Roman" w:cs="Times New Roman"/>
          <w:sz w:val="17"/>
          <w:szCs w:val="17"/>
          <w:lang w:eastAsia="ru-RU"/>
        </w:rPr>
        <w:t xml:space="preserve">http://gorodskoyportal.ru/barnaul/news/news/69025276/  </w:t>
      </w:r>
    </w:p>
    <w:p w:rsidR="00D23167" w:rsidRPr="00D23167" w:rsidRDefault="00E231F7" w:rsidP="00D23167">
      <w:pPr>
        <w:spacing w:line="240" w:lineRule="auto"/>
        <w:rPr>
          <w:rFonts w:ascii="Times New Roman" w:eastAsia="Times New Roman" w:hAnsi="Times New Roman" w:cs="Times New Roman"/>
          <w:color w:val="B2B2B2"/>
          <w:sz w:val="17"/>
          <w:szCs w:val="17"/>
          <w:lang w:eastAsia="ru-RU"/>
        </w:rPr>
      </w:pPr>
      <w:r w:rsidRPr="00D50B29">
        <w:rPr>
          <w:rStyle w:val="a3"/>
          <w:rFonts w:ascii="Times New Roman" w:eastAsia="Times New Roman" w:hAnsi="Times New Roman" w:cs="Times New Roman"/>
          <w:sz w:val="17"/>
          <w:szCs w:val="17"/>
          <w:lang w:eastAsia="ru-RU"/>
        </w:rPr>
        <w:t>Главная</w:t>
      </w:r>
      <w:r>
        <w:rPr>
          <w:rFonts w:ascii="Times New Roman" w:eastAsia="Times New Roman" w:hAnsi="Times New Roman" w:cs="Times New Roman"/>
          <w:color w:val="B2B2B2"/>
          <w:sz w:val="17"/>
          <w:szCs w:val="17"/>
          <w:u w:val="single"/>
          <w:lang w:eastAsia="ru-RU"/>
        </w:rPr>
        <w:fldChar w:fldCharType="end"/>
      </w:r>
      <w:r w:rsidR="00D23167" w:rsidRPr="00D23167">
        <w:rPr>
          <w:rFonts w:ascii="Times New Roman" w:eastAsia="Times New Roman" w:hAnsi="Times New Roman" w:cs="Times New Roman"/>
          <w:color w:val="B2B2B2"/>
          <w:sz w:val="17"/>
          <w:szCs w:val="17"/>
          <w:lang w:eastAsia="ru-RU"/>
        </w:rPr>
        <w:t> &gt; </w:t>
      </w:r>
      <w:hyperlink r:id="rId50" w:history="1">
        <w:r w:rsidR="00D23167" w:rsidRPr="00D23167">
          <w:rPr>
            <w:rFonts w:ascii="Times New Roman" w:eastAsia="Times New Roman" w:hAnsi="Times New Roman" w:cs="Times New Roman"/>
            <w:color w:val="B2B2B2"/>
            <w:sz w:val="17"/>
            <w:szCs w:val="17"/>
            <w:u w:val="single"/>
            <w:lang w:eastAsia="ru-RU"/>
          </w:rPr>
          <w:t>Новости</w:t>
        </w:r>
      </w:hyperlink>
      <w:r w:rsidR="00D23167" w:rsidRPr="00D23167">
        <w:rPr>
          <w:rFonts w:ascii="Times New Roman" w:eastAsia="Times New Roman" w:hAnsi="Times New Roman" w:cs="Times New Roman"/>
          <w:color w:val="B2B2B2"/>
          <w:sz w:val="17"/>
          <w:szCs w:val="17"/>
          <w:lang w:eastAsia="ru-RU"/>
        </w:rPr>
        <w:t> &gt; </w:t>
      </w:r>
      <w:hyperlink r:id="rId51" w:history="1">
        <w:r w:rsidR="00D23167" w:rsidRPr="00D23167">
          <w:rPr>
            <w:rFonts w:ascii="Times New Roman" w:eastAsia="Times New Roman" w:hAnsi="Times New Roman" w:cs="Times New Roman"/>
            <w:color w:val="B2B2B2"/>
            <w:sz w:val="17"/>
            <w:szCs w:val="17"/>
            <w:u w:val="single"/>
            <w:lang w:eastAsia="ru-RU"/>
          </w:rPr>
          <w:t>Хроника дня</w:t>
        </w:r>
      </w:hyperlink>
    </w:p>
    <w:p w:rsidR="00D23167" w:rsidRPr="00D23167" w:rsidRDefault="00D23167" w:rsidP="00D23167">
      <w:pPr>
        <w:shd w:val="clear" w:color="auto" w:fill="FFFFFF"/>
        <w:spacing w:after="168" w:line="240" w:lineRule="auto"/>
        <w:rPr>
          <w:rFonts w:ascii="Arial" w:eastAsia="Times New Roman" w:hAnsi="Arial" w:cs="Arial"/>
          <w:color w:val="B2B2B2"/>
          <w:sz w:val="17"/>
          <w:szCs w:val="17"/>
          <w:lang w:eastAsia="ru-RU"/>
        </w:rPr>
      </w:pPr>
      <w:r w:rsidRPr="00D23167">
        <w:rPr>
          <w:rFonts w:ascii="Arial" w:eastAsia="Times New Roman" w:hAnsi="Arial" w:cs="Arial"/>
          <w:color w:val="B2B2B2"/>
          <w:sz w:val="17"/>
          <w:szCs w:val="17"/>
          <w:lang w:eastAsia="ru-RU"/>
        </w:rPr>
        <w:t>10:17, 02.04.2021</w:t>
      </w:r>
    </w:p>
    <w:p w:rsidR="00D23167" w:rsidRPr="00D23167" w:rsidRDefault="00D23167" w:rsidP="00D23167">
      <w:pPr>
        <w:shd w:val="clear" w:color="auto" w:fill="FFFFFF"/>
        <w:spacing w:after="84" w:line="240" w:lineRule="auto"/>
        <w:outlineLvl w:val="0"/>
        <w:rPr>
          <w:rFonts w:ascii="Arial" w:eastAsia="Times New Roman" w:hAnsi="Arial" w:cs="Arial"/>
          <w:b/>
          <w:bCs/>
          <w:color w:val="000000"/>
          <w:kern w:val="36"/>
          <w:sz w:val="36"/>
          <w:szCs w:val="36"/>
          <w:lang w:eastAsia="ru-RU"/>
        </w:rPr>
      </w:pPr>
      <w:r w:rsidRPr="00D23167">
        <w:rPr>
          <w:rFonts w:ascii="Arial" w:eastAsia="Times New Roman" w:hAnsi="Arial" w:cs="Arial"/>
          <w:b/>
          <w:bCs/>
          <w:color w:val="000000"/>
          <w:kern w:val="36"/>
          <w:sz w:val="36"/>
          <w:szCs w:val="36"/>
          <w:lang w:eastAsia="ru-RU"/>
        </w:rPr>
        <w:t>Жалобы на несправедливость. Алтайский думец Терентьев провёл приём граждан</w:t>
      </w:r>
    </w:p>
    <w:tbl>
      <w:tblPr>
        <w:tblW w:w="18870" w:type="dxa"/>
        <w:tblCellMar>
          <w:left w:w="0" w:type="dxa"/>
          <w:right w:w="0" w:type="dxa"/>
        </w:tblCellMar>
        <w:tblLook w:val="04A0" w:firstRow="1" w:lastRow="0" w:firstColumn="1" w:lastColumn="0" w:noHBand="0" w:noVBand="1"/>
      </w:tblPr>
      <w:tblGrid>
        <w:gridCol w:w="4230"/>
        <w:gridCol w:w="14640"/>
      </w:tblGrid>
      <w:tr w:rsidR="00D23167" w:rsidRPr="00D23167" w:rsidTr="00D23167">
        <w:tc>
          <w:tcPr>
            <w:tcW w:w="0" w:type="auto"/>
            <w:tcBorders>
              <w:top w:val="nil"/>
              <w:left w:val="nil"/>
              <w:bottom w:val="nil"/>
              <w:right w:val="nil"/>
            </w:tcBorders>
            <w:hideMark/>
          </w:tcPr>
          <w:tbl>
            <w:tblPr>
              <w:tblW w:w="3930" w:type="dxa"/>
              <w:tblBorders>
                <w:top w:val="single" w:sz="6" w:space="0" w:color="D8D8D8"/>
                <w:left w:val="single" w:sz="6" w:space="0" w:color="D8D8D8"/>
                <w:bottom w:val="single" w:sz="6" w:space="0" w:color="D8D8D8"/>
                <w:right w:val="single" w:sz="6" w:space="0" w:color="D8D8D8"/>
              </w:tblBorders>
              <w:tblCellMar>
                <w:top w:w="15" w:type="dxa"/>
                <w:left w:w="15" w:type="dxa"/>
                <w:bottom w:w="15" w:type="dxa"/>
                <w:right w:w="15" w:type="dxa"/>
              </w:tblCellMar>
              <w:tblLook w:val="04A0" w:firstRow="1" w:lastRow="0" w:firstColumn="1" w:lastColumn="0" w:noHBand="0" w:noVBand="1"/>
            </w:tblPr>
            <w:tblGrid>
              <w:gridCol w:w="3930"/>
            </w:tblGrid>
            <w:tr w:rsidR="00D23167" w:rsidRPr="00D23167">
              <w:tc>
                <w:tcPr>
                  <w:tcW w:w="0" w:type="auto"/>
                  <w:tcBorders>
                    <w:top w:val="nil"/>
                    <w:left w:val="nil"/>
                    <w:bottom w:val="nil"/>
                    <w:right w:val="nil"/>
                  </w:tcBorders>
                  <w:tcMar>
                    <w:top w:w="0" w:type="dxa"/>
                    <w:left w:w="0" w:type="dxa"/>
                    <w:bottom w:w="0" w:type="dxa"/>
                    <w:right w:w="0" w:type="dxa"/>
                  </w:tcMar>
                  <w:vAlign w:val="center"/>
                  <w:hideMark/>
                </w:tcPr>
                <w:p w:rsidR="00D23167" w:rsidRPr="00D23167" w:rsidRDefault="00D23167" w:rsidP="00D23167">
                  <w:pPr>
                    <w:spacing w:after="0" w:line="240" w:lineRule="auto"/>
                    <w:rPr>
                      <w:rFonts w:ascii="Times New Roman" w:eastAsia="Times New Roman" w:hAnsi="Times New Roman" w:cs="Times New Roman"/>
                      <w:sz w:val="19"/>
                      <w:szCs w:val="19"/>
                      <w:lang w:eastAsia="ru-RU"/>
                    </w:rPr>
                  </w:pPr>
                  <w:r w:rsidRPr="00D23167">
                    <w:rPr>
                      <w:rFonts w:ascii="Times New Roman" w:eastAsia="Times New Roman" w:hAnsi="Times New Roman" w:cs="Times New Roman"/>
                      <w:noProof/>
                      <w:sz w:val="19"/>
                      <w:szCs w:val="19"/>
                      <w:lang w:eastAsia="ru-RU"/>
                    </w:rPr>
                    <w:drawing>
                      <wp:inline distT="0" distB="0" distL="0" distR="0" wp14:anchorId="48B1878D" wp14:editId="5DAA1AD1">
                        <wp:extent cx="2476500" cy="1857375"/>
                        <wp:effectExtent l="0" t="0" r="0" b="9525"/>
                        <wp:docPr id="2" name="Рисунок 2" descr="Жалобы на несправедливость. Алтайский думец Терентьев провёл приём граж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лобы на несправедливость. Алтайский думец Терентьев провёл приём граждан"/>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bl>
          <w:p w:rsidR="00D23167" w:rsidRPr="00D23167" w:rsidRDefault="00D23167" w:rsidP="00D23167">
            <w:pPr>
              <w:spacing w:after="0" w:line="240" w:lineRule="auto"/>
              <w:rPr>
                <w:rFonts w:ascii="Times New Roman" w:eastAsia="Times New Roman" w:hAnsi="Times New Roman" w:cs="Times New Roman"/>
                <w:sz w:val="20"/>
                <w:szCs w:val="20"/>
                <w:lang w:eastAsia="ru-RU"/>
              </w:rPr>
            </w:pPr>
          </w:p>
        </w:tc>
        <w:tc>
          <w:tcPr>
            <w:tcW w:w="14640" w:type="dxa"/>
            <w:tcBorders>
              <w:top w:val="nil"/>
              <w:left w:val="nil"/>
              <w:bottom w:val="nil"/>
              <w:right w:val="nil"/>
            </w:tcBorders>
            <w:tcMar>
              <w:top w:w="0" w:type="dxa"/>
              <w:left w:w="150" w:type="dxa"/>
              <w:bottom w:w="0" w:type="dxa"/>
              <w:right w:w="0" w:type="dxa"/>
            </w:tcMar>
            <w:hideMark/>
          </w:tcPr>
          <w:p w:rsidR="00D23167" w:rsidRPr="00D23167" w:rsidRDefault="00D23167" w:rsidP="00D23167">
            <w:pPr>
              <w:spacing w:after="0" w:line="240" w:lineRule="auto"/>
              <w:rPr>
                <w:rFonts w:ascii="Times New Roman" w:eastAsia="Times New Roman" w:hAnsi="Times New Roman" w:cs="Times New Roman"/>
                <w:sz w:val="20"/>
                <w:szCs w:val="20"/>
                <w:lang w:eastAsia="ru-RU"/>
              </w:rPr>
            </w:pPr>
          </w:p>
        </w:tc>
      </w:tr>
    </w:tbl>
    <w:p w:rsidR="00D23167" w:rsidRPr="00D23167" w:rsidRDefault="00D23167" w:rsidP="00D23167">
      <w:pPr>
        <w:shd w:val="clear" w:color="auto" w:fill="FFFFFF"/>
        <w:spacing w:after="288" w:line="288" w:lineRule="atLeast"/>
        <w:rPr>
          <w:rFonts w:ascii="Arial" w:eastAsia="Times New Roman" w:hAnsi="Arial" w:cs="Arial"/>
          <w:color w:val="000000"/>
          <w:sz w:val="21"/>
          <w:szCs w:val="21"/>
          <w:lang w:eastAsia="ru-RU"/>
        </w:rPr>
      </w:pPr>
      <w:r w:rsidRPr="00D23167">
        <w:rPr>
          <w:rFonts w:ascii="Arial" w:eastAsia="Times New Roman" w:hAnsi="Arial" w:cs="Arial"/>
          <w:color w:val="000000"/>
          <w:sz w:val="21"/>
          <w:szCs w:val="21"/>
          <w:lang w:eastAsia="ru-RU"/>
        </w:rPr>
        <w:t>Депутат Госдумы от Алтайского края, лидер местных справороссов Александр Терентьев провёл приём граждан по личным вопросам. Среди жалоб, с которыми население обратилось к парламентарию, – неоднократное повышение цен на сжиженный газ, некачественное водоснабжение и др. Общение прошло в дистанционном режиме – по телефону, информирует сайт реготделения "Справедливой России – За правду".</w:t>
      </w:r>
    </w:p>
    <w:p w:rsidR="00D23167" w:rsidRPr="00D23167" w:rsidRDefault="00D23167" w:rsidP="00D23167">
      <w:pPr>
        <w:shd w:val="clear" w:color="auto" w:fill="FFFFFF"/>
        <w:spacing w:after="288" w:line="288" w:lineRule="atLeast"/>
        <w:rPr>
          <w:rFonts w:ascii="Arial" w:eastAsia="Times New Roman" w:hAnsi="Arial" w:cs="Arial"/>
          <w:color w:val="000000"/>
          <w:sz w:val="21"/>
          <w:szCs w:val="21"/>
          <w:lang w:eastAsia="ru-RU"/>
        </w:rPr>
      </w:pPr>
      <w:r w:rsidRPr="00D23167">
        <w:rPr>
          <w:rFonts w:ascii="Arial" w:eastAsia="Times New Roman" w:hAnsi="Arial" w:cs="Arial"/>
          <w:color w:val="000000"/>
          <w:sz w:val="21"/>
          <w:szCs w:val="21"/>
          <w:lang w:eastAsia="ru-RU"/>
        </w:rPr>
        <w:t>Житель Бурлинского района обратился к Терентьеву за помощью и попросил разъяснить ситуацию по неоднократному за последнее время повышению цен на сжиженный газ. Только в марте этого года стоимость голубого топлива подскочила сразу на 85 рублей за баллон: с 500 до 585 рублей. К слову, параллельно с увеличением стоимости уменьшается объём наполнения баллонов.</w:t>
      </w:r>
    </w:p>
    <w:p w:rsidR="00D23167" w:rsidRPr="00D23167" w:rsidRDefault="00D23167" w:rsidP="00D23167">
      <w:pPr>
        <w:shd w:val="clear" w:color="auto" w:fill="FFFFFF"/>
        <w:spacing w:after="288" w:line="288" w:lineRule="atLeast"/>
        <w:rPr>
          <w:rFonts w:ascii="Arial" w:eastAsia="Times New Roman" w:hAnsi="Arial" w:cs="Arial"/>
          <w:color w:val="000000"/>
          <w:sz w:val="21"/>
          <w:szCs w:val="21"/>
          <w:lang w:eastAsia="ru-RU"/>
        </w:rPr>
      </w:pPr>
      <w:r w:rsidRPr="00D23167">
        <w:rPr>
          <w:rFonts w:ascii="Arial" w:eastAsia="Times New Roman" w:hAnsi="Arial" w:cs="Arial"/>
          <w:color w:val="000000"/>
          <w:sz w:val="21"/>
          <w:szCs w:val="21"/>
          <w:lang w:eastAsia="ru-RU"/>
        </w:rPr>
        <w:t>Депутат Госдумы подготовит официальные запросы в краевое УФАС и региональное управление по госрегулированию цен и тарифов, чтобы прояснить причины резкого удорожания и принять меры по недопущению взрывного роста стоимости сжиженного газа. Кроме того, Терентьев намерен обратиться к руководителю фракции в АКЗС Александру Молотову, чтобы тот поднял данный вопрос на сессии краевого парламента.</w:t>
      </w:r>
    </w:p>
    <w:p w:rsidR="00D23167" w:rsidRPr="00D23167" w:rsidRDefault="00D23167" w:rsidP="00D23167">
      <w:pPr>
        <w:shd w:val="clear" w:color="auto" w:fill="FFFFFF"/>
        <w:spacing w:after="288" w:line="288" w:lineRule="atLeast"/>
        <w:rPr>
          <w:rFonts w:ascii="Arial" w:eastAsia="Times New Roman" w:hAnsi="Arial" w:cs="Arial"/>
          <w:color w:val="000000"/>
          <w:sz w:val="21"/>
          <w:szCs w:val="21"/>
          <w:lang w:eastAsia="ru-RU"/>
        </w:rPr>
      </w:pPr>
      <w:r w:rsidRPr="00D23167">
        <w:rPr>
          <w:rFonts w:ascii="Arial" w:eastAsia="Times New Roman" w:hAnsi="Arial" w:cs="Arial"/>
          <w:color w:val="000000"/>
          <w:sz w:val="21"/>
          <w:szCs w:val="21"/>
          <w:lang w:eastAsia="ru-RU"/>
        </w:rPr>
        <w:t>Очередной сигнал о некачественном водоснабжении во время личного приёма поступил из села Беленького Угловского района. Проблемы всё те же: критический износ оборудования (водонапорная башня), ржавая вода, перебои с напором. Депутат по итогам разговора подготовил официальные запросы в управление Роспотребнадзора по Алтайскому краю, региональное Министерство строительства ЖКХ, а также главе района. Если это не поможет, он намерен обращаться в другие инстанции, чтобы решить проблему.</w:t>
      </w:r>
    </w:p>
    <w:p w:rsidR="00D23167" w:rsidRPr="00D23167" w:rsidRDefault="00D23167" w:rsidP="00D23167">
      <w:pPr>
        <w:shd w:val="clear" w:color="auto" w:fill="FFFFFF"/>
        <w:spacing w:after="288" w:line="288" w:lineRule="atLeast"/>
        <w:rPr>
          <w:rFonts w:ascii="Arial" w:eastAsia="Times New Roman" w:hAnsi="Arial" w:cs="Arial"/>
          <w:color w:val="000000"/>
          <w:sz w:val="21"/>
          <w:szCs w:val="21"/>
          <w:lang w:eastAsia="ru-RU"/>
        </w:rPr>
      </w:pPr>
      <w:r w:rsidRPr="00D23167">
        <w:rPr>
          <w:rFonts w:ascii="Arial" w:eastAsia="Times New Roman" w:hAnsi="Arial" w:cs="Arial"/>
          <w:color w:val="000000"/>
          <w:sz w:val="21"/>
          <w:szCs w:val="21"/>
          <w:lang w:eastAsia="ru-RU"/>
        </w:rPr>
        <w:t>Кроме того, Александр Терентьев пообещал помочь жительнице Павловского района. Несмотря на то, что женщина – лауреат многочисленных наград, имеет грамоты и благодарности от местного до районного уровня, она не может получить звание "Ветеран труда Алтайского края". Главный аргумент властей – отсутствие региональных наград.  Парламентарий пообещал исправить несправедливость с помощью депутатов-эсеров в АКЗС и заверил, что в ближайшее время этот вопрос будет решён положительно.</w:t>
      </w:r>
    </w:p>
    <w:p w:rsidR="00D23167" w:rsidRPr="00D23167" w:rsidRDefault="00D23167" w:rsidP="00D23167">
      <w:pPr>
        <w:shd w:val="clear" w:color="auto" w:fill="FFFFFF"/>
        <w:spacing w:after="0" w:line="240" w:lineRule="auto"/>
        <w:rPr>
          <w:rFonts w:ascii="Arial" w:eastAsia="Times New Roman" w:hAnsi="Arial" w:cs="Arial"/>
          <w:color w:val="B2B2B2"/>
          <w:sz w:val="17"/>
          <w:szCs w:val="17"/>
          <w:lang w:eastAsia="ru-RU"/>
        </w:rPr>
      </w:pPr>
      <w:r w:rsidRPr="00D23167">
        <w:rPr>
          <w:rFonts w:ascii="Arial" w:eastAsia="Times New Roman" w:hAnsi="Arial" w:cs="Arial"/>
          <w:color w:val="B2B2B2"/>
          <w:sz w:val="17"/>
          <w:szCs w:val="17"/>
          <w:lang w:eastAsia="ru-RU"/>
        </w:rPr>
        <w:t>Источник: </w:t>
      </w:r>
      <w:hyperlink r:id="rId53" w:tgtFrame="_blank" w:history="1">
        <w:r w:rsidRPr="00D23167">
          <w:rPr>
            <w:rFonts w:ascii="Arial" w:eastAsia="Times New Roman" w:hAnsi="Arial" w:cs="Arial"/>
            <w:color w:val="B2B2B2"/>
            <w:sz w:val="17"/>
            <w:szCs w:val="17"/>
            <w:u w:val="single"/>
            <w:lang w:eastAsia="ru-RU"/>
          </w:rPr>
          <w:t>ИА "АМИТЕЛ"</w:t>
        </w:r>
      </w:hyperlink>
    </w:p>
    <w:p w:rsidR="00AF02CA" w:rsidRPr="00AF02CA" w:rsidRDefault="00AF02CA" w:rsidP="00AF02CA">
      <w:pPr>
        <w:spacing w:after="0" w:line="240" w:lineRule="auto"/>
        <w:rPr>
          <w:rFonts w:ascii="Times New Roman" w:eastAsia="Times New Roman" w:hAnsi="Times New Roman" w:cs="Times New Roman"/>
          <w:sz w:val="24"/>
          <w:szCs w:val="24"/>
          <w:lang w:eastAsia="ru-RU"/>
        </w:rPr>
      </w:pPr>
      <w:r w:rsidRPr="00AF02CA">
        <w:rPr>
          <w:rFonts w:ascii="Times New Roman" w:eastAsia="Times New Roman" w:hAnsi="Times New Roman" w:cs="Times New Roman"/>
          <w:sz w:val="24"/>
          <w:szCs w:val="24"/>
          <w:lang w:eastAsia="ru-RU"/>
        </w:rPr>
        <w:lastRenderedPageBreak/>
        <w:t>﻿</w:t>
      </w:r>
    </w:p>
    <w:p w:rsidR="00AF02CA" w:rsidRPr="00AF02CA" w:rsidRDefault="00AF02CA" w:rsidP="00AF02CA">
      <w:pPr>
        <w:spacing w:after="0" w:line="240" w:lineRule="auto"/>
        <w:rPr>
          <w:rFonts w:ascii="Arial" w:eastAsia="Times New Roman" w:hAnsi="Arial" w:cs="Arial"/>
          <w:color w:val="000000"/>
          <w:sz w:val="20"/>
          <w:szCs w:val="20"/>
          <w:u w:val="single"/>
          <w:lang w:eastAsia="ru-RU"/>
        </w:rPr>
      </w:pPr>
      <w:r w:rsidRPr="00AF02CA">
        <w:rPr>
          <w:rFonts w:ascii="Arial" w:eastAsia="Times New Roman" w:hAnsi="Arial" w:cs="Arial"/>
          <w:color w:val="000000"/>
          <w:sz w:val="20"/>
          <w:szCs w:val="20"/>
          <w:u w:val="single"/>
          <w:lang w:eastAsia="ru-RU"/>
        </w:rPr>
        <w:fldChar w:fldCharType="begin"/>
      </w:r>
      <w:r w:rsidRPr="00AF02CA">
        <w:rPr>
          <w:rFonts w:ascii="Arial" w:eastAsia="Times New Roman" w:hAnsi="Arial" w:cs="Arial"/>
          <w:color w:val="000000"/>
          <w:sz w:val="20"/>
          <w:szCs w:val="20"/>
          <w:u w:val="single"/>
          <w:lang w:eastAsia="ru-RU"/>
        </w:rPr>
        <w:instrText xml:space="preserve"> HYPERLINK "</w:instrText>
      </w:r>
    </w:p>
    <w:p w:rsidR="00AF02CA" w:rsidRPr="00AF02CA" w:rsidRDefault="00AF02CA" w:rsidP="00AF02CA">
      <w:pPr>
        <w:spacing w:after="0" w:line="240" w:lineRule="auto"/>
        <w:rPr>
          <w:rFonts w:ascii="Arial" w:eastAsia="Times New Roman" w:hAnsi="Arial" w:cs="Arial"/>
          <w:bCs/>
          <w:caps/>
          <w:color w:val="000000"/>
          <w:sz w:val="20"/>
          <w:szCs w:val="20"/>
          <w:lang w:eastAsia="ru-RU"/>
        </w:rPr>
      </w:pPr>
      <w:r w:rsidRPr="00AF02CA">
        <w:rPr>
          <w:rFonts w:ascii="Arial" w:eastAsia="Times New Roman" w:hAnsi="Arial" w:cs="Arial"/>
          <w:bCs/>
          <w:caps/>
          <w:color w:val="000000"/>
          <w:sz w:val="20"/>
          <w:szCs w:val="20"/>
          <w:lang w:eastAsia="ru-RU"/>
        </w:rPr>
        <w:instrText>ИА Алтапресс</w:instrText>
      </w:r>
    </w:p>
    <w:p w:rsidR="00AF02CA" w:rsidRPr="00AF02CA" w:rsidRDefault="00AF02CA" w:rsidP="00AF02CA">
      <w:pPr>
        <w:spacing w:after="0" w:line="240" w:lineRule="auto"/>
        <w:rPr>
          <w:rFonts w:ascii="Times New Roman" w:eastAsia="Times New Roman" w:hAnsi="Times New Roman" w:cs="Times New Roman"/>
          <w:b/>
          <w:bCs/>
          <w:caps/>
          <w:sz w:val="20"/>
          <w:szCs w:val="20"/>
          <w:lang w:eastAsia="ru-RU"/>
        </w:rPr>
      </w:pPr>
      <w:r w:rsidRPr="00AF02CA">
        <w:rPr>
          <w:rFonts w:ascii="Arial" w:eastAsia="Times New Roman" w:hAnsi="Arial" w:cs="Arial"/>
          <w:b/>
          <w:bCs/>
          <w:caps/>
          <w:color w:val="000000"/>
          <w:sz w:val="20"/>
          <w:szCs w:val="20"/>
          <w:u w:val="single"/>
          <w:lang w:val="en-US" w:eastAsia="ru-RU"/>
        </w:rPr>
        <w:instrText>https</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altapress</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ru</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ekonomika</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story</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zolotie</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trubi</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v</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barnaule</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obsudili</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kto</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kuet</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dengi</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na</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gazifikatsii</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i</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kak</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ne</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zaporot</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ee</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noviy</w:instrText>
      </w:r>
      <w:r w:rsidRPr="00AF02CA">
        <w:rPr>
          <w:rFonts w:ascii="Arial" w:eastAsia="Times New Roman" w:hAnsi="Arial" w:cs="Arial"/>
          <w:b/>
          <w:bCs/>
          <w:caps/>
          <w:color w:val="000000"/>
          <w:sz w:val="20"/>
          <w:szCs w:val="20"/>
          <w:u w:val="single"/>
          <w:lang w:eastAsia="ru-RU"/>
        </w:rPr>
        <w:instrText>-</w:instrText>
      </w:r>
      <w:r w:rsidRPr="00AF02CA">
        <w:rPr>
          <w:rFonts w:ascii="Arial" w:eastAsia="Times New Roman" w:hAnsi="Arial" w:cs="Arial"/>
          <w:b/>
          <w:bCs/>
          <w:caps/>
          <w:color w:val="000000"/>
          <w:sz w:val="20"/>
          <w:szCs w:val="20"/>
          <w:u w:val="single"/>
          <w:lang w:val="en-US" w:eastAsia="ru-RU"/>
        </w:rPr>
        <w:instrText>etap</w:instrText>
      </w:r>
      <w:r w:rsidRPr="00AF02CA">
        <w:rPr>
          <w:rFonts w:ascii="Arial" w:eastAsia="Times New Roman" w:hAnsi="Arial" w:cs="Arial"/>
          <w:b/>
          <w:bCs/>
          <w:caps/>
          <w:color w:val="000000"/>
          <w:sz w:val="20"/>
          <w:szCs w:val="20"/>
          <w:u w:val="single"/>
          <w:lang w:eastAsia="ru-RU"/>
        </w:rPr>
        <w:instrText>-284539</w:instrText>
      </w:r>
    </w:p>
    <w:p w:rsidR="00AF02CA" w:rsidRPr="00AF02CA" w:rsidRDefault="00AF02CA" w:rsidP="00AF02CA">
      <w:pPr>
        <w:spacing w:after="0" w:line="240" w:lineRule="auto"/>
        <w:rPr>
          <w:rStyle w:val="a3"/>
          <w:rFonts w:ascii="Arial" w:eastAsia="Times New Roman" w:hAnsi="Arial" w:cs="Arial"/>
          <w:sz w:val="20"/>
          <w:szCs w:val="20"/>
          <w:lang w:eastAsia="ru-RU"/>
        </w:rPr>
      </w:pPr>
      <w:r w:rsidRPr="00AF02CA">
        <w:rPr>
          <w:rFonts w:ascii="Arial" w:eastAsia="Times New Roman" w:hAnsi="Arial" w:cs="Arial"/>
          <w:color w:val="000000"/>
          <w:sz w:val="20"/>
          <w:szCs w:val="20"/>
          <w:u w:val="single"/>
          <w:lang w:eastAsia="ru-RU"/>
        </w:rPr>
        <w:instrText xml:space="preserve">" </w:instrText>
      </w:r>
      <w:r w:rsidRPr="00AF02CA">
        <w:rPr>
          <w:rFonts w:ascii="Arial" w:eastAsia="Times New Roman" w:hAnsi="Arial" w:cs="Arial"/>
          <w:color w:val="000000"/>
          <w:sz w:val="20"/>
          <w:szCs w:val="20"/>
          <w:u w:val="single"/>
          <w:lang w:eastAsia="ru-RU"/>
        </w:rPr>
        <w:fldChar w:fldCharType="separate"/>
      </w:r>
    </w:p>
    <w:p w:rsidR="00AF02CA" w:rsidRPr="00AF02CA" w:rsidRDefault="00AF02CA" w:rsidP="00AF02CA">
      <w:pPr>
        <w:spacing w:after="0" w:line="240" w:lineRule="auto"/>
        <w:rPr>
          <w:rStyle w:val="a3"/>
          <w:rFonts w:ascii="Arial" w:eastAsia="Times New Roman" w:hAnsi="Arial" w:cs="Arial"/>
          <w:bCs/>
          <w:caps/>
          <w:sz w:val="20"/>
          <w:szCs w:val="20"/>
          <w:lang w:eastAsia="ru-RU"/>
        </w:rPr>
      </w:pPr>
      <w:r w:rsidRPr="00AF02CA">
        <w:rPr>
          <w:rStyle w:val="a3"/>
          <w:rFonts w:ascii="Arial" w:eastAsia="Times New Roman" w:hAnsi="Arial" w:cs="Arial"/>
          <w:bCs/>
          <w:caps/>
          <w:sz w:val="20"/>
          <w:szCs w:val="20"/>
          <w:lang w:eastAsia="ru-RU"/>
        </w:rPr>
        <w:t>ИА Алтапресс</w:t>
      </w:r>
    </w:p>
    <w:p w:rsidR="00AF02CA" w:rsidRPr="00AF02CA" w:rsidRDefault="00AF02CA" w:rsidP="00AF02CA">
      <w:pPr>
        <w:spacing w:after="0" w:line="240" w:lineRule="auto"/>
        <w:rPr>
          <w:rStyle w:val="a3"/>
          <w:rFonts w:ascii="Times New Roman" w:eastAsia="Times New Roman" w:hAnsi="Times New Roman" w:cs="Times New Roman"/>
          <w:b/>
          <w:bCs/>
          <w:caps/>
          <w:sz w:val="20"/>
          <w:szCs w:val="20"/>
          <w:lang w:eastAsia="ru-RU"/>
        </w:rPr>
      </w:pPr>
      <w:r w:rsidRPr="00AF02CA">
        <w:rPr>
          <w:rStyle w:val="a3"/>
          <w:rFonts w:ascii="Arial" w:eastAsia="Times New Roman" w:hAnsi="Arial" w:cs="Arial"/>
          <w:b/>
          <w:bCs/>
          <w:caps/>
          <w:sz w:val="20"/>
          <w:szCs w:val="20"/>
          <w:lang w:val="en-US" w:eastAsia="ru-RU"/>
        </w:rPr>
        <w:t>https</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altapress</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ru</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ekonomika</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story</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zolotie</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trubi</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v</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barnaule</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obsudili</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kto</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kuet</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dengi</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na</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gazifikatsii</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i</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kak</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ne</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zaporot</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ee</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noviy</w:t>
      </w:r>
      <w:r w:rsidRPr="00AF02CA">
        <w:rPr>
          <w:rStyle w:val="a3"/>
          <w:rFonts w:ascii="Arial" w:eastAsia="Times New Roman" w:hAnsi="Arial" w:cs="Arial"/>
          <w:b/>
          <w:bCs/>
          <w:caps/>
          <w:sz w:val="20"/>
          <w:szCs w:val="20"/>
          <w:lang w:eastAsia="ru-RU"/>
        </w:rPr>
        <w:t>-</w:t>
      </w:r>
      <w:r w:rsidRPr="00AF02CA">
        <w:rPr>
          <w:rStyle w:val="a3"/>
          <w:rFonts w:ascii="Arial" w:eastAsia="Times New Roman" w:hAnsi="Arial" w:cs="Arial"/>
          <w:b/>
          <w:bCs/>
          <w:caps/>
          <w:sz w:val="20"/>
          <w:szCs w:val="20"/>
          <w:lang w:val="en-US" w:eastAsia="ru-RU"/>
        </w:rPr>
        <w:t>etap</w:t>
      </w:r>
      <w:r w:rsidRPr="00AF02CA">
        <w:rPr>
          <w:rStyle w:val="a3"/>
          <w:rFonts w:ascii="Arial" w:eastAsia="Times New Roman" w:hAnsi="Arial" w:cs="Arial"/>
          <w:b/>
          <w:bCs/>
          <w:caps/>
          <w:sz w:val="20"/>
          <w:szCs w:val="20"/>
          <w:lang w:eastAsia="ru-RU"/>
        </w:rPr>
        <w:t>-284539</w:t>
      </w:r>
    </w:p>
    <w:p w:rsidR="00AF02CA" w:rsidRPr="00AF02CA" w:rsidRDefault="00AF02CA" w:rsidP="00AF02CA">
      <w:pPr>
        <w:tabs>
          <w:tab w:val="left" w:pos="468"/>
        </w:tabs>
        <w:spacing w:after="0" w:line="240" w:lineRule="auto"/>
        <w:rPr>
          <w:rFonts w:ascii="Arial" w:eastAsia="Times New Roman" w:hAnsi="Arial" w:cs="Arial"/>
          <w:sz w:val="20"/>
          <w:szCs w:val="20"/>
          <w:lang w:eastAsia="ru-RU"/>
        </w:rPr>
      </w:pPr>
      <w:r w:rsidRPr="00AF02CA">
        <w:rPr>
          <w:rFonts w:ascii="Arial" w:eastAsia="Times New Roman" w:hAnsi="Arial" w:cs="Arial"/>
          <w:color w:val="000000"/>
          <w:sz w:val="20"/>
          <w:szCs w:val="20"/>
          <w:u w:val="single"/>
          <w:lang w:eastAsia="ru-RU"/>
        </w:rPr>
        <w:fldChar w:fldCharType="end"/>
      </w:r>
      <w:r w:rsidRPr="00AF02CA">
        <w:rPr>
          <w:rFonts w:ascii="Arial" w:eastAsia="Times New Roman" w:hAnsi="Arial" w:cs="Arial"/>
          <w:color w:val="000000"/>
          <w:sz w:val="20"/>
          <w:szCs w:val="20"/>
          <w:u w:val="single"/>
          <w:lang w:eastAsia="ru-RU"/>
        </w:rPr>
        <w:tab/>
      </w:r>
    </w:p>
    <w:p w:rsidR="00AF02CA" w:rsidRPr="00AF02CA" w:rsidRDefault="00AF02CA" w:rsidP="00AF02CA">
      <w:pPr>
        <w:spacing w:after="0" w:line="240" w:lineRule="auto"/>
        <w:rPr>
          <w:rFonts w:ascii="Arial" w:eastAsia="Times New Roman" w:hAnsi="Arial" w:cs="Arial"/>
          <w:caps/>
          <w:sz w:val="20"/>
          <w:szCs w:val="20"/>
          <w:lang w:eastAsia="ru-RU"/>
        </w:rPr>
      </w:pPr>
      <w:r w:rsidRPr="00AF02CA">
        <w:rPr>
          <w:rFonts w:ascii="Arial" w:eastAsia="Times New Roman" w:hAnsi="Arial" w:cs="Arial"/>
          <w:caps/>
          <w:sz w:val="20"/>
          <w:szCs w:val="20"/>
          <w:lang w:val="en-US" w:eastAsia="ru-RU"/>
        </w:rPr>
        <w:t> </w:t>
      </w:r>
      <w:r w:rsidRPr="00AF02CA">
        <w:rPr>
          <w:rFonts w:ascii="Arial" w:eastAsia="Times New Roman" w:hAnsi="Arial" w:cs="Arial"/>
          <w:caps/>
          <w:sz w:val="20"/>
          <w:szCs w:val="20"/>
          <w:lang w:eastAsia="ru-RU"/>
        </w:rPr>
        <w:t>6 АПРЕЛЯ 2021 07:34</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caps/>
          <w:sz w:val="20"/>
          <w:szCs w:val="20"/>
          <w:lang w:eastAsia="ru-RU"/>
        </w:rPr>
        <w:t> 3</w:t>
      </w:r>
    </w:p>
    <w:p w:rsidR="00AF02CA" w:rsidRPr="00AF02CA" w:rsidRDefault="00AF02CA" w:rsidP="00AF02CA">
      <w:pPr>
        <w:spacing w:after="0" w:line="240" w:lineRule="auto"/>
        <w:outlineLvl w:val="0"/>
        <w:rPr>
          <w:rFonts w:ascii="Times New Roman" w:eastAsia="Times New Roman" w:hAnsi="Times New Roman" w:cs="Times New Roman"/>
          <w:b/>
          <w:bCs/>
          <w:kern w:val="36"/>
          <w:sz w:val="20"/>
          <w:szCs w:val="20"/>
          <w:lang w:eastAsia="ru-RU"/>
        </w:rPr>
      </w:pPr>
      <w:r w:rsidRPr="00AF02CA">
        <w:rPr>
          <w:rFonts w:ascii="Times New Roman" w:eastAsia="Times New Roman" w:hAnsi="Times New Roman" w:cs="Times New Roman"/>
          <w:b/>
          <w:bCs/>
          <w:kern w:val="36"/>
          <w:sz w:val="20"/>
          <w:szCs w:val="20"/>
          <w:lang w:eastAsia="ru-RU"/>
        </w:rPr>
        <w:t>Золотые трубы. В Барнауле обсудили, кто кует деньги на газификации и как не запороть ее новый этап</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Великая газовая держава Россия запланировала мега-инвестиции в газопроводы внутри страны. Алтаю при этом достался</w:t>
      </w:r>
      <w:hyperlink r:id="rId54" w:history="1">
        <w:r w:rsidRPr="00AF02CA">
          <w:rPr>
            <w:rFonts w:ascii="Times New Roman" w:eastAsia="Times New Roman" w:hAnsi="Times New Roman" w:cs="Times New Roman"/>
            <w:color w:val="000000"/>
            <w:sz w:val="20"/>
            <w:szCs w:val="20"/>
            <w:u w:val="single"/>
            <w:lang w:eastAsia="ru-RU"/>
          </w:rPr>
          <w:t> самый щедрый среди всех регионов «кусок»</w:t>
        </w:r>
      </w:hyperlink>
      <w:r w:rsidRPr="00AF02CA">
        <w:rPr>
          <w:rFonts w:ascii="Times New Roman" w:eastAsia="Times New Roman" w:hAnsi="Times New Roman" w:cs="Times New Roman"/>
          <w:sz w:val="20"/>
          <w:szCs w:val="20"/>
          <w:lang w:eastAsia="ru-RU"/>
        </w:rPr>
        <w:t>: почти 60 млрд рублей — такие вложения раньше только снились. Но вот парадокс: сегодня возможность подключиться есть у 15 тыс. домовладений края. Но люди ее не используют. Неужели природный газ не так уж и нужен? В этом и других парадоксах газификации разбирались на круглом столе, организованном Общероссийским народным фронтом (ОНФ).</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42FEA715" wp14:editId="3E5CB6FB">
            <wp:extent cx="2952016" cy="1671547"/>
            <wp:effectExtent l="0" t="0" r="1270" b="5080"/>
            <wp:docPr id="3" name="Рисунок 3" descr="ПАО &quot;Газпр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О &quot;Газпром&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678" cy="1671922"/>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ПАО "Газпром".</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www.facebook.com/GazpromNews</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Несите ваши денежки</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Активист ОНФ Николай Воробьев на себе проверил, чего это стоит, подключиться к газу — в деньгах и в нервных клетках.</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Дом, который он хочет газифицировать, расположен в барнаульском садоводстве «Декоратор». В ИФК «Русьэнерго», куда он год назад подал заявку на подключение, ему выдали калькуляцию — подведение трубы к участку обойдется в 144 тыс. рублей.</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Более того, газовики заявили: он подал не полный комплект документов. В нем, например, нет согласия собственника трубы, идущей по садоводству — физлица. А это согласие, по словам Воробьева, стоит еще 120 тыс.</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05E499AC" wp14:editId="2DE810D6">
            <wp:extent cx="2952388" cy="1659898"/>
            <wp:effectExtent l="0" t="0" r="635" b="0"/>
            <wp:docPr id="4" name="Рисунок 4" descr="Круглый стол ОНФ. Николай Воробьев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глый стол ОНФ. Николай Воробьев (справ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2137" cy="1659757"/>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Круглый стол ОНФ. Николай Воробьев (справа).</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Анна Зайкова.</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«То есть 120 тысяч плюс 144 тысяч — вот цена подключения до участка, до которого 155 метров», — возмущается активист.</w:t>
      </w:r>
    </w:p>
    <w:p w:rsidR="00AF02CA" w:rsidRPr="00AF02CA" w:rsidRDefault="00AF02CA" w:rsidP="00AF02CA">
      <w:pPr>
        <w:shd w:val="clear" w:color="auto" w:fill="F5F5F0"/>
        <w:spacing w:after="27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lastRenderedPageBreak/>
        <w:t>В Барнауле три газораспределительных организации (ГРО): «Газпром Газораспределение Барнаул», ИФК «Русьэнерго» и «Сибгаз-Эксплуатация».</w:t>
      </w:r>
    </w:p>
    <w:p w:rsidR="00AF02CA" w:rsidRPr="00AF02CA" w:rsidRDefault="00AF02CA" w:rsidP="00AF02CA">
      <w:pPr>
        <w:shd w:val="clear" w:color="auto" w:fill="F5F5F0"/>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Именно ГРО решают все вопросы по подключению газа. Государство обязало их выполнять техприсоединение к газу — подводить газопровод к границам участка по заявке.</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Потерпевший от газификации</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Пока Воробьев разбирался в ценах и добывал недостающие документы, подоспело решение ГРО. В подключении ему отказали.</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3ADAA1CE" wp14:editId="707E4149">
            <wp:extent cx="2038471" cy="2038471"/>
            <wp:effectExtent l="0" t="0" r="0" b="0"/>
            <wp:docPr id="5" name="Рисунок 5" descr="Газификация Ал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зификация Алта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8298" cy="2038298"/>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Газификация Алтая.</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Лидия Соколова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Отказ, правда, объяснили не упорством барнаульца, не желавшего платить запредельные суммы, а отсутствием технической возможности — дескать, все объемы газа в ближайших к нему газопроводах разобраны.</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Воробьев воспринял это как вымогательство.</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«От меня начали прятать техническую возможность. Потом выдали точку подключения за пределами садоводства — сказали, что от нее готовы провести трубу к моему участку. Если готовы — направьте в мой адрес подписанный договор. Не было этого. Я был вынужден обратиться в УФАС, „Русьэнерго“ оштрафовали на 100 тысяч», — кипятится активист.</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369B8B7A" wp14:editId="084287D6">
            <wp:extent cx="3325321" cy="1869569"/>
            <wp:effectExtent l="0" t="0" r="8890" b="0"/>
            <wp:docPr id="6" name="Рисунок 6" descr="Газ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зификаци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25039" cy="1869410"/>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Газификация.</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Дмитрий Кудрявцев</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Воробьев себя называет потерпевшим и, честно говоря, не жалеет резких слов в адрес газовиков. Видно, что достало.</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 ИФК «Русьэнерго» его случай мягко называет частным и объясняют: согласие от собственника газопровода — требование, предусмотренное постановлением правительств № 1314.</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lastRenderedPageBreak/>
        <w:t>И все же отказ ГРО заключить договор на подключение антимонопольщики признали безосновательным, причем два суда с ФАС согласились.</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Цены не стоят на месте</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Между тем, смета, которую выкатили Николаю Воробьеву, по алтайским меркам действительно чересчур велика. Если он на нее согласится, общие его затраты на газификацию дома превысят 350 тыс. рублей.</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Ведь вся «внутрянка» — котел, краны, сигнализатор загазованности, проектирование и монтаж — обходится людям в 70−100 тыс., приводит данные Екатерина Волохова, зам гендиректора компании «Газпром газораспределение Барнаул». Вот и складывайте.</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7B61DF46" wp14:editId="74BF8C05">
            <wp:extent cx="3408195" cy="1916163"/>
            <wp:effectExtent l="0" t="0" r="1905" b="8255"/>
            <wp:docPr id="7" name="Рисунок 7" descr="Круглый стол ОНФ. Александр Кощ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углый стол ОНФ. Александр Кощее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7906" cy="1916000"/>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Круглый стол ОНФ. Александр Кощеев.</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Анна Зайкова.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 среднем же, по оценке Александра Кощеева, председателя комитета по энергоресурсам и газификации Барнаула, газификация домовладения в городе стоит 200 тыс. рублей.</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Это тоже немало — при средней зарплате в регионе в 29 тыс. рублей. Но это на все про все: от подведения трубы к участку до покупки оборудования и его монтажа.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Однако цены не стоят на месте. Оборудование в дом ставят импортное или сделанное из зарубежных комплектующих. А курс евро, как назло, не в нашу пользу. «Мы не можем гарантировать, что цена не поднимется», — говорит Екатерина Волохова.</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Плата растет</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Впрочем, затраты на газификацию домовладения растут не только из-за изменения курса рубля. Примерно пятую часть «чека» устанавливает государство — это как раз та плата за техприсоединение, в которую, можно сказать, уперся Николай Воробьев.</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736B84F0" wp14:editId="7ED7E564">
            <wp:extent cx="1933636" cy="1450227"/>
            <wp:effectExtent l="0" t="0" r="0" b="0"/>
            <wp:docPr id="8" name="Рисунок 8" descr="Жители поселка Центральный в Барнауле ждут г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ители поселка Центральный в Барнауле ждут газа."/>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4319" cy="1450739"/>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Жители поселка Центральный в Барнауле ждут газа.</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altapress.ru.</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Ее утверждает управление по тарифам для каждой ГРО. Еще в 2018 году для «Газпром Газраспределение Барнаул» </w:t>
      </w:r>
      <w:hyperlink r:id="rId61" w:tgtFrame="_blank" w:history="1">
        <w:r w:rsidRPr="00AF02CA">
          <w:rPr>
            <w:rFonts w:ascii="Times New Roman" w:eastAsia="Times New Roman" w:hAnsi="Times New Roman" w:cs="Times New Roman"/>
            <w:color w:val="000000"/>
            <w:sz w:val="20"/>
            <w:szCs w:val="20"/>
            <w:u w:val="single"/>
            <w:lang w:eastAsia="ru-RU"/>
          </w:rPr>
          <w:t>ставка составляла</w:t>
        </w:r>
      </w:hyperlink>
      <w:r w:rsidRPr="00AF02CA">
        <w:rPr>
          <w:rFonts w:ascii="Times New Roman" w:eastAsia="Times New Roman" w:hAnsi="Times New Roman" w:cs="Times New Roman"/>
          <w:sz w:val="20"/>
          <w:szCs w:val="20"/>
          <w:lang w:eastAsia="ru-RU"/>
        </w:rPr>
        <w:t> 24,88 тыс. рублей (для случаев, когда надо строить газопровод протяженностью не более 200 метров от существующей ветки).</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lastRenderedPageBreak/>
        <w:t>А вот к 2021-му она подросла до 49,7 тыс. рублей. Рост двукратный (хотя и связан он, вероятно, с изменением методики на федеральном уровне). Беда в том, что в категорию «до 200 метров» попадают и маленькие участки.</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«Бывает, людям надо построить два метра до забора. И эти два метра тоже идут по 49 тыс. рублей», — говорит Вадим Круглов, директор фирмы «Сибгазстрой».</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3B88376C" wp14:editId="73C2FB14">
            <wp:extent cx="3134689" cy="1887779"/>
            <wp:effectExtent l="0" t="0" r="8890" b="0"/>
            <wp:docPr id="9" name="Рисунок 9"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з."/>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6090" cy="1888623"/>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Газ.</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архив ООО «Газпром газораспределение Барнаул»</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Более экономные варианты в принципе существуют — но только если газопровод находится под рукой и строить ветку к дому не надо. Тогда подключиться можно лишь за 3,7 тыс. рублей, ну — максимум плюс 1−2 тыс., рассказала Ольга Сазон из управления по тарифам.</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«Но не каждый заявитель об этом знает», — полагает она.</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Роскошь цивилизации</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Ставка в 49 тыс рублей, как считает Вадим Круглов, для гражданина, в общем, посильная. Но эту ставку газовики зачастую технично (и в рамках закона) обходят. К примеру, плата сильно возрастет, если на пути к дому встретится дорога и надо будет делать под ней прокол, говорит Круглов.</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1A272E19" wp14:editId="6C20240F">
            <wp:extent cx="3698255" cy="2079241"/>
            <wp:effectExtent l="0" t="0" r="0" b="0"/>
            <wp:docPr id="10" name="Рисунок 10" descr="Круглый стол ОНФ. Ольга Са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глый стол ОНФ. Ольга Сазон."/>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7941" cy="2079064"/>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Круглый стол ОНФ. Ольга Сазон.</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Анна Зайкова.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Газ в таких случаях может стать роскошью. ОНФ собрал десятки договоров из 25 регионов, где за подключение домов нужно заплатить около 360 тыс. рублей, </w:t>
      </w:r>
      <w:hyperlink r:id="rId64" w:tgtFrame="_blank" w:history="1">
        <w:r w:rsidRPr="00AF02CA">
          <w:rPr>
            <w:rFonts w:ascii="Times New Roman" w:eastAsia="Times New Roman" w:hAnsi="Times New Roman" w:cs="Times New Roman"/>
            <w:color w:val="000000"/>
            <w:sz w:val="20"/>
            <w:szCs w:val="20"/>
            <w:u w:val="single"/>
            <w:lang w:eastAsia="ru-RU"/>
          </w:rPr>
          <w:t>приводит пример</w:t>
        </w:r>
      </w:hyperlink>
      <w:r w:rsidRPr="00AF02CA">
        <w:rPr>
          <w:rFonts w:ascii="Times New Roman" w:eastAsia="Times New Roman" w:hAnsi="Times New Roman" w:cs="Times New Roman"/>
          <w:sz w:val="20"/>
          <w:szCs w:val="20"/>
          <w:lang w:eastAsia="ru-RU"/>
        </w:rPr>
        <w:t> «Российская газета».</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В Челябинской области есть город Кыштым. Расстояние до газопровода 185 метров — то есть попадает под госрегулирование. Жителю сказали: нет технической возможности, все мощности разобраны. И за подключение домовладения предложили заплатить 11 млн рублей. Вот этот механизм ухода от регулирования, который нужно разрубать", — считает Сергей Войтюк, руководитель регионального исполкома ОНФ в Алтайском крае.</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lastRenderedPageBreak/>
        <w:drawing>
          <wp:inline distT="0" distB="0" distL="0" distR="0" wp14:anchorId="28144F62" wp14:editId="2E3626DD">
            <wp:extent cx="3342841" cy="2224846"/>
            <wp:effectExtent l="0" t="0" r="0" b="4445"/>
            <wp:docPr id="11" name="Рисунок 11" descr="Газификацией бийского Заречья намерен заняться другой инве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зификацией бийского Заречья намерен заняться другой инвестор."/>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4939" cy="2226243"/>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Газификацией бийского Заречья намерен заняться другой инвестор.</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архив ООО «Теплоэнергогаз»</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Жадность без границ</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Вообще же, желающих заработать на тех, кто подключается к газу, — хоть отбавляй. Характерный пример: частное лицо на свои деньги проложило в поселке газопровод — и теперь «отбивает» затраты, взимая с будущих абонентов плату за согласие на их подключение.</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Ситуация эта настолько распространенная, что появился даже официальный термин: этих «трубовладельцев» именуют основными абонентами. Но кое-кто из них переходит все границы, пользуясь положением маленького монополиста на отдельной взятой территории.</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Есть так называемые «золотые» трубы. И у нас их достаточно много — это трубы, у которых есть собственник, построивший их инициативным способом. В Подмосковье предложили за подключение буквально двух метров к газопроводу, который является чей-то собственностью, ни много ни мало — 150 тысяч долларов", — говорит Сергей Войтюк.</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6E7DB1F7" wp14:editId="67214E15">
            <wp:extent cx="3071563" cy="2044296"/>
            <wp:effectExtent l="0" t="0" r="0" b="0"/>
            <wp:docPr id="12" name="Рисунок 12" descr="Круглый стол ОНФ. Сергей Войт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углый стол ОНФ. Сергей Войтюк."/>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3491" cy="2045579"/>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Круглый стол ОНФ. Сергей Войтюк.</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Анна Зайкова.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Что особо удивительно (если не парадоксально): свою часть отщипывает и государство.</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«Госпошлина в плате за технологическое присоединение составляет 22 тыс. рублей. То есть в этих 49 тысячах 44% - госпошлина, которая выставляется потребителю. Было бы очень хорошо уменьшить ее размер и снизить конечную плату за техприсоединение», — объяснила Ольга Сазон.</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lastRenderedPageBreak/>
        <w:drawing>
          <wp:inline distT="0" distB="0" distL="0" distR="0" wp14:anchorId="03BD777D" wp14:editId="169DB38E">
            <wp:extent cx="2890233" cy="1624953"/>
            <wp:effectExtent l="0" t="0" r="5715" b="0"/>
            <wp:docPr id="13" name="Рисунок 13" descr="&amp;quot;Горная страна&amp;quot;. Бийский автотуркла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quot;Горная страна&amp;quot;. Бийский автотуркластер."/>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9988" cy="1624815"/>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«Горная страна». Бийский автотуркластер.</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Фото Владимира Бедарева.</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Печальная повесть</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Охоту подключиться у людей отбивают, видимо, и сроки, в которые решается задача подключения к газу. Воробьев бьется за получение права подключиться больше года.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Кафе «Горная страна» (что на въезде в Бийск) предпринимателя Алексея Саламатова не может подключиться к газу с 2018 года — этой проблемой губернатор края даже </w:t>
      </w:r>
      <w:hyperlink r:id="rId68" w:history="1">
        <w:r w:rsidRPr="00AF02CA">
          <w:rPr>
            <w:rFonts w:ascii="Times New Roman" w:eastAsia="Times New Roman" w:hAnsi="Times New Roman" w:cs="Times New Roman"/>
            <w:color w:val="000000"/>
            <w:sz w:val="20"/>
            <w:szCs w:val="20"/>
            <w:u w:val="single"/>
            <w:lang w:eastAsia="ru-RU"/>
          </w:rPr>
          <w:t>поручил заняться</w:t>
        </w:r>
      </w:hyperlink>
      <w:r w:rsidRPr="00AF02CA">
        <w:rPr>
          <w:rFonts w:ascii="Times New Roman" w:eastAsia="Times New Roman" w:hAnsi="Times New Roman" w:cs="Times New Roman"/>
          <w:sz w:val="20"/>
          <w:szCs w:val="20"/>
          <w:lang w:eastAsia="ru-RU"/>
        </w:rPr>
        <w:t> в ручном режиме</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Вадим Круглов знает случай, когда 2,5 метра газопровода строили… три года. «У человека была построена котельная, он ждал три года и ничего не мог сделать», — говорит он.</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3AFE0A74" wp14:editId="3EE3E300">
            <wp:extent cx="2838437" cy="1595832"/>
            <wp:effectExtent l="0" t="0" r="635" b="4445"/>
            <wp:docPr id="14" name="Рисунок 14" descr="Круглый стол ОНФ. Вадим Кр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углый стол ОНФ. Вадим Круглов."/>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196" cy="1595696"/>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Круглый стол ОНФ. Вадим Круглов.</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Анна Зайкова.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Про такие истории, к слову, прежний губернатор Александр Карли </w:t>
      </w:r>
      <w:hyperlink r:id="rId70" w:history="1">
        <w:r w:rsidRPr="00AF02CA">
          <w:rPr>
            <w:rFonts w:ascii="Times New Roman" w:eastAsia="Times New Roman" w:hAnsi="Times New Roman" w:cs="Times New Roman"/>
            <w:color w:val="000000"/>
            <w:sz w:val="20"/>
            <w:szCs w:val="20"/>
            <w:u w:val="single"/>
            <w:lang w:eastAsia="ru-RU"/>
          </w:rPr>
          <w:t>говорил еще 11 лет назад</w:t>
        </w:r>
      </w:hyperlink>
      <w:r w:rsidRPr="00AF02CA">
        <w:rPr>
          <w:rFonts w:ascii="Times New Roman" w:eastAsia="Times New Roman" w:hAnsi="Times New Roman" w:cs="Times New Roman"/>
          <w:sz w:val="20"/>
          <w:szCs w:val="20"/>
          <w:lang w:eastAsia="ru-RU"/>
        </w:rPr>
        <w:t>: «Нет повести печальнее на свете, чем повесть о газификации Алтайского края».</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Евгений Григоренко, замминистра строительства и ЖКХ края, утверждает: строят, порой, и четыре года. И даже пять.</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Стартовые сроки прокладки трубы до потребителя — на самом деле восемь месяцев. Но «сроки формируются из определенного перечня работ, которые должна выполнить ГРО», — говорит Григоренко.</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47884F31" wp14:editId="5352DC9F">
            <wp:extent cx="3449633" cy="1939460"/>
            <wp:effectExtent l="0" t="0" r="0" b="3810"/>
            <wp:docPr id="15" name="Рисунок 15" descr="Круглый стол ОНФ. Евгений Григо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углый стол ОНФ. Евгений Григоренко."/>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49340" cy="1939295"/>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lastRenderedPageBreak/>
        <w:t>Круглый стол ОНФ. Евгений Григоренко.</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Анна Зайкова.</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Кто в газ, кто по дрова</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Тем временем сжигать в печке дрова уже не менее выгодно, чем голубое топливо. Такие вот шаги цивилизации будущего. На части территорий Алтайского края (с 87-го километра) газ стоит 7,78 рублей за куб.</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«При таких ценах что дровами топить, что газом пользоваться», — подсчитал эксперт Геннадий Гилев.</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По его словам, цена на газ примерно сравнялась с другими энергоносителями, в приведенных, конечно, параметрах.</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drawing>
          <wp:inline distT="0" distB="0" distL="0" distR="0" wp14:anchorId="2CE6A717" wp14:editId="27A4E357">
            <wp:extent cx="3159573" cy="1776382"/>
            <wp:effectExtent l="0" t="0" r="3175" b="0"/>
            <wp:docPr id="16" name="Рисунок 16"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з."/>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59305" cy="1776231"/>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Газ.</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СС0</w:t>
      </w:r>
    </w:p>
    <w:p w:rsidR="00AF02CA" w:rsidRPr="00AF02CA" w:rsidRDefault="00AF02CA" w:rsidP="00AF02CA">
      <w:pPr>
        <w:spacing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«Почему мало люди переходят на газ? На новых сетях надо вложить сотню-другую тысяч — и человек рассуждает: да я на это столько дров куплю! Это одна из причин», — размышляет Геннадий Гилев.</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Потребление падает</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И вот на этом фоне в газификацию Алтайского края «Газпром» намерен вложить большие деньги — 60 млрд рублей. О таких объемах в прежние годы только мечтали.</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При этом еще 2 млрд вложит региональный бюджет (в 2021-м — 400 млн). Деньги пойдут на проектирование и строительство новых объектов или достройку старых, объяснил Евгений Григоренко. По словам чиновника, все обязательства краевая власть выполнит. Иного не дано.</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Госкомпания-то вложится. Вложится и государство. А будут ли люди подключаться? Сергей Войтюк опасается: если сохранятся старые подходы — будут проблемы.</w:t>
      </w:r>
    </w:p>
    <w:p w:rsidR="00AF02CA" w:rsidRPr="00AF02CA" w:rsidRDefault="00AF02CA" w:rsidP="00AF02CA">
      <w:pPr>
        <w:spacing w:after="0" w:line="240" w:lineRule="auto"/>
        <w:rPr>
          <w:rFonts w:ascii="Arial" w:eastAsia="Times New Roman" w:hAnsi="Arial" w:cs="Arial"/>
          <w:color w:val="000000"/>
          <w:sz w:val="20"/>
          <w:szCs w:val="20"/>
          <w:lang w:eastAsia="ru-RU"/>
        </w:rPr>
      </w:pPr>
      <w:r w:rsidRPr="00AF02CA">
        <w:rPr>
          <w:rFonts w:ascii="Arial" w:eastAsia="Times New Roman" w:hAnsi="Arial" w:cs="Arial"/>
          <w:sz w:val="20"/>
          <w:szCs w:val="20"/>
          <w:lang w:eastAsia="ru-RU"/>
        </w:rPr>
        <w:fldChar w:fldCharType="begin"/>
      </w:r>
      <w:r w:rsidRPr="00AF02CA">
        <w:rPr>
          <w:rFonts w:ascii="Arial" w:eastAsia="Times New Roman" w:hAnsi="Arial" w:cs="Arial"/>
          <w:sz w:val="20"/>
          <w:szCs w:val="20"/>
          <w:lang w:eastAsia="ru-RU"/>
        </w:rPr>
        <w:instrText xml:space="preserve"> HYPERLINK "https://altapress.ru/zhizn/story/v-altayskom-krae-razreshili-tratit-matkapital-na-gaz-272978" </w:instrText>
      </w:r>
      <w:r w:rsidRPr="00AF02CA">
        <w:rPr>
          <w:rFonts w:ascii="Arial" w:eastAsia="Times New Roman" w:hAnsi="Arial" w:cs="Arial"/>
          <w:sz w:val="20"/>
          <w:szCs w:val="20"/>
          <w:lang w:eastAsia="ru-RU"/>
        </w:rPr>
        <w:fldChar w:fldCharType="separate"/>
      </w:r>
    </w:p>
    <w:p w:rsidR="00AF02CA" w:rsidRPr="00AF02CA" w:rsidRDefault="00AF02CA" w:rsidP="00AF02CA">
      <w:pPr>
        <w:spacing w:line="240" w:lineRule="auto"/>
        <w:rPr>
          <w:rFonts w:ascii="Times New Roman" w:eastAsia="Times New Roman" w:hAnsi="Times New Roman" w:cs="Times New Roman"/>
          <w:sz w:val="20"/>
          <w:szCs w:val="20"/>
          <w:lang w:eastAsia="ru-RU"/>
        </w:rPr>
      </w:pPr>
      <w:r w:rsidRPr="00AF02CA">
        <w:rPr>
          <w:rFonts w:ascii="Arial" w:eastAsia="Times New Roman" w:hAnsi="Arial" w:cs="Arial"/>
          <w:sz w:val="20"/>
          <w:szCs w:val="20"/>
          <w:lang w:eastAsia="ru-RU"/>
        </w:rPr>
        <w:fldChar w:fldCharType="end"/>
      </w:r>
      <w:r w:rsidRPr="00AF02CA">
        <w:rPr>
          <w:rFonts w:ascii="Times New Roman" w:eastAsia="Times New Roman" w:hAnsi="Times New Roman" w:cs="Times New Roman"/>
          <w:sz w:val="20"/>
          <w:szCs w:val="20"/>
          <w:lang w:eastAsia="ru-RU"/>
        </w:rPr>
        <w:t>На сегодня известно, что власти хотят простимулировать подключения, увеличив компенсацию затрат на газификацию льготным категориям: сегодня это до 20 тыс. рублей, сумма подрастет до 50 тыс. Но таких не очень много — ежегодно в соцзащиту поступает около 400 заявлений.</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Возможно, расширят и число категорий льготников — сейчас на выплаты могут претендовать малоимущие одинокие семьи, дети войны и граждане (семьи) в трудной жизненной.</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А пока потребление газа в крае, как ни парадоксально, устойчиво снижается, говорит Андрей Хмурович, депутат АКЗС и директор алтайского ЛПУ «Газпром Трансгаз Томск». «Есть ГРС, которые в зимний период работают на 70% мощности, а есть те, которые и до 10% недотягивают», — говорит он.</w:t>
      </w:r>
    </w:p>
    <w:p w:rsidR="00AF02CA" w:rsidRPr="00AF02CA" w:rsidRDefault="00AF02CA" w:rsidP="00AF02CA">
      <w:pPr>
        <w:spacing w:after="270"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Участники круглого стола проанализируют ситуацию и к предстоящему заседанию Госсовета России, посвященному газификации, подготовят свои предложения, как расшить проблемные места.</w:t>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noProof/>
          <w:sz w:val="20"/>
          <w:szCs w:val="20"/>
          <w:lang w:eastAsia="ru-RU"/>
        </w:rPr>
        <w:lastRenderedPageBreak/>
        <w:drawing>
          <wp:inline distT="0" distB="0" distL="0" distR="0" wp14:anchorId="7BB24D1B" wp14:editId="0244F01C">
            <wp:extent cx="2510232" cy="1411308"/>
            <wp:effectExtent l="0" t="0" r="4445" b="0"/>
            <wp:docPr id="18" name="Рисунок 18" descr="Газификация. Жители края ее приветству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азификация. Жители края ее приветствуют."/>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2159" cy="1412392"/>
                    </a:xfrm>
                    <a:prstGeom prst="rect">
                      <a:avLst/>
                    </a:prstGeom>
                    <a:noFill/>
                    <a:ln>
                      <a:noFill/>
                    </a:ln>
                  </pic:spPr>
                </pic:pic>
              </a:graphicData>
            </a:graphic>
          </wp:inline>
        </w:drawing>
      </w:r>
    </w:p>
    <w:p w:rsidR="00AF02CA" w:rsidRPr="00AF02CA" w:rsidRDefault="00AF02CA" w:rsidP="00AF02CA">
      <w:pPr>
        <w:spacing w:after="0" w:line="240" w:lineRule="auto"/>
        <w:rPr>
          <w:rFonts w:ascii="Arial" w:eastAsia="Times New Roman" w:hAnsi="Arial" w:cs="Arial"/>
          <w:sz w:val="20"/>
          <w:szCs w:val="20"/>
          <w:lang w:eastAsia="ru-RU"/>
        </w:rPr>
      </w:pPr>
      <w:r w:rsidRPr="00AF02CA">
        <w:rPr>
          <w:rFonts w:ascii="Arial" w:eastAsia="Times New Roman" w:hAnsi="Arial" w:cs="Arial"/>
          <w:sz w:val="20"/>
          <w:szCs w:val="20"/>
          <w:lang w:eastAsia="ru-RU"/>
        </w:rPr>
        <w:t>Газификация. Жители края ее приветствуют.</w:t>
      </w:r>
    </w:p>
    <w:p w:rsidR="00AF02CA" w:rsidRPr="00AF02CA" w:rsidRDefault="00AF02CA" w:rsidP="00AF02CA">
      <w:pPr>
        <w:spacing w:line="240" w:lineRule="auto"/>
        <w:rPr>
          <w:rFonts w:ascii="Arial" w:eastAsia="Times New Roman" w:hAnsi="Arial" w:cs="Arial"/>
          <w:color w:val="A5A58C"/>
          <w:sz w:val="20"/>
          <w:szCs w:val="20"/>
          <w:lang w:eastAsia="ru-RU"/>
        </w:rPr>
      </w:pPr>
      <w:r w:rsidRPr="00AF02CA">
        <w:rPr>
          <w:rFonts w:ascii="Arial" w:eastAsia="Times New Roman" w:hAnsi="Arial" w:cs="Arial"/>
          <w:color w:val="A5A58C"/>
          <w:sz w:val="20"/>
          <w:szCs w:val="20"/>
          <w:lang w:eastAsia="ru-RU"/>
        </w:rPr>
        <w:t>Altairegion22.ru</w:t>
      </w:r>
    </w:p>
    <w:p w:rsidR="00AF02CA" w:rsidRPr="00AF02CA" w:rsidRDefault="00AF02CA" w:rsidP="00AF02CA">
      <w:pPr>
        <w:spacing w:after="270" w:line="240" w:lineRule="auto"/>
        <w:outlineLvl w:val="1"/>
        <w:rPr>
          <w:rFonts w:ascii="Arial" w:eastAsia="Times New Roman" w:hAnsi="Arial" w:cs="Arial"/>
          <w:b/>
          <w:bCs/>
          <w:sz w:val="20"/>
          <w:szCs w:val="20"/>
          <w:lang w:eastAsia="ru-RU"/>
        </w:rPr>
      </w:pPr>
      <w:r w:rsidRPr="00AF02CA">
        <w:rPr>
          <w:rFonts w:ascii="Arial" w:eastAsia="Times New Roman" w:hAnsi="Arial" w:cs="Arial"/>
          <w:b/>
          <w:bCs/>
          <w:sz w:val="20"/>
          <w:szCs w:val="20"/>
          <w:lang w:eastAsia="ru-RU"/>
        </w:rPr>
        <w:t>Что сделает «Газпром» в Алтайском крае</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59,9 млрд рублей — общая сумма инвестиций в Алтайском крае в 2021−2025 годах.</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Построит 600 км газопроводов-отводов с тремя газораспределительными станциями до Ребрихи, Рубцовска и Славгорода.</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Проложит межпоселковые газопроводы для газификации Ярового и 21 населенного пункта в Алтайском, Зональном, Косихинском районах, а также в Ребрихинском, Топчихинском, Тюменцевском и Целинном.</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Газ придет, в частности, в знаменитое село Бочкари.</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По этой же программе газ, наконец, придет в Ребриху.</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Реализация инвестпрограммы «Газпрома» позволит увеличить потребление газа на 2,39%.</w:t>
      </w:r>
    </w:p>
    <w:p w:rsidR="00AF02CA" w:rsidRPr="00AF02CA" w:rsidRDefault="00AF02CA" w:rsidP="00AF02CA">
      <w:pPr>
        <w:numPr>
          <w:ilvl w:val="0"/>
          <w:numId w:val="2"/>
        </w:numPr>
        <w:spacing w:before="100" w:beforeAutospacing="1" w:after="135" w:line="240" w:lineRule="auto"/>
        <w:rPr>
          <w:rFonts w:ascii="Times New Roman" w:eastAsia="Times New Roman" w:hAnsi="Times New Roman" w:cs="Times New Roman"/>
          <w:sz w:val="20"/>
          <w:szCs w:val="20"/>
          <w:lang w:eastAsia="ru-RU"/>
        </w:rPr>
      </w:pPr>
      <w:r w:rsidRPr="00AF02CA">
        <w:rPr>
          <w:rFonts w:ascii="Times New Roman" w:eastAsia="Times New Roman" w:hAnsi="Times New Roman" w:cs="Times New Roman"/>
          <w:sz w:val="20"/>
          <w:szCs w:val="20"/>
          <w:lang w:eastAsia="ru-RU"/>
        </w:rPr>
        <w:t>Карту газификации региона </w:t>
      </w:r>
      <w:hyperlink r:id="rId74" w:tgtFrame="_blank" w:history="1">
        <w:r w:rsidRPr="00AF02CA">
          <w:rPr>
            <w:rFonts w:ascii="Times New Roman" w:eastAsia="Times New Roman" w:hAnsi="Times New Roman" w:cs="Times New Roman"/>
            <w:color w:val="000000"/>
            <w:sz w:val="20"/>
            <w:szCs w:val="20"/>
            <w:u w:val="single"/>
            <w:lang w:eastAsia="ru-RU"/>
          </w:rPr>
          <w:t>можно посмотреть здесь</w:t>
        </w:r>
      </w:hyperlink>
      <w:r w:rsidRPr="00AF02CA">
        <w:rPr>
          <w:rFonts w:ascii="Times New Roman" w:eastAsia="Times New Roman" w:hAnsi="Times New Roman" w:cs="Times New Roman"/>
          <w:sz w:val="20"/>
          <w:szCs w:val="20"/>
          <w:lang w:eastAsia="ru-RU"/>
        </w:rPr>
        <w:t>.</w:t>
      </w:r>
    </w:p>
    <w:p w:rsidR="00AF02CA" w:rsidRPr="00AF02CA" w:rsidRDefault="001313CE" w:rsidP="00AF02CA">
      <w:pPr>
        <w:numPr>
          <w:ilvl w:val="0"/>
          <w:numId w:val="3"/>
        </w:numPr>
        <w:shd w:val="clear" w:color="auto" w:fill="FFFFFF"/>
        <w:spacing w:before="100" w:beforeAutospacing="1" w:after="135" w:line="240" w:lineRule="auto"/>
        <w:ind w:right="135"/>
        <w:rPr>
          <w:rFonts w:ascii="Times New Roman" w:eastAsia="Times New Roman" w:hAnsi="Times New Roman" w:cs="Times New Roman"/>
          <w:b/>
          <w:bCs/>
          <w:color w:val="212529"/>
          <w:sz w:val="20"/>
          <w:szCs w:val="20"/>
          <w:lang w:eastAsia="ru-RU"/>
        </w:rPr>
      </w:pPr>
      <w:hyperlink r:id="rId75" w:history="1">
        <w:r w:rsidR="00AF02CA" w:rsidRPr="00AF02CA">
          <w:rPr>
            <w:rFonts w:ascii="Times New Roman" w:eastAsia="Times New Roman" w:hAnsi="Times New Roman" w:cs="Times New Roman"/>
            <w:b/>
            <w:bCs/>
            <w:color w:val="000000"/>
            <w:sz w:val="20"/>
            <w:szCs w:val="20"/>
            <w:u w:val="single"/>
            <w:lang w:eastAsia="ru-RU"/>
          </w:rPr>
          <w:t>Надежда Скалон</w:t>
        </w:r>
      </w:hyperlink>
    </w:p>
    <w:p w:rsidR="00BD73B8" w:rsidRPr="00BD73B8" w:rsidRDefault="00BD73B8" w:rsidP="00BD73B8">
      <w:pPr>
        <w:rPr>
          <w:sz w:val="20"/>
          <w:szCs w:val="20"/>
        </w:rPr>
      </w:pPr>
      <w:r w:rsidRPr="00BD73B8">
        <w:rPr>
          <w:sz w:val="20"/>
          <w:szCs w:val="20"/>
        </w:rPr>
        <w:t>06.04.2021</w:t>
      </w:r>
    </w:p>
    <w:p w:rsidR="00BD73B8" w:rsidRPr="00BD73B8" w:rsidRDefault="00BD73B8" w:rsidP="00BD73B8">
      <w:pPr>
        <w:rPr>
          <w:sz w:val="20"/>
          <w:szCs w:val="20"/>
        </w:rPr>
      </w:pPr>
      <w:r w:rsidRPr="00BD73B8">
        <w:rPr>
          <w:sz w:val="20"/>
          <w:szCs w:val="20"/>
        </w:rPr>
        <w:t>Городской портал. Барнаул (gorodskoyportal.ru)</w:t>
      </w:r>
    </w:p>
    <w:p w:rsidR="00851144" w:rsidRDefault="001313CE" w:rsidP="00BD73B8">
      <w:pPr>
        <w:rPr>
          <w:sz w:val="20"/>
          <w:szCs w:val="20"/>
        </w:rPr>
      </w:pPr>
      <w:hyperlink r:id="rId76" w:history="1">
        <w:r w:rsidR="00851144" w:rsidRPr="0017581A">
          <w:rPr>
            <w:rStyle w:val="a3"/>
            <w:sz w:val="20"/>
            <w:szCs w:val="20"/>
          </w:rPr>
          <w:t>http://gorodskoyportal.ru/barnaul/news/news/69104777/</w:t>
        </w:r>
      </w:hyperlink>
    </w:p>
    <w:p w:rsidR="00BD73B8" w:rsidRPr="00BD73B8" w:rsidRDefault="00BD73B8" w:rsidP="00BD73B8">
      <w:pPr>
        <w:rPr>
          <w:sz w:val="20"/>
          <w:szCs w:val="20"/>
        </w:rPr>
      </w:pPr>
      <w:r w:rsidRPr="00BD73B8">
        <w:rPr>
          <w:sz w:val="20"/>
          <w:szCs w:val="20"/>
        </w:rPr>
        <w:t>Золотые трубы. В Барнауле обсудили, кто кует деньги на газификации и как не запороть ее новый этап</w:t>
      </w:r>
    </w:p>
    <w:p w:rsidR="00BD73B8" w:rsidRPr="00BD73B8" w:rsidRDefault="00BD73B8" w:rsidP="00BD73B8">
      <w:pPr>
        <w:rPr>
          <w:sz w:val="20"/>
          <w:szCs w:val="20"/>
        </w:rPr>
      </w:pPr>
      <w:r w:rsidRPr="00BD73B8">
        <w:rPr>
          <w:sz w:val="20"/>
          <w:szCs w:val="20"/>
        </w:rPr>
        <w:t>Несите ваши денежки</w:t>
      </w:r>
    </w:p>
    <w:p w:rsidR="00BD73B8" w:rsidRPr="00BD73B8" w:rsidRDefault="00BD73B8" w:rsidP="00BD73B8">
      <w:pPr>
        <w:rPr>
          <w:sz w:val="20"/>
          <w:szCs w:val="20"/>
        </w:rPr>
      </w:pPr>
      <w:r w:rsidRPr="00BD73B8">
        <w:rPr>
          <w:sz w:val="20"/>
          <w:szCs w:val="20"/>
        </w:rPr>
        <w:t>Активист ОНФ Николай Воробьев лично проверил , чего это стоит , подключиться к газу — в деньгах и в нервных клетках.</w:t>
      </w:r>
    </w:p>
    <w:p w:rsidR="00BD73B8" w:rsidRPr="00BD73B8" w:rsidRDefault="00BD73B8" w:rsidP="00BD73B8">
      <w:pPr>
        <w:rPr>
          <w:sz w:val="20"/>
          <w:szCs w:val="20"/>
        </w:rPr>
      </w:pPr>
      <w:r w:rsidRPr="00BD73B8">
        <w:rPr>
          <w:sz w:val="20"/>
          <w:szCs w:val="20"/>
        </w:rPr>
        <w:t>Дом , который он хочет газифицировать , расположен в садоводстве «Декоратор». В ИФК «Русьэнерго», куда он год назад подал заявку на подключение , ему выдали калькуляцию — подведение трубы к участку обойдется в 144 тыс. рублей.</w:t>
      </w:r>
    </w:p>
    <w:p w:rsidR="00BD73B8" w:rsidRPr="00BD73B8" w:rsidRDefault="00BD73B8" w:rsidP="00BD73B8">
      <w:pPr>
        <w:rPr>
          <w:sz w:val="20"/>
          <w:szCs w:val="20"/>
        </w:rPr>
      </w:pPr>
      <w:r w:rsidRPr="00BD73B8">
        <w:rPr>
          <w:sz w:val="20"/>
          <w:szCs w:val="20"/>
        </w:rPr>
        <w:t>Более того , газовики заявили: он подал не полный комплект документов. В нем , например , нет согласия собственника трубы , идущей по садоводству — физлица. А это согласие , по словам Воробьева , стоит еще 120 тыс.</w:t>
      </w:r>
    </w:p>
    <w:p w:rsidR="00BD73B8" w:rsidRPr="00BD73B8" w:rsidRDefault="00BD73B8" w:rsidP="00BD73B8">
      <w:pPr>
        <w:rPr>
          <w:sz w:val="20"/>
          <w:szCs w:val="20"/>
        </w:rPr>
      </w:pPr>
      <w:r w:rsidRPr="00BD73B8">
        <w:rPr>
          <w:sz w:val="20"/>
          <w:szCs w:val="20"/>
        </w:rPr>
        <w:t>Круглый стол ОНФ. Николай Воробьев (справа).</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«То есть 120 тысяч плюс 144 тысяч — вот цена подключения до участка , до которого 155 метров», — возмущается активист.</w:t>
      </w:r>
    </w:p>
    <w:p w:rsidR="00BD73B8" w:rsidRPr="00BD73B8" w:rsidRDefault="00BD73B8" w:rsidP="00BD73B8">
      <w:pPr>
        <w:rPr>
          <w:sz w:val="20"/>
          <w:szCs w:val="20"/>
        </w:rPr>
      </w:pPr>
      <w:r w:rsidRPr="00BD73B8">
        <w:rPr>
          <w:sz w:val="20"/>
          <w:szCs w:val="20"/>
        </w:rPr>
        <w:lastRenderedPageBreak/>
        <w:t>В Барнауле три газораспределительных организации (ГРО): «Газпром Газораспределение Барнаул», ИФК «Русьэнерго» и «Сибгаз-Эксплуатация».</w:t>
      </w:r>
    </w:p>
    <w:p w:rsidR="00BD73B8" w:rsidRPr="00BD73B8" w:rsidRDefault="00BD73B8" w:rsidP="00BD73B8">
      <w:pPr>
        <w:rPr>
          <w:sz w:val="20"/>
          <w:szCs w:val="20"/>
        </w:rPr>
      </w:pPr>
      <w:r w:rsidRPr="00BD73B8">
        <w:rPr>
          <w:sz w:val="20"/>
          <w:szCs w:val="20"/>
        </w:rPr>
        <w:t>Потерпевший от газификации</w:t>
      </w:r>
    </w:p>
    <w:p w:rsidR="00BD73B8" w:rsidRPr="00BD73B8" w:rsidRDefault="00BD73B8" w:rsidP="00BD73B8">
      <w:pPr>
        <w:rPr>
          <w:sz w:val="20"/>
          <w:szCs w:val="20"/>
        </w:rPr>
      </w:pPr>
      <w:r w:rsidRPr="00BD73B8">
        <w:rPr>
          <w:sz w:val="20"/>
          <w:szCs w:val="20"/>
        </w:rPr>
        <w:t>Пока Воробьев разбирался в ценах и добывал недостающие документы , подоспело решение ГРО. В подключении ему отказали.</w:t>
      </w:r>
    </w:p>
    <w:p w:rsidR="00BD73B8" w:rsidRPr="00BD73B8" w:rsidRDefault="00BD73B8" w:rsidP="00BD73B8">
      <w:pPr>
        <w:rPr>
          <w:sz w:val="20"/>
          <w:szCs w:val="20"/>
        </w:rPr>
      </w:pPr>
      <w:r w:rsidRPr="00BD73B8">
        <w:rPr>
          <w:sz w:val="20"/>
          <w:szCs w:val="20"/>
        </w:rPr>
        <w:t>Газификация Алтая.</w:t>
      </w:r>
    </w:p>
    <w:p w:rsidR="00BD73B8" w:rsidRPr="00BD73B8" w:rsidRDefault="00BD73B8" w:rsidP="00BD73B8">
      <w:pPr>
        <w:rPr>
          <w:sz w:val="20"/>
          <w:szCs w:val="20"/>
        </w:rPr>
      </w:pPr>
      <w:r w:rsidRPr="00BD73B8">
        <w:rPr>
          <w:sz w:val="20"/>
          <w:szCs w:val="20"/>
        </w:rPr>
        <w:t>Лидия Соколова</w:t>
      </w:r>
    </w:p>
    <w:p w:rsidR="00BD73B8" w:rsidRPr="00BD73B8" w:rsidRDefault="00BD73B8" w:rsidP="00BD73B8">
      <w:pPr>
        <w:rPr>
          <w:sz w:val="20"/>
          <w:szCs w:val="20"/>
        </w:rPr>
      </w:pPr>
      <w:r w:rsidRPr="00BD73B8">
        <w:rPr>
          <w:sz w:val="20"/>
          <w:szCs w:val="20"/>
        </w:rPr>
        <w:t>Отказ , правда , объяснили не упорством барнаульца , не желавшего платить запредельные суммы , а отсутствием технической возможности — дескать , все объемы газа в ближайших к нему газопроводах разобраны.</w:t>
      </w:r>
    </w:p>
    <w:p w:rsidR="00BD73B8" w:rsidRPr="00BD73B8" w:rsidRDefault="00BD73B8" w:rsidP="00BD73B8">
      <w:pPr>
        <w:rPr>
          <w:sz w:val="20"/>
          <w:szCs w:val="20"/>
        </w:rPr>
      </w:pPr>
      <w:r w:rsidRPr="00BD73B8">
        <w:rPr>
          <w:sz w:val="20"/>
          <w:szCs w:val="20"/>
        </w:rPr>
        <w:t>Воробьев воспринял это как вымогательство.</w:t>
      </w:r>
    </w:p>
    <w:p w:rsidR="00BD73B8" w:rsidRPr="00BD73B8" w:rsidRDefault="00BD73B8" w:rsidP="00BD73B8">
      <w:pPr>
        <w:rPr>
          <w:sz w:val="20"/>
          <w:szCs w:val="20"/>
        </w:rPr>
      </w:pPr>
      <w:r w:rsidRPr="00BD73B8">
        <w:rPr>
          <w:sz w:val="20"/>
          <w:szCs w:val="20"/>
        </w:rPr>
        <w:t>«От меня начали прятать техническую возможность. Потом выдали точку подключения за пределами садоводства — сказали , что от нее готовы провести трубу к моему участку. Если готовы — направьте в мой адрес подписанный договор. Не было этого. Я был вынужден обратиться в УФАС , „Русьэнерго“ оштрафовали на 100 тысяч», — кипятится активист.</w:t>
      </w:r>
    </w:p>
    <w:p w:rsidR="00BD73B8" w:rsidRPr="00BD73B8" w:rsidRDefault="00BD73B8" w:rsidP="00BD73B8">
      <w:pPr>
        <w:rPr>
          <w:sz w:val="20"/>
          <w:szCs w:val="20"/>
        </w:rPr>
      </w:pPr>
      <w:r w:rsidRPr="00BD73B8">
        <w:rPr>
          <w:sz w:val="20"/>
          <w:szCs w:val="20"/>
        </w:rPr>
        <w:t>Газификация.</w:t>
      </w:r>
    </w:p>
    <w:p w:rsidR="00BD73B8" w:rsidRPr="00BD73B8" w:rsidRDefault="00BD73B8" w:rsidP="00BD73B8">
      <w:pPr>
        <w:rPr>
          <w:sz w:val="20"/>
          <w:szCs w:val="20"/>
        </w:rPr>
      </w:pPr>
      <w:r w:rsidRPr="00BD73B8">
        <w:rPr>
          <w:sz w:val="20"/>
          <w:szCs w:val="20"/>
        </w:rPr>
        <w:t>Дмитрий Кудрявцев</w:t>
      </w:r>
    </w:p>
    <w:p w:rsidR="00BD73B8" w:rsidRPr="00BD73B8" w:rsidRDefault="00BD73B8" w:rsidP="00BD73B8">
      <w:pPr>
        <w:rPr>
          <w:sz w:val="20"/>
          <w:szCs w:val="20"/>
        </w:rPr>
      </w:pPr>
      <w:r w:rsidRPr="00BD73B8">
        <w:rPr>
          <w:sz w:val="20"/>
          <w:szCs w:val="20"/>
        </w:rPr>
        <w:t>Воробьев себя называет потерпевшим и , честно говоря , не жалеет резких слов в адрес газовиков. Видно , что достало.</w:t>
      </w:r>
    </w:p>
    <w:p w:rsidR="00BD73B8" w:rsidRPr="00BD73B8" w:rsidRDefault="00BD73B8" w:rsidP="00BD73B8">
      <w:pPr>
        <w:rPr>
          <w:sz w:val="20"/>
          <w:szCs w:val="20"/>
        </w:rPr>
      </w:pPr>
      <w:r w:rsidRPr="00BD73B8">
        <w:rPr>
          <w:sz w:val="20"/>
          <w:szCs w:val="20"/>
        </w:rPr>
        <w:t>В ИФК «Русьэнерго» его случай мягко называет частным и объясняют: согласие от собственника газопровода — требование , предусмотренное постановлением правительств № 1314.</w:t>
      </w:r>
    </w:p>
    <w:p w:rsidR="00BD73B8" w:rsidRPr="00BD73B8" w:rsidRDefault="00BD73B8" w:rsidP="00BD73B8">
      <w:pPr>
        <w:rPr>
          <w:sz w:val="20"/>
          <w:szCs w:val="20"/>
        </w:rPr>
      </w:pPr>
      <w:r w:rsidRPr="00BD73B8">
        <w:rPr>
          <w:sz w:val="20"/>
          <w:szCs w:val="20"/>
        </w:rPr>
        <w:t>Так или иначе — отказ ГРО заключить договор на подключение антимонопольщики признали безосновательным. И два суда с ФАС согласились.</w:t>
      </w:r>
    </w:p>
    <w:p w:rsidR="00BD73B8" w:rsidRPr="00BD73B8" w:rsidRDefault="00BD73B8" w:rsidP="00BD73B8">
      <w:pPr>
        <w:rPr>
          <w:sz w:val="20"/>
          <w:szCs w:val="20"/>
        </w:rPr>
      </w:pPr>
      <w:r w:rsidRPr="00BD73B8">
        <w:rPr>
          <w:sz w:val="20"/>
          <w:szCs w:val="20"/>
        </w:rPr>
        <w:t>Цены не стоят на месте</w:t>
      </w:r>
    </w:p>
    <w:p w:rsidR="00BD73B8" w:rsidRPr="00BD73B8" w:rsidRDefault="00BD73B8" w:rsidP="00BD73B8">
      <w:pPr>
        <w:rPr>
          <w:sz w:val="20"/>
          <w:szCs w:val="20"/>
        </w:rPr>
      </w:pPr>
      <w:r w:rsidRPr="00BD73B8">
        <w:rPr>
          <w:sz w:val="20"/>
          <w:szCs w:val="20"/>
        </w:rPr>
        <w:t>Между тем , смета , которую выкатили Николаю Воробьеву , по алтайским меркам действительно чересчур велика. Если он на нее согласится , общие его затраты на газификацию дома превысят 350 тыс. рублей.</w:t>
      </w:r>
    </w:p>
    <w:p w:rsidR="00BD73B8" w:rsidRPr="00BD73B8" w:rsidRDefault="00BD73B8" w:rsidP="00BD73B8">
      <w:pPr>
        <w:rPr>
          <w:sz w:val="20"/>
          <w:szCs w:val="20"/>
        </w:rPr>
      </w:pPr>
      <w:r w:rsidRPr="00BD73B8">
        <w:rPr>
          <w:sz w:val="20"/>
          <w:szCs w:val="20"/>
        </w:rPr>
        <w:t>Ведь вся «внутрянка» — котел , краны , сигнализатор загазованности , проектирование и монтаж — обходится людям в 70−100 тыс. рублей , приводит данные Екатерина Волохова , зам гендиректора по строительству и инвестициям компании «Газпром газораспределение Барнаул». Вот и считайте.</w:t>
      </w:r>
    </w:p>
    <w:p w:rsidR="00BD73B8" w:rsidRPr="00BD73B8" w:rsidRDefault="00BD73B8" w:rsidP="00BD73B8">
      <w:pPr>
        <w:rPr>
          <w:sz w:val="20"/>
          <w:szCs w:val="20"/>
        </w:rPr>
      </w:pPr>
      <w:r w:rsidRPr="00BD73B8">
        <w:rPr>
          <w:sz w:val="20"/>
          <w:szCs w:val="20"/>
        </w:rPr>
        <w:t>Круглый стол ОНФ. Александр Кощеев.</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В среднем же , по оценке Александра Кощеева , председателя комитета по энергоресурсам и газификации Барнаула , газификация домовладения в городе стоит 200 тыс. рублей. Это на все про все: от подведения трубы к участку до покупки оборудования и его монтажа.</w:t>
      </w:r>
    </w:p>
    <w:p w:rsidR="00BD73B8" w:rsidRPr="00BD73B8" w:rsidRDefault="00BD73B8" w:rsidP="00BD73B8">
      <w:pPr>
        <w:rPr>
          <w:sz w:val="20"/>
          <w:szCs w:val="20"/>
        </w:rPr>
      </w:pPr>
      <w:r w:rsidRPr="00BD73B8">
        <w:rPr>
          <w:sz w:val="20"/>
          <w:szCs w:val="20"/>
        </w:rPr>
        <w:t>Однако цены не стоят на месте. Оборудование в дом ставят импортное или сделанное из зарубежных комплектующих. А курс евро , как назло , не в нашу пользу. «Мы не можем гарантировать , что цена не поднимется», — говорит Екатерина Волохова.</w:t>
      </w:r>
    </w:p>
    <w:p w:rsidR="00BD73B8" w:rsidRPr="00BD73B8" w:rsidRDefault="00BD73B8" w:rsidP="00BD73B8">
      <w:pPr>
        <w:rPr>
          <w:sz w:val="20"/>
          <w:szCs w:val="20"/>
        </w:rPr>
      </w:pPr>
      <w:r w:rsidRPr="00BD73B8">
        <w:rPr>
          <w:sz w:val="20"/>
          <w:szCs w:val="20"/>
        </w:rPr>
        <w:lastRenderedPageBreak/>
        <w:t>Плата растет</w:t>
      </w:r>
    </w:p>
    <w:p w:rsidR="00BD73B8" w:rsidRPr="00BD73B8" w:rsidRDefault="00BD73B8" w:rsidP="00BD73B8">
      <w:pPr>
        <w:rPr>
          <w:sz w:val="20"/>
          <w:szCs w:val="20"/>
        </w:rPr>
      </w:pPr>
      <w:r w:rsidRPr="00BD73B8">
        <w:rPr>
          <w:sz w:val="20"/>
          <w:szCs w:val="20"/>
        </w:rPr>
        <w:t>Впрочем , затраты на газификацию домовладения растут не только из-за курса иностранной валюты. Примерно пятую часть «чека» устанавливает государство — это как раз та плата за техприсоединение , в которую , можно сказать , уперся Николай Воробьев.</w:t>
      </w:r>
    </w:p>
    <w:p w:rsidR="00BD73B8" w:rsidRPr="00BD73B8" w:rsidRDefault="00BD73B8" w:rsidP="00BD73B8">
      <w:pPr>
        <w:rPr>
          <w:sz w:val="20"/>
          <w:szCs w:val="20"/>
        </w:rPr>
      </w:pPr>
      <w:r w:rsidRPr="00BD73B8">
        <w:rPr>
          <w:sz w:val="20"/>
          <w:szCs w:val="20"/>
        </w:rPr>
        <w:t>Жители поселка Центральный в Барнауле ждут газа.</w:t>
      </w:r>
    </w:p>
    <w:p w:rsidR="00BD73B8" w:rsidRPr="00BD73B8" w:rsidRDefault="00BD73B8" w:rsidP="00BD73B8">
      <w:pPr>
        <w:rPr>
          <w:sz w:val="20"/>
          <w:szCs w:val="20"/>
        </w:rPr>
      </w:pPr>
      <w:r w:rsidRPr="00BD73B8">
        <w:rPr>
          <w:sz w:val="20"/>
          <w:szCs w:val="20"/>
        </w:rPr>
        <w:t>altapress.ru.</w:t>
      </w:r>
    </w:p>
    <w:p w:rsidR="00BD73B8" w:rsidRPr="00BD73B8" w:rsidRDefault="00BD73B8" w:rsidP="00BD73B8">
      <w:pPr>
        <w:rPr>
          <w:sz w:val="20"/>
          <w:szCs w:val="20"/>
        </w:rPr>
      </w:pPr>
      <w:r w:rsidRPr="00BD73B8">
        <w:rPr>
          <w:sz w:val="20"/>
          <w:szCs w:val="20"/>
        </w:rPr>
        <w:t>Ее утверждает управление по тарифам для каждой ГРО. Еще в 2018 году для «Газпром Газраспределение Барнаул» ставка составляла 24,88 тыс. рублей (для случаев , когда надо строить газопровод протяженностью не более 200 метров от существующей ветки).</w:t>
      </w:r>
    </w:p>
    <w:p w:rsidR="00BD73B8" w:rsidRPr="00BD73B8" w:rsidRDefault="00BD73B8" w:rsidP="00BD73B8">
      <w:pPr>
        <w:rPr>
          <w:sz w:val="20"/>
          <w:szCs w:val="20"/>
        </w:rPr>
      </w:pPr>
      <w:r w:rsidRPr="00BD73B8">
        <w:rPr>
          <w:sz w:val="20"/>
          <w:szCs w:val="20"/>
        </w:rPr>
        <w:t>А вот к 2021-му она подросла до 49,7 тыс. рублей. При этом в категорию «до 200 метров» попадают и маленькие участки.</w:t>
      </w:r>
    </w:p>
    <w:p w:rsidR="00BD73B8" w:rsidRPr="00BD73B8" w:rsidRDefault="00BD73B8" w:rsidP="00BD73B8">
      <w:pPr>
        <w:rPr>
          <w:sz w:val="20"/>
          <w:szCs w:val="20"/>
        </w:rPr>
      </w:pPr>
      <w:r w:rsidRPr="00BD73B8">
        <w:rPr>
          <w:sz w:val="20"/>
          <w:szCs w:val="20"/>
        </w:rPr>
        <w:t>«Бывает , людям надо построить два метра до забора. И эти два метра тоже идут по 49 тыс. рублей», — говорит Вадим Круглов , директор фирмы «Сибгазстрой».</w:t>
      </w:r>
    </w:p>
    <w:p w:rsidR="00BD73B8" w:rsidRPr="00BD73B8" w:rsidRDefault="00BD73B8" w:rsidP="00BD73B8">
      <w:pPr>
        <w:rPr>
          <w:sz w:val="20"/>
          <w:szCs w:val="20"/>
        </w:rPr>
      </w:pPr>
      <w:r w:rsidRPr="00BD73B8">
        <w:rPr>
          <w:sz w:val="20"/>
          <w:szCs w:val="20"/>
        </w:rPr>
        <w:t>архив ООО «Газпром газораспределение Барнаул»</w:t>
      </w:r>
    </w:p>
    <w:p w:rsidR="00BD73B8" w:rsidRPr="00BD73B8" w:rsidRDefault="00BD73B8" w:rsidP="00BD73B8">
      <w:pPr>
        <w:rPr>
          <w:sz w:val="20"/>
          <w:szCs w:val="20"/>
        </w:rPr>
      </w:pPr>
      <w:r w:rsidRPr="00BD73B8">
        <w:rPr>
          <w:sz w:val="20"/>
          <w:szCs w:val="20"/>
        </w:rPr>
        <w:t>Более экономные варианты в принципе существуют — но только если газопровод находится под рукой и строить ветку к дому не надо. Тогда подключиться можно лишь за 3,7 тыс. рублей , ну — максимум плюс 1−2 тыс., рассказала Ольга Сазон из управления по тарифам.</w:t>
      </w:r>
      <w:r w:rsidRPr="00BD73B8">
        <w:rPr>
          <w:sz w:val="20"/>
          <w:szCs w:val="20"/>
        </w:rPr>
        <w:cr/>
      </w:r>
    </w:p>
    <w:p w:rsidR="00BD73B8" w:rsidRPr="00BD73B8" w:rsidRDefault="00BD73B8" w:rsidP="00BD73B8">
      <w:pPr>
        <w:rPr>
          <w:sz w:val="20"/>
          <w:szCs w:val="20"/>
        </w:rPr>
      </w:pPr>
      <w:r w:rsidRPr="00BD73B8">
        <w:rPr>
          <w:sz w:val="20"/>
          <w:szCs w:val="20"/>
        </w:rPr>
        <w:t>«Но не каждый заявитель об этом знает», — полагает она.</w:t>
      </w:r>
    </w:p>
    <w:p w:rsidR="00BD73B8" w:rsidRPr="00BD73B8" w:rsidRDefault="00BD73B8" w:rsidP="00BD73B8">
      <w:pPr>
        <w:rPr>
          <w:sz w:val="20"/>
          <w:szCs w:val="20"/>
        </w:rPr>
      </w:pPr>
      <w:r w:rsidRPr="00BD73B8">
        <w:rPr>
          <w:sz w:val="20"/>
          <w:szCs w:val="20"/>
        </w:rPr>
        <w:t>Жадность без границ</w:t>
      </w:r>
    </w:p>
    <w:p w:rsidR="00BD73B8" w:rsidRPr="00BD73B8" w:rsidRDefault="00BD73B8" w:rsidP="00BD73B8">
      <w:pPr>
        <w:rPr>
          <w:sz w:val="20"/>
          <w:szCs w:val="20"/>
        </w:rPr>
      </w:pPr>
      <w:r w:rsidRPr="00BD73B8">
        <w:rPr>
          <w:sz w:val="20"/>
          <w:szCs w:val="20"/>
        </w:rPr>
        <w:t>Ставка в 49 тыс рублей , как считает Вадим Круглов , для гражданина ставку газовики технично (и в рамках закона) регулярно обходят. К примеру , плата сильно возрастет , если на пути к дому встретится дорога и надо будет делать под ней прокол , говорит Круглов.</w:t>
      </w:r>
    </w:p>
    <w:p w:rsidR="00BD73B8" w:rsidRPr="00BD73B8" w:rsidRDefault="00BD73B8" w:rsidP="00BD73B8">
      <w:pPr>
        <w:rPr>
          <w:sz w:val="20"/>
          <w:szCs w:val="20"/>
        </w:rPr>
      </w:pPr>
      <w:r w:rsidRPr="00BD73B8">
        <w:rPr>
          <w:sz w:val="20"/>
          <w:szCs w:val="20"/>
        </w:rPr>
        <w:t>Круглый стол ОНФ. Ольга Сазон.</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Газ в таких случаях может стать роскошью. ОНФ собрал десятки договоров из 25 регионов , где за подключение домов нужно заплатить около 360 тыс. рублей , приводит пример «Российская газета».</w:t>
      </w:r>
    </w:p>
    <w:p w:rsidR="00BD73B8" w:rsidRPr="00BD73B8" w:rsidRDefault="00BD73B8" w:rsidP="00BD73B8">
      <w:pPr>
        <w:rPr>
          <w:sz w:val="20"/>
          <w:szCs w:val="20"/>
        </w:rPr>
      </w:pPr>
      <w:r w:rsidRPr="00BD73B8">
        <w:rPr>
          <w:sz w:val="20"/>
          <w:szCs w:val="20"/>
        </w:rPr>
        <w:t>В Челябинской области есть город Кыштым. Расстояние до газопровода 185 метров — то есть попадает под госрегулирование. Жителю сказали: нет технической возможности , все мощности разобраны. И за подключение домовладения предложили заплатить 11 млн рублей. Вот этот механизм ухода от регулирования , который нужно разрубать", — считает Сергей Войтюк , руководитель регионального исполкома ОНФ в Алтайском крае.</w:t>
      </w:r>
    </w:p>
    <w:p w:rsidR="00BD73B8" w:rsidRPr="00BD73B8" w:rsidRDefault="00BD73B8" w:rsidP="00BD73B8">
      <w:pPr>
        <w:rPr>
          <w:sz w:val="20"/>
          <w:szCs w:val="20"/>
        </w:rPr>
      </w:pPr>
      <w:r w:rsidRPr="00BD73B8">
        <w:rPr>
          <w:sz w:val="20"/>
          <w:szCs w:val="20"/>
        </w:rPr>
        <w:t>Газификацией бийского Заречья намерен заняться другой инвестор.</w:t>
      </w:r>
    </w:p>
    <w:p w:rsidR="00BD73B8" w:rsidRPr="00BD73B8" w:rsidRDefault="00BD73B8" w:rsidP="00BD73B8">
      <w:pPr>
        <w:rPr>
          <w:sz w:val="20"/>
          <w:szCs w:val="20"/>
        </w:rPr>
      </w:pPr>
      <w:r w:rsidRPr="00BD73B8">
        <w:rPr>
          <w:sz w:val="20"/>
          <w:szCs w:val="20"/>
        </w:rPr>
        <w:t>архив ООО «Теплоэнергогаз»</w:t>
      </w:r>
    </w:p>
    <w:p w:rsidR="00BD73B8" w:rsidRPr="00BD73B8" w:rsidRDefault="00BD73B8" w:rsidP="00BD73B8">
      <w:pPr>
        <w:rPr>
          <w:sz w:val="20"/>
          <w:szCs w:val="20"/>
        </w:rPr>
      </w:pPr>
      <w:r w:rsidRPr="00BD73B8">
        <w:rPr>
          <w:sz w:val="20"/>
          <w:szCs w:val="20"/>
        </w:rPr>
        <w:t>«Золотые трубы»</w:t>
      </w:r>
    </w:p>
    <w:p w:rsidR="00BD73B8" w:rsidRPr="00BD73B8" w:rsidRDefault="00BD73B8" w:rsidP="00BD73B8">
      <w:pPr>
        <w:rPr>
          <w:sz w:val="20"/>
          <w:szCs w:val="20"/>
        </w:rPr>
      </w:pPr>
      <w:r w:rsidRPr="00BD73B8">
        <w:rPr>
          <w:sz w:val="20"/>
          <w:szCs w:val="20"/>
        </w:rPr>
        <w:t>Вообще же , желающих заработать на тех , кто подключается к газу, — хоть отбавляй. Частное лицо на свои деньги проложило в поселке газопровод — и теперь «отбивает» затраты , взимая с будущих абонентов плату за согласие на их подключение.</w:t>
      </w:r>
    </w:p>
    <w:p w:rsidR="00BD73B8" w:rsidRPr="00BD73B8" w:rsidRDefault="00BD73B8" w:rsidP="00BD73B8">
      <w:pPr>
        <w:rPr>
          <w:sz w:val="20"/>
          <w:szCs w:val="20"/>
        </w:rPr>
      </w:pPr>
      <w:r w:rsidRPr="00BD73B8">
        <w:rPr>
          <w:sz w:val="20"/>
          <w:szCs w:val="20"/>
        </w:rPr>
        <w:lastRenderedPageBreak/>
        <w:t>Кое-кто из них и вовсе не видит границ , пользуясь положением маленького монополиста.</w:t>
      </w:r>
    </w:p>
    <w:p w:rsidR="00BD73B8" w:rsidRPr="00BD73B8" w:rsidRDefault="00BD73B8" w:rsidP="00BD73B8">
      <w:pPr>
        <w:rPr>
          <w:sz w:val="20"/>
          <w:szCs w:val="20"/>
        </w:rPr>
      </w:pPr>
      <w:r w:rsidRPr="00BD73B8">
        <w:rPr>
          <w:sz w:val="20"/>
          <w:szCs w:val="20"/>
        </w:rPr>
        <w:t>Есть так называемые «золотые» трубы. И у нас их достаточно много — это трубы , у которых есть собственник , построивший их инициативным способом. В Подмосковье предложили за подключение буквально двух метров к газопроводу , который является чей-то собственностью , ни много ни мало — 150 тысяч долларов", — говорит Сергей Войтюк.</w:t>
      </w:r>
    </w:p>
    <w:p w:rsidR="00BD73B8" w:rsidRPr="00BD73B8" w:rsidRDefault="00BD73B8" w:rsidP="00BD73B8">
      <w:pPr>
        <w:rPr>
          <w:sz w:val="20"/>
          <w:szCs w:val="20"/>
        </w:rPr>
      </w:pPr>
      <w:r w:rsidRPr="00BD73B8">
        <w:rPr>
          <w:sz w:val="20"/>
          <w:szCs w:val="20"/>
        </w:rPr>
        <w:t>Круглый стол ОНФ. Сергей Войтюк.</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Что особо удивительно (если не парадоксально): свою часть отщипывает и государство.</w:t>
      </w:r>
    </w:p>
    <w:p w:rsidR="00BD73B8" w:rsidRPr="00BD73B8" w:rsidRDefault="00BD73B8" w:rsidP="00BD73B8">
      <w:pPr>
        <w:rPr>
          <w:sz w:val="20"/>
          <w:szCs w:val="20"/>
        </w:rPr>
      </w:pPr>
      <w:r w:rsidRPr="00BD73B8">
        <w:rPr>
          <w:sz w:val="20"/>
          <w:szCs w:val="20"/>
        </w:rPr>
        <w:t>«Госпошлина в плате за технологическое присоединение составляет 22 тыс. рублей. То есть в этих 49 тысячах 44% - госпошлина , которая выставляется потребителю. Было бы очень хорошо уменьшить ее размер и снизить конечную плату за техприсоединение», — объяснила Ольга Сазон.</w:t>
      </w:r>
    </w:p>
    <w:p w:rsidR="00BD73B8" w:rsidRPr="00BD73B8" w:rsidRDefault="00BD73B8" w:rsidP="00BD73B8">
      <w:pPr>
        <w:rPr>
          <w:sz w:val="20"/>
          <w:szCs w:val="20"/>
        </w:rPr>
      </w:pPr>
      <w:r w:rsidRPr="00BD73B8">
        <w:rPr>
          <w:sz w:val="20"/>
          <w:szCs w:val="20"/>
        </w:rPr>
        <w:t>«Горная страна». Бийский автотуркластер.</w:t>
      </w:r>
    </w:p>
    <w:p w:rsidR="00BD73B8" w:rsidRPr="00BD73B8" w:rsidRDefault="00BD73B8" w:rsidP="00BD73B8">
      <w:pPr>
        <w:rPr>
          <w:sz w:val="20"/>
          <w:szCs w:val="20"/>
        </w:rPr>
      </w:pPr>
      <w:r w:rsidRPr="00BD73B8">
        <w:rPr>
          <w:sz w:val="20"/>
          <w:szCs w:val="20"/>
        </w:rPr>
        <w:t>Фото Владимира Бедарева.</w:t>
      </w:r>
    </w:p>
    <w:p w:rsidR="00BD73B8" w:rsidRPr="00BD73B8" w:rsidRDefault="00BD73B8" w:rsidP="00BD73B8">
      <w:pPr>
        <w:rPr>
          <w:sz w:val="20"/>
          <w:szCs w:val="20"/>
        </w:rPr>
      </w:pPr>
      <w:r w:rsidRPr="00BD73B8">
        <w:rPr>
          <w:sz w:val="20"/>
          <w:szCs w:val="20"/>
        </w:rPr>
        <w:t>Печальная повесть</w:t>
      </w:r>
    </w:p>
    <w:p w:rsidR="00BD73B8" w:rsidRPr="00BD73B8" w:rsidRDefault="00BD73B8" w:rsidP="00BD73B8">
      <w:pPr>
        <w:rPr>
          <w:sz w:val="20"/>
          <w:szCs w:val="20"/>
        </w:rPr>
      </w:pPr>
      <w:r w:rsidRPr="00BD73B8">
        <w:rPr>
          <w:sz w:val="20"/>
          <w:szCs w:val="20"/>
        </w:rPr>
        <w:t>Охоту подключиться у людей отбивают , видимо , и сроки , в которые решается задача подключения к газу.</w:t>
      </w:r>
    </w:p>
    <w:p w:rsidR="00BD73B8" w:rsidRPr="00BD73B8" w:rsidRDefault="00BD73B8" w:rsidP="00BD73B8">
      <w:pPr>
        <w:rPr>
          <w:sz w:val="20"/>
          <w:szCs w:val="20"/>
        </w:rPr>
      </w:pPr>
      <w:r w:rsidRPr="00BD73B8">
        <w:rPr>
          <w:sz w:val="20"/>
          <w:szCs w:val="20"/>
        </w:rPr>
        <w:t>Кафе «Горная страна» (что на въезде в Бийск) предпринимателя Алексея Саламатова не могут подключить к газу с 2018 года — этой проблемой нынешней весной губернатор края поручил заняться в ручном режиме</w:t>
      </w:r>
    </w:p>
    <w:p w:rsidR="00BD73B8" w:rsidRPr="00BD73B8" w:rsidRDefault="00BD73B8" w:rsidP="00BD73B8">
      <w:pPr>
        <w:rPr>
          <w:sz w:val="20"/>
          <w:szCs w:val="20"/>
        </w:rPr>
      </w:pPr>
      <w:r w:rsidRPr="00BD73B8">
        <w:rPr>
          <w:sz w:val="20"/>
          <w:szCs w:val="20"/>
        </w:rPr>
        <w:t>Вадим Круглов , директор фирмы «Сибгазстрой», знает случай , когда 2,5 метра газопровода строили… три года. «У человека была построена котельная , и он ничего не мог сделать», — говорит он.</w:t>
      </w:r>
    </w:p>
    <w:p w:rsidR="00BD73B8" w:rsidRPr="00BD73B8" w:rsidRDefault="00BD73B8" w:rsidP="00BD73B8">
      <w:pPr>
        <w:rPr>
          <w:sz w:val="20"/>
          <w:szCs w:val="20"/>
        </w:rPr>
      </w:pPr>
      <w:r w:rsidRPr="00BD73B8">
        <w:rPr>
          <w:sz w:val="20"/>
          <w:szCs w:val="20"/>
        </w:rPr>
        <w:t>Круглый стол ОНФ. Вадим Круглов.</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Про такие истории , к слову , прежний губернатор Александр Карли говорил еще 11 лет назад: «Нет повести печальнее на свете , чем повесть о газификации Алтайского края».</w:t>
      </w:r>
    </w:p>
    <w:p w:rsidR="00BD73B8" w:rsidRPr="00BD73B8" w:rsidRDefault="00BD73B8" w:rsidP="00BD73B8">
      <w:pPr>
        <w:rPr>
          <w:sz w:val="20"/>
          <w:szCs w:val="20"/>
        </w:rPr>
      </w:pPr>
      <w:r w:rsidRPr="00BD73B8">
        <w:rPr>
          <w:sz w:val="20"/>
          <w:szCs w:val="20"/>
        </w:rPr>
        <w:t>Евгений Григоренко , замминистра строительства и ЖКХ края , утверждает: строят , порой , и четыре года. И даже пять.</w:t>
      </w:r>
    </w:p>
    <w:p w:rsidR="00BD73B8" w:rsidRPr="00BD73B8" w:rsidRDefault="00BD73B8" w:rsidP="00BD73B8">
      <w:pPr>
        <w:rPr>
          <w:sz w:val="20"/>
          <w:szCs w:val="20"/>
        </w:rPr>
      </w:pPr>
      <w:r w:rsidRPr="00BD73B8">
        <w:rPr>
          <w:sz w:val="20"/>
          <w:szCs w:val="20"/>
        </w:rPr>
        <w:t>Стартовые сроки прокладки трубы до потребителя — на самом деле восемь месяцев. Но «сроки формируются из определенного перечня работ , которые должна выполнить ГРО», — говорит Григоренко.</w:t>
      </w:r>
    </w:p>
    <w:p w:rsidR="00BD73B8" w:rsidRPr="00BD73B8" w:rsidRDefault="00BD73B8" w:rsidP="00BD73B8">
      <w:pPr>
        <w:rPr>
          <w:sz w:val="20"/>
          <w:szCs w:val="20"/>
        </w:rPr>
      </w:pPr>
      <w:r w:rsidRPr="00BD73B8">
        <w:rPr>
          <w:sz w:val="20"/>
          <w:szCs w:val="20"/>
        </w:rPr>
        <w:t>Круглый стол ОНФ. Евгений Григоренко.</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Кто в газ , кто по дрова</w:t>
      </w:r>
    </w:p>
    <w:p w:rsidR="00BD73B8" w:rsidRPr="00BD73B8" w:rsidRDefault="00BD73B8" w:rsidP="00BD73B8">
      <w:pPr>
        <w:rPr>
          <w:sz w:val="20"/>
          <w:szCs w:val="20"/>
        </w:rPr>
      </w:pPr>
      <w:r w:rsidRPr="00BD73B8">
        <w:rPr>
          <w:sz w:val="20"/>
          <w:szCs w:val="20"/>
        </w:rPr>
        <w:t>Тем временем сжигать в печке дрова уже не менее выгодно , чем голубое топливо. На части территорий Алтайского края (с 87-го километра) газ стоит 7,78 рублей за куб.</w:t>
      </w:r>
    </w:p>
    <w:p w:rsidR="00BD73B8" w:rsidRPr="00BD73B8" w:rsidRDefault="00BD73B8" w:rsidP="00BD73B8">
      <w:pPr>
        <w:rPr>
          <w:sz w:val="20"/>
          <w:szCs w:val="20"/>
        </w:rPr>
      </w:pPr>
      <w:r w:rsidRPr="00BD73B8">
        <w:rPr>
          <w:sz w:val="20"/>
          <w:szCs w:val="20"/>
        </w:rPr>
        <w:t>«При таких ценах что дровами топить , что газом пользоваться», — посчитал эксперт Геннадий Гилев.</w:t>
      </w:r>
    </w:p>
    <w:p w:rsidR="00BD73B8" w:rsidRPr="00BD73B8" w:rsidRDefault="00BD73B8" w:rsidP="00BD73B8">
      <w:pPr>
        <w:rPr>
          <w:sz w:val="20"/>
          <w:szCs w:val="20"/>
        </w:rPr>
      </w:pPr>
      <w:r w:rsidRPr="00BD73B8">
        <w:rPr>
          <w:sz w:val="20"/>
          <w:szCs w:val="20"/>
        </w:rPr>
        <w:t>По его словам , цена на газ примерно сравнялась с другими энергоносителями , в приведенных , конечно , параметрах.</w:t>
      </w:r>
    </w:p>
    <w:p w:rsidR="00BD73B8" w:rsidRPr="00BD73B8" w:rsidRDefault="00BD73B8" w:rsidP="00BD73B8">
      <w:pPr>
        <w:rPr>
          <w:sz w:val="20"/>
          <w:szCs w:val="20"/>
        </w:rPr>
      </w:pPr>
      <w:r w:rsidRPr="00BD73B8">
        <w:rPr>
          <w:sz w:val="20"/>
          <w:szCs w:val="20"/>
        </w:rPr>
        <w:lastRenderedPageBreak/>
        <w:t>«Почему мало люди переходят на газ? На новых сетях надо вложить сотню-другую — и человек рассуждает: да я на это столько дров куплю! Это одна из причин», — размышляет Геннадий Гилев.</w:t>
      </w:r>
    </w:p>
    <w:p w:rsidR="00BD73B8" w:rsidRPr="00BD73B8" w:rsidRDefault="00BD73B8" w:rsidP="00BD73B8">
      <w:pPr>
        <w:rPr>
          <w:sz w:val="20"/>
          <w:szCs w:val="20"/>
        </w:rPr>
      </w:pPr>
      <w:r w:rsidRPr="00BD73B8">
        <w:rPr>
          <w:sz w:val="20"/>
          <w:szCs w:val="20"/>
        </w:rPr>
        <w:t>Потребление падает</w:t>
      </w:r>
    </w:p>
    <w:p w:rsidR="00BD73B8" w:rsidRPr="00BD73B8" w:rsidRDefault="00BD73B8" w:rsidP="00BD73B8">
      <w:pPr>
        <w:rPr>
          <w:sz w:val="20"/>
          <w:szCs w:val="20"/>
        </w:rPr>
      </w:pPr>
      <w:r w:rsidRPr="00BD73B8">
        <w:rPr>
          <w:sz w:val="20"/>
          <w:szCs w:val="20"/>
        </w:rPr>
        <w:t>Так или иначе — в газификацию Алтайского края будут направлены большие деньги. 60 млрд рублей — это только затраты «Газпрома».</w:t>
      </w:r>
    </w:p>
    <w:p w:rsidR="00BD73B8" w:rsidRPr="00BD73B8" w:rsidRDefault="00BD73B8" w:rsidP="00BD73B8">
      <w:pPr>
        <w:rPr>
          <w:sz w:val="20"/>
          <w:szCs w:val="20"/>
        </w:rPr>
      </w:pPr>
      <w:r w:rsidRPr="00BD73B8">
        <w:rPr>
          <w:sz w:val="20"/>
          <w:szCs w:val="20"/>
        </w:rPr>
        <w:t>Еще 2 млрд вложит региональный бюджет , в том числе в 2021 году — 400 млн. Деньги пойдут на проектирование и строительство новых объектов или достройку старых , объяснил Евгений Григоренко. По словам чиновника , все обязательства краевая власть выполнит. Иного не дано.</w:t>
      </w:r>
    </w:p>
    <w:p w:rsidR="00BD73B8" w:rsidRPr="00BD73B8" w:rsidRDefault="00BD73B8" w:rsidP="00BD73B8">
      <w:pPr>
        <w:rPr>
          <w:sz w:val="20"/>
          <w:szCs w:val="20"/>
        </w:rPr>
      </w:pPr>
      <w:r w:rsidRPr="00BD73B8">
        <w:rPr>
          <w:sz w:val="20"/>
          <w:szCs w:val="20"/>
        </w:rPr>
        <w:t>В Алтайском крае разрешили тратить маткапитал на газ</w:t>
      </w:r>
    </w:p>
    <w:p w:rsidR="00BD73B8" w:rsidRPr="00BD73B8" w:rsidRDefault="00BD73B8" w:rsidP="00BD73B8">
      <w:pPr>
        <w:rPr>
          <w:sz w:val="20"/>
          <w:szCs w:val="20"/>
        </w:rPr>
      </w:pPr>
      <w:r w:rsidRPr="00BD73B8">
        <w:rPr>
          <w:sz w:val="20"/>
          <w:szCs w:val="20"/>
        </w:rPr>
        <w:t>Еще часть бюджетных денег пойдет на компенсацию затрат на газификацию льготным категориям: сегодня это сумма до 20 тыс. рублей , сумму увеличат до 50 тыс.</w:t>
      </w:r>
    </w:p>
    <w:p w:rsidR="00BD73B8" w:rsidRPr="00BD73B8" w:rsidRDefault="00BD73B8" w:rsidP="00BD73B8">
      <w:pPr>
        <w:rPr>
          <w:sz w:val="20"/>
          <w:szCs w:val="20"/>
        </w:rPr>
      </w:pPr>
      <w:r w:rsidRPr="00BD73B8">
        <w:rPr>
          <w:sz w:val="20"/>
          <w:szCs w:val="20"/>
        </w:rPr>
        <w:t>Возможно , расширят и число категорий льготников — сейчас на выплаты могут претендовать малоимущие одинокие семьи , дети войны и граждане (семьи) в трудной жизненной.</w:t>
      </w:r>
    </w:p>
    <w:p w:rsidR="00BD73B8" w:rsidRPr="00BD73B8" w:rsidRDefault="00BD73B8" w:rsidP="00BD73B8">
      <w:pPr>
        <w:rPr>
          <w:sz w:val="20"/>
          <w:szCs w:val="20"/>
        </w:rPr>
      </w:pPr>
      <w:r w:rsidRPr="00BD73B8">
        <w:rPr>
          <w:sz w:val="20"/>
          <w:szCs w:val="20"/>
        </w:rPr>
        <w:t>Ну , а пока потребление газа в крае устойчиво снижается , говорит Андрей Хмурович , депутат АКЗС и директор алтайского ЛПУ «Газпром Трансгаз Томск». «Есть ГРС , которые в зимний период работают на 70% мощности , а есть те , которые и до 10% недотягивают», — говорит он.</w:t>
      </w:r>
    </w:p>
    <w:p w:rsidR="00BD73B8" w:rsidRPr="00BD73B8" w:rsidRDefault="00BD73B8" w:rsidP="00BD73B8">
      <w:pPr>
        <w:rPr>
          <w:sz w:val="20"/>
          <w:szCs w:val="20"/>
        </w:rPr>
      </w:pPr>
      <w:r w:rsidRPr="00BD73B8">
        <w:rPr>
          <w:sz w:val="20"/>
          <w:szCs w:val="20"/>
        </w:rPr>
        <w:t>Участники круглого стола проанализируют ситуацию и к предстоящему заседанию Госсовета России , посвященному газификации , подготовят свои предложения , как расшить проблемные места.</w:t>
      </w:r>
    </w:p>
    <w:p w:rsidR="00BD73B8" w:rsidRPr="00BD73B8" w:rsidRDefault="00BD73B8" w:rsidP="00BD73B8">
      <w:pPr>
        <w:rPr>
          <w:sz w:val="20"/>
          <w:szCs w:val="20"/>
        </w:rPr>
      </w:pPr>
      <w:r w:rsidRPr="00BD73B8">
        <w:rPr>
          <w:sz w:val="20"/>
          <w:szCs w:val="20"/>
        </w:rPr>
        <w:t>Газификация. Жители края ее приветствуют.</w:t>
      </w:r>
    </w:p>
    <w:p w:rsidR="00BD73B8" w:rsidRPr="00BD73B8" w:rsidRDefault="00BD73B8" w:rsidP="00BD73B8">
      <w:pPr>
        <w:rPr>
          <w:sz w:val="20"/>
          <w:szCs w:val="20"/>
        </w:rPr>
      </w:pPr>
      <w:r w:rsidRPr="00BD73B8">
        <w:rPr>
          <w:sz w:val="20"/>
          <w:szCs w:val="20"/>
        </w:rPr>
        <w:t>Altairegion22.ru</w:t>
      </w:r>
    </w:p>
    <w:p w:rsidR="00BD73B8" w:rsidRPr="00BD73B8" w:rsidRDefault="00BD73B8" w:rsidP="00BD73B8">
      <w:pPr>
        <w:rPr>
          <w:sz w:val="20"/>
          <w:szCs w:val="20"/>
        </w:rPr>
      </w:pPr>
      <w:r w:rsidRPr="00BD73B8">
        <w:rPr>
          <w:sz w:val="20"/>
          <w:szCs w:val="20"/>
        </w:rPr>
        <w:t>Что сделает «Газпром» в Алтайском крае</w:t>
      </w:r>
    </w:p>
    <w:p w:rsidR="00BD73B8" w:rsidRPr="00BD73B8" w:rsidRDefault="00BD73B8" w:rsidP="00BD73B8">
      <w:pPr>
        <w:rPr>
          <w:sz w:val="20"/>
          <w:szCs w:val="20"/>
        </w:rPr>
      </w:pPr>
      <w:r w:rsidRPr="00BD73B8">
        <w:rPr>
          <w:sz w:val="20"/>
          <w:szCs w:val="20"/>
        </w:rPr>
        <w:t>•</w:t>
      </w:r>
      <w:r w:rsidRPr="00BD73B8">
        <w:rPr>
          <w:sz w:val="20"/>
          <w:szCs w:val="20"/>
        </w:rPr>
        <w:tab/>
        <w:t xml:space="preserve">59,9 млрд рублей — общая сумма инвестиций в Алтайском крае в 2021−2025 годах. </w:t>
      </w:r>
    </w:p>
    <w:p w:rsidR="00BD73B8" w:rsidRPr="00BD73B8" w:rsidRDefault="00BD73B8" w:rsidP="00BD73B8">
      <w:pPr>
        <w:rPr>
          <w:sz w:val="20"/>
          <w:szCs w:val="20"/>
        </w:rPr>
      </w:pPr>
      <w:r w:rsidRPr="00BD73B8">
        <w:rPr>
          <w:sz w:val="20"/>
          <w:szCs w:val="20"/>
        </w:rPr>
        <w:t>•</w:t>
      </w:r>
      <w:r w:rsidRPr="00BD73B8">
        <w:rPr>
          <w:sz w:val="20"/>
          <w:szCs w:val="20"/>
        </w:rPr>
        <w:tab/>
        <w:t xml:space="preserve">Построит 600 км газопроводов-отводов с тремя газораспределительными станциями до Ребрихи , Рубцовска и Славгорода. </w:t>
      </w:r>
    </w:p>
    <w:p w:rsidR="00BD73B8" w:rsidRPr="00BD73B8" w:rsidRDefault="00BD73B8" w:rsidP="00BD73B8">
      <w:pPr>
        <w:rPr>
          <w:sz w:val="20"/>
          <w:szCs w:val="20"/>
        </w:rPr>
      </w:pPr>
      <w:r w:rsidRPr="00BD73B8">
        <w:rPr>
          <w:sz w:val="20"/>
          <w:szCs w:val="20"/>
        </w:rPr>
        <w:t>•</w:t>
      </w:r>
      <w:r w:rsidRPr="00BD73B8">
        <w:rPr>
          <w:sz w:val="20"/>
          <w:szCs w:val="20"/>
        </w:rPr>
        <w:tab/>
        <w:t xml:space="preserve">Проложит межпоселковые газопроводы для газификации Ярового и 21 населенного пункта в Алтайском , Зональном , Косихинском районах , а также в Ребрихинском , Топчихинском , Тюменцевском и Целинном. </w:t>
      </w:r>
    </w:p>
    <w:p w:rsidR="00BD73B8" w:rsidRPr="00BD73B8" w:rsidRDefault="00BD73B8" w:rsidP="00BD73B8">
      <w:pPr>
        <w:rPr>
          <w:sz w:val="20"/>
          <w:szCs w:val="20"/>
        </w:rPr>
      </w:pPr>
      <w:r w:rsidRPr="00BD73B8">
        <w:rPr>
          <w:sz w:val="20"/>
          <w:szCs w:val="20"/>
        </w:rPr>
        <w:t>•</w:t>
      </w:r>
      <w:r w:rsidRPr="00BD73B8">
        <w:rPr>
          <w:sz w:val="20"/>
          <w:szCs w:val="20"/>
        </w:rPr>
        <w:tab/>
        <w:t xml:space="preserve">Газ придет , в частности , в знаменитое село Бочкари. </w:t>
      </w:r>
    </w:p>
    <w:p w:rsidR="00BD73B8" w:rsidRPr="00BD73B8" w:rsidRDefault="00BD73B8" w:rsidP="00BD73B8">
      <w:pPr>
        <w:rPr>
          <w:sz w:val="20"/>
          <w:szCs w:val="20"/>
        </w:rPr>
      </w:pPr>
      <w:r w:rsidRPr="00BD73B8">
        <w:rPr>
          <w:sz w:val="20"/>
          <w:szCs w:val="20"/>
        </w:rPr>
        <w:t>•</w:t>
      </w:r>
      <w:r w:rsidRPr="00BD73B8">
        <w:rPr>
          <w:sz w:val="20"/>
          <w:szCs w:val="20"/>
        </w:rPr>
        <w:tab/>
        <w:t xml:space="preserve">По этой же программе газ , наконец , придет в Ребриху. </w:t>
      </w:r>
    </w:p>
    <w:p w:rsidR="00BD73B8" w:rsidRPr="00BD73B8" w:rsidRDefault="00BD73B8" w:rsidP="00BD73B8">
      <w:pPr>
        <w:rPr>
          <w:sz w:val="20"/>
          <w:szCs w:val="20"/>
        </w:rPr>
      </w:pPr>
      <w:r w:rsidRPr="00BD73B8">
        <w:rPr>
          <w:sz w:val="20"/>
          <w:szCs w:val="20"/>
        </w:rPr>
        <w:t>•</w:t>
      </w:r>
      <w:r w:rsidRPr="00BD73B8">
        <w:rPr>
          <w:sz w:val="20"/>
          <w:szCs w:val="20"/>
        </w:rPr>
        <w:tab/>
        <w:t>Реализация инвестпрограммы «Газпрома» позволит увеличить потребление газа на 2,39%.</w:t>
      </w:r>
    </w:p>
    <w:p w:rsidR="00BD73B8" w:rsidRPr="00BD73B8" w:rsidRDefault="00BD73B8" w:rsidP="00BD73B8">
      <w:pPr>
        <w:rPr>
          <w:sz w:val="20"/>
          <w:szCs w:val="20"/>
        </w:rPr>
      </w:pPr>
      <w:r w:rsidRPr="00BD73B8">
        <w:rPr>
          <w:sz w:val="20"/>
          <w:szCs w:val="20"/>
        </w:rPr>
        <w:t>Анна Зайкова</w:t>
      </w:r>
    </w:p>
    <w:p w:rsidR="00BD73B8" w:rsidRPr="00BD73B8" w:rsidRDefault="00BD73B8" w:rsidP="00BD73B8">
      <w:pPr>
        <w:rPr>
          <w:sz w:val="20"/>
          <w:szCs w:val="20"/>
        </w:rPr>
      </w:pPr>
      <w:r w:rsidRPr="00BD73B8">
        <w:rPr>
          <w:sz w:val="20"/>
          <w:szCs w:val="20"/>
        </w:rPr>
        <w:t>назад: тем. карта, дайджест, оглавление</w:t>
      </w:r>
    </w:p>
    <w:p w:rsidR="00BD73B8" w:rsidRPr="00BD73B8" w:rsidRDefault="00BD73B8" w:rsidP="00BD73B8">
      <w:pPr>
        <w:rPr>
          <w:sz w:val="20"/>
          <w:szCs w:val="20"/>
        </w:rPr>
      </w:pPr>
      <w:r w:rsidRPr="00BD73B8">
        <w:rPr>
          <w:sz w:val="20"/>
          <w:szCs w:val="20"/>
        </w:rPr>
        <w:t>05.04.2021 13:04</w:t>
      </w:r>
    </w:p>
    <w:p w:rsidR="00BD73B8" w:rsidRPr="00BD73B8" w:rsidRDefault="00BD73B8" w:rsidP="00BD73B8">
      <w:pPr>
        <w:rPr>
          <w:sz w:val="20"/>
          <w:szCs w:val="20"/>
        </w:rPr>
      </w:pPr>
      <w:r w:rsidRPr="00BD73B8">
        <w:rPr>
          <w:sz w:val="20"/>
          <w:szCs w:val="20"/>
        </w:rPr>
        <w:t>BezFormata.com</w:t>
      </w:r>
    </w:p>
    <w:p w:rsidR="00851144" w:rsidRDefault="001313CE" w:rsidP="00BD73B8">
      <w:pPr>
        <w:rPr>
          <w:sz w:val="20"/>
          <w:szCs w:val="20"/>
        </w:rPr>
      </w:pPr>
      <w:hyperlink r:id="rId77" w:history="1">
        <w:r w:rsidR="00851144" w:rsidRPr="0017581A">
          <w:rPr>
            <w:rStyle w:val="a3"/>
            <w:sz w:val="20"/>
            <w:szCs w:val="20"/>
          </w:rPr>
          <w:t>https://barnaul.bezformata.com/listnews/obshestvenniy-sovet-pri-altayskom/92629337/</w:t>
        </w:r>
      </w:hyperlink>
    </w:p>
    <w:p w:rsidR="00BD73B8" w:rsidRPr="00BD73B8" w:rsidRDefault="00BD73B8" w:rsidP="00BD73B8">
      <w:pPr>
        <w:rPr>
          <w:sz w:val="20"/>
          <w:szCs w:val="20"/>
        </w:rPr>
      </w:pPr>
      <w:r w:rsidRPr="00BD73B8">
        <w:rPr>
          <w:sz w:val="20"/>
          <w:szCs w:val="20"/>
        </w:rPr>
        <w:lastRenderedPageBreak/>
        <w:t>Общественный совет при Алтайском краевом УФАС России провел первое заседание в текущем году</w:t>
      </w:r>
    </w:p>
    <w:p w:rsidR="00BD73B8" w:rsidRPr="00BD73B8" w:rsidRDefault="00BD73B8" w:rsidP="00BD73B8">
      <w:pPr>
        <w:rPr>
          <w:sz w:val="20"/>
          <w:szCs w:val="20"/>
        </w:rPr>
      </w:pPr>
      <w:r w:rsidRPr="00BD73B8">
        <w:rPr>
          <w:sz w:val="20"/>
          <w:szCs w:val="20"/>
        </w:rPr>
        <w:t>Мероприятие, собравшее представителей общественных организаций и объединений предпринимателей Алтайского края, состоялось 1 апреля 2021 года</w:t>
      </w:r>
    </w:p>
    <w:p w:rsidR="00BD73B8" w:rsidRPr="00BD73B8" w:rsidRDefault="00BD73B8" w:rsidP="00BD73B8">
      <w:pPr>
        <w:rPr>
          <w:sz w:val="20"/>
          <w:szCs w:val="20"/>
        </w:rPr>
      </w:pPr>
      <w:r w:rsidRPr="00BD73B8">
        <w:rPr>
          <w:sz w:val="20"/>
          <w:szCs w:val="20"/>
        </w:rPr>
        <w:t>Открывая заседание, Председатель Общественного совета при Алтайском краевом УФАС России, Президент Алтайской торгово-промышленной палаты Борис Чесноков ознакомил членов совета с протокольными итогами заочных обсуждений программных документов антимонольной службы за 2020 год.</w:t>
      </w:r>
    </w:p>
    <w:p w:rsidR="00BD73B8" w:rsidRPr="00BD73B8" w:rsidRDefault="00BD73B8" w:rsidP="00BD73B8">
      <w:pPr>
        <w:rPr>
          <w:sz w:val="20"/>
          <w:szCs w:val="20"/>
        </w:rPr>
      </w:pPr>
      <w:r w:rsidRPr="00BD73B8">
        <w:rPr>
          <w:sz w:val="20"/>
          <w:szCs w:val="20"/>
        </w:rPr>
        <w:t>С основным вопросом текущей повестки выступил руководитель Алтайского краевого УФАС России Степан Поспелов. Членам совета представлен отчёт по итогам работы за прошлый год.</w:t>
      </w:r>
    </w:p>
    <w:p w:rsidR="00BD73B8" w:rsidRPr="00BD73B8" w:rsidRDefault="00BD73B8" w:rsidP="00BD73B8">
      <w:pPr>
        <w:rPr>
          <w:sz w:val="20"/>
          <w:szCs w:val="20"/>
        </w:rPr>
      </w:pPr>
      <w:r w:rsidRPr="00BD73B8">
        <w:rPr>
          <w:sz w:val="20"/>
          <w:szCs w:val="20"/>
        </w:rPr>
        <w:t>Представители общественных и бизнес объединений проинформированы об особенностях работы антимонопольной службы в условиях пандемии COVID-19. Также в ходе выступления озвучены статистические показатели по основным направлениям деятельности УФАС, приведены примеры наиболее значимых дел из правоприменительной практики в разрезе подконтрольных законодательств.</w:t>
      </w:r>
    </w:p>
    <w:p w:rsidR="00BD73B8" w:rsidRPr="00BD73B8" w:rsidRDefault="00BD73B8" w:rsidP="00BD73B8">
      <w:pPr>
        <w:rPr>
          <w:sz w:val="20"/>
          <w:szCs w:val="20"/>
        </w:rPr>
      </w:pPr>
      <w:r w:rsidRPr="00BD73B8">
        <w:rPr>
          <w:sz w:val="20"/>
          <w:szCs w:val="20"/>
        </w:rPr>
        <w:t>Членами общественного совета дана положительная оценка деятельности Алтайского краевого УФАС России.</w:t>
      </w:r>
    </w:p>
    <w:p w:rsidR="00BD73B8" w:rsidRPr="00BD73B8" w:rsidRDefault="00BD73B8" w:rsidP="00BD73B8">
      <w:pPr>
        <w:rPr>
          <w:sz w:val="20"/>
          <w:szCs w:val="20"/>
        </w:rPr>
      </w:pPr>
      <w:r w:rsidRPr="00BD73B8">
        <w:rPr>
          <w:sz w:val="20"/>
          <w:szCs w:val="20"/>
        </w:rPr>
        <w:t>В повестке встречи рассмотрена новая редакция положения об Общественном совете при территориальном органе ФАС России; утвержден предварительный план работы Общественного совета на 2021 год, - членам Общественного совета рекомендовано направлять предложения по включению в повестку заседаний по мере необходимости.</w:t>
      </w:r>
    </w:p>
    <w:p w:rsidR="00BD73B8" w:rsidRPr="00BD73B8" w:rsidRDefault="00BD73B8" w:rsidP="00BD73B8">
      <w:pPr>
        <w:rPr>
          <w:sz w:val="20"/>
          <w:szCs w:val="20"/>
        </w:rPr>
      </w:pPr>
      <w:r w:rsidRPr="00BD73B8">
        <w:rPr>
          <w:sz w:val="20"/>
          <w:szCs w:val="20"/>
        </w:rPr>
        <w:t>Следующее заседание совета состоится во втором квартале текущего года, - планируется обсудить вопросы антимонопольного контроля на рынке пассажирских перевозок Алтайского края.</w:t>
      </w:r>
    </w:p>
    <w:p w:rsidR="00BD73B8" w:rsidRPr="00BD73B8" w:rsidRDefault="00BD73B8" w:rsidP="00BD73B8">
      <w:pPr>
        <w:rPr>
          <w:sz w:val="20"/>
          <w:szCs w:val="20"/>
        </w:rPr>
      </w:pPr>
      <w:r w:rsidRPr="00BD73B8">
        <w:rPr>
          <w:sz w:val="20"/>
          <w:szCs w:val="20"/>
        </w:rPr>
        <w:t>назад: тем. карта, дайджест, оглавление</w:t>
      </w:r>
    </w:p>
    <w:p w:rsidR="00BD73B8" w:rsidRPr="00BD73B8" w:rsidRDefault="00BD73B8" w:rsidP="00BD73B8">
      <w:pPr>
        <w:rPr>
          <w:sz w:val="20"/>
          <w:szCs w:val="20"/>
        </w:rPr>
      </w:pPr>
      <w:r w:rsidRPr="00BD73B8">
        <w:rPr>
          <w:sz w:val="20"/>
          <w:szCs w:val="20"/>
        </w:rPr>
        <w:t>05.04.2021 09:33</w:t>
      </w:r>
    </w:p>
    <w:p w:rsidR="00BD73B8" w:rsidRPr="00BD73B8" w:rsidRDefault="00BD73B8" w:rsidP="00BD73B8">
      <w:pPr>
        <w:rPr>
          <w:sz w:val="20"/>
          <w:szCs w:val="20"/>
        </w:rPr>
      </w:pPr>
      <w:r w:rsidRPr="00BD73B8">
        <w:rPr>
          <w:sz w:val="20"/>
          <w:szCs w:val="20"/>
        </w:rPr>
        <w:t>Rubtsovsk.info</w:t>
      </w:r>
    </w:p>
    <w:p w:rsidR="00BD73B8" w:rsidRDefault="001313CE" w:rsidP="00BD73B8">
      <w:pPr>
        <w:rPr>
          <w:sz w:val="20"/>
          <w:szCs w:val="20"/>
        </w:rPr>
      </w:pPr>
      <w:hyperlink r:id="rId78" w:history="1">
        <w:r w:rsidR="00BD73B8" w:rsidRPr="0017581A">
          <w:rPr>
            <w:rStyle w:val="a3"/>
            <w:sz w:val="20"/>
            <w:szCs w:val="20"/>
          </w:rPr>
          <w:t>http://rubtsovsk.info/novosti/obshchestvo/fas-oshtrafovala-pochta-bank-za-reklamnuyu-rassylku</w:t>
        </w:r>
      </w:hyperlink>
    </w:p>
    <w:p w:rsidR="00BD73B8" w:rsidRPr="00BD73B8" w:rsidRDefault="00BD73B8" w:rsidP="00BD73B8">
      <w:pPr>
        <w:rPr>
          <w:sz w:val="20"/>
          <w:szCs w:val="20"/>
        </w:rPr>
      </w:pPr>
      <w:r w:rsidRPr="00BD73B8">
        <w:rPr>
          <w:sz w:val="20"/>
          <w:szCs w:val="20"/>
        </w:rPr>
        <w:t>ФАС оштрафовала «Почта Банк» за рекламную рассылку</w:t>
      </w:r>
    </w:p>
    <w:p w:rsidR="00BD73B8" w:rsidRPr="00BD73B8" w:rsidRDefault="00BD73B8" w:rsidP="00BD73B8">
      <w:pPr>
        <w:rPr>
          <w:sz w:val="20"/>
          <w:szCs w:val="20"/>
        </w:rPr>
      </w:pPr>
      <w:r w:rsidRPr="00BD73B8">
        <w:rPr>
          <w:sz w:val="20"/>
          <w:szCs w:val="20"/>
        </w:rPr>
        <w:t>Управление Федеральной антимонопольной службы (УФАС) по Алтайскому краю оштрафовало АО «Почта Банк» в размере 300 тысяч рублей.</w:t>
      </w:r>
    </w:p>
    <w:p w:rsidR="00BD73B8" w:rsidRPr="00BD73B8" w:rsidRDefault="00BD73B8" w:rsidP="00BD73B8">
      <w:pPr>
        <w:rPr>
          <w:sz w:val="20"/>
          <w:szCs w:val="20"/>
        </w:rPr>
      </w:pPr>
      <w:r w:rsidRPr="00BD73B8">
        <w:rPr>
          <w:sz w:val="20"/>
          <w:szCs w:val="20"/>
        </w:rPr>
        <w:t>К административной ответственности банк привлечен за распространение рекламы посредством SMS без предварительного согласия абонента.</w:t>
      </w:r>
    </w:p>
    <w:p w:rsidR="00BD73B8" w:rsidRPr="00BD73B8" w:rsidRDefault="00BD73B8" w:rsidP="00BD73B8">
      <w:pPr>
        <w:rPr>
          <w:sz w:val="20"/>
          <w:szCs w:val="20"/>
        </w:rPr>
      </w:pPr>
      <w:r w:rsidRPr="00BD73B8">
        <w:rPr>
          <w:sz w:val="20"/>
          <w:szCs w:val="20"/>
        </w:rPr>
        <w:t>Гражданин обратился в антимонопольную службу с заявлением о несанкционированной рекламной рассылке. На его телефонный номер пришло сообщение с предложением о получении кредитной карты в офисе «Почта банка».</w:t>
      </w:r>
    </w:p>
    <w:p w:rsidR="00BD73B8" w:rsidRPr="00BD73B8" w:rsidRDefault="00BD73B8" w:rsidP="00BD73B8">
      <w:pPr>
        <w:rPr>
          <w:sz w:val="20"/>
          <w:szCs w:val="20"/>
        </w:rPr>
      </w:pPr>
      <w:r w:rsidRPr="00BD73B8">
        <w:rPr>
          <w:sz w:val="20"/>
          <w:szCs w:val="20"/>
        </w:rPr>
        <w:t>По сведениям банка, гражданин подавал заявку на получение кредита и предоставил свое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w:t>
      </w:r>
    </w:p>
    <w:p w:rsidR="00BD73B8" w:rsidRPr="00BD73B8" w:rsidRDefault="00BD73B8" w:rsidP="00BD73B8">
      <w:pPr>
        <w:rPr>
          <w:sz w:val="20"/>
          <w:szCs w:val="20"/>
        </w:rPr>
      </w:pPr>
      <w:r w:rsidRPr="00BD73B8">
        <w:rPr>
          <w:sz w:val="20"/>
          <w:szCs w:val="20"/>
        </w:rPr>
        <w:t xml:space="preserve">В ходе разбирательства банк не смог представить надлежащим образом оформленное согласие от заявителя на получение рекламных рассылок. «Почта Банк» признан нарушившим статью закона «О </w:t>
      </w:r>
      <w:r w:rsidRPr="00BD73B8">
        <w:rPr>
          <w:sz w:val="20"/>
          <w:szCs w:val="20"/>
        </w:rPr>
        <w:lastRenderedPageBreak/>
        <w:t>рекламе», запрещающую распространение рекламы по сетям электросвязи без предварительного согласия абонента.</w:t>
      </w:r>
    </w:p>
    <w:p w:rsidR="00BD73B8" w:rsidRPr="00BD73B8" w:rsidRDefault="00BD73B8" w:rsidP="00BD73B8">
      <w:pPr>
        <w:rPr>
          <w:sz w:val="20"/>
          <w:szCs w:val="20"/>
        </w:rPr>
      </w:pPr>
      <w:r w:rsidRPr="00BD73B8">
        <w:rPr>
          <w:sz w:val="20"/>
          <w:szCs w:val="20"/>
        </w:rPr>
        <w:t>Банку выдано предписание об исключении маркетинговой рассылки на номер абонента. Кроме того, он привлечен к административной ответственности в виде штрафа, сообщается на официальном сайте ведомства.</w:t>
      </w:r>
    </w:p>
    <w:p w:rsidR="00BD73B8" w:rsidRDefault="00BD73B8" w:rsidP="00BD73B8">
      <w:pPr>
        <w:rPr>
          <w:sz w:val="20"/>
          <w:szCs w:val="20"/>
        </w:rPr>
      </w:pPr>
      <w:r w:rsidRPr="00BD73B8">
        <w:rPr>
          <w:sz w:val="20"/>
          <w:szCs w:val="20"/>
        </w:rPr>
        <w:t>Фото из интернета</w:t>
      </w:r>
    </w:p>
    <w:p w:rsidR="005500D0" w:rsidRDefault="001313CE" w:rsidP="00BD73B8">
      <w:pPr>
        <w:rPr>
          <w:sz w:val="20"/>
          <w:szCs w:val="20"/>
        </w:rPr>
      </w:pPr>
      <w:hyperlink r:id="rId79" w:history="1">
        <w:r w:rsidR="005500D0" w:rsidRPr="0017581A">
          <w:rPr>
            <w:rStyle w:val="a3"/>
            <w:sz w:val="20"/>
            <w:szCs w:val="20"/>
          </w:rPr>
          <w:t>https://barnaul.bezformata.com/listnews/sotrudnikov-mvd-rossii-po-altayskomu/92651004/</w:t>
        </w:r>
      </w:hyperlink>
      <w:r w:rsidR="005500D0">
        <w:rPr>
          <w:sz w:val="20"/>
          <w:szCs w:val="20"/>
        </w:rPr>
        <w:t xml:space="preserve"> </w:t>
      </w:r>
    </w:p>
    <w:p w:rsidR="00851144" w:rsidRPr="00851144" w:rsidRDefault="00851144" w:rsidP="00851144">
      <w:pPr>
        <w:spacing w:after="0" w:line="240" w:lineRule="auto"/>
        <w:rPr>
          <w:rFonts w:ascii="Times New Roman" w:eastAsia="Times New Roman" w:hAnsi="Times New Roman" w:cs="Times New Roman"/>
          <w:sz w:val="24"/>
          <w:szCs w:val="24"/>
          <w:lang w:eastAsia="ru-RU"/>
        </w:rPr>
      </w:pPr>
      <w:r w:rsidRPr="00851144">
        <w:rPr>
          <w:rFonts w:ascii="Times New Roman" w:eastAsia="Times New Roman" w:hAnsi="Times New Roman" w:cs="Times New Roman"/>
          <w:noProof/>
          <w:color w:val="C61212"/>
          <w:sz w:val="24"/>
          <w:szCs w:val="24"/>
          <w:lang w:eastAsia="ru-RU"/>
        </w:rPr>
        <w:drawing>
          <wp:inline distT="0" distB="0" distL="0" distR="0" wp14:anchorId="0638C72B" wp14:editId="4B3D7112">
            <wp:extent cx="2282825" cy="477520"/>
            <wp:effectExtent l="0" t="0" r="3175" b="0"/>
            <wp:docPr id="19" name="bezformatalogo" descr="БеZФормата">
              <a:hlinkClick xmlns:a="http://schemas.openxmlformats.org/drawingml/2006/main" r:id="rId80" tooltip="&quot;Новости Барнаула - БезФорм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formatalogo" descr="БеZФормата">
                      <a:hlinkClick r:id="rId80" tooltip="&quot;Новости Барнаула - БезФормата&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2825" cy="477520"/>
                    </a:xfrm>
                    <a:prstGeom prst="rect">
                      <a:avLst/>
                    </a:prstGeom>
                    <a:noFill/>
                    <a:ln>
                      <a:noFill/>
                    </a:ln>
                  </pic:spPr>
                </pic:pic>
              </a:graphicData>
            </a:graphic>
          </wp:inline>
        </w:drawing>
      </w:r>
    </w:p>
    <w:tbl>
      <w:tblPr>
        <w:tblW w:w="3750" w:type="dxa"/>
        <w:tblCellMar>
          <w:left w:w="0" w:type="dxa"/>
          <w:right w:w="0" w:type="dxa"/>
        </w:tblCellMar>
        <w:tblLook w:val="04A0" w:firstRow="1" w:lastRow="0" w:firstColumn="1" w:lastColumn="0" w:noHBand="0" w:noVBand="1"/>
      </w:tblPr>
      <w:tblGrid>
        <w:gridCol w:w="3300"/>
        <w:gridCol w:w="450"/>
      </w:tblGrid>
      <w:tr w:rsidR="00851144" w:rsidRPr="00851144" w:rsidTr="00851144">
        <w:tc>
          <w:tcPr>
            <w:tcW w:w="0" w:type="auto"/>
            <w:vAlign w:val="center"/>
            <w:hideMark/>
          </w:tcPr>
          <w:tbl>
            <w:tblPr>
              <w:tblW w:w="3300" w:type="dxa"/>
              <w:tblCellSpacing w:w="0" w:type="dxa"/>
              <w:tblCellMar>
                <w:left w:w="0" w:type="dxa"/>
                <w:right w:w="0" w:type="dxa"/>
              </w:tblCellMar>
              <w:tblLook w:val="04A0" w:firstRow="1" w:lastRow="0" w:firstColumn="1" w:lastColumn="0" w:noHBand="0" w:noVBand="1"/>
            </w:tblPr>
            <w:tblGrid>
              <w:gridCol w:w="3300"/>
            </w:tblGrid>
            <w:tr w:rsidR="00851144" w:rsidRPr="00851144">
              <w:trPr>
                <w:tblCellSpacing w:w="0" w:type="dxa"/>
              </w:trPr>
              <w:tc>
                <w:tcPr>
                  <w:tcW w:w="0" w:type="auto"/>
                  <w:tcMar>
                    <w:top w:w="90" w:type="dxa"/>
                    <w:left w:w="90" w:type="dxa"/>
                    <w:bottom w:w="90" w:type="dxa"/>
                    <w:right w:w="0" w:type="dxa"/>
                  </w:tcMar>
                  <w:vAlign w:val="center"/>
                  <w:hideMark/>
                </w:tcPr>
                <w:tbl>
                  <w:tblPr>
                    <w:tblW w:w="3210" w:type="dxa"/>
                    <w:tblCellMar>
                      <w:left w:w="0" w:type="dxa"/>
                      <w:right w:w="0" w:type="dxa"/>
                    </w:tblCellMar>
                    <w:tblLook w:val="04A0" w:firstRow="1" w:lastRow="0" w:firstColumn="1" w:lastColumn="0" w:noHBand="0" w:noVBand="1"/>
                  </w:tblPr>
                  <w:tblGrid>
                    <w:gridCol w:w="2415"/>
                    <w:gridCol w:w="795"/>
                  </w:tblGrid>
                  <w:tr w:rsidR="00851144" w:rsidRPr="00851144">
                    <w:tc>
                      <w:tcPr>
                        <w:tcW w:w="2415" w:type="dxa"/>
                        <w:tcBorders>
                          <w:top w:val="nil"/>
                          <w:left w:val="nil"/>
                          <w:bottom w:val="nil"/>
                          <w:right w:val="nil"/>
                        </w:tcBorders>
                        <w:vAlign w:val="center"/>
                        <w:hideMark/>
                      </w:tcPr>
                      <w:p w:rsidR="00851144" w:rsidRPr="00851144" w:rsidRDefault="00851144" w:rsidP="00851144">
                        <w:pPr>
                          <w:spacing w:after="0" w:line="240" w:lineRule="auto"/>
                          <w:jc w:val="both"/>
                          <w:rPr>
                            <w:rFonts w:ascii="Verdana" w:eastAsia="Times New Roman" w:hAnsi="Verdana" w:cs="Times New Roman"/>
                            <w:color w:val="2F2F2F"/>
                            <w:sz w:val="24"/>
                            <w:szCs w:val="24"/>
                            <w:lang w:eastAsia="ru-RU"/>
                          </w:rPr>
                        </w:pPr>
                      </w:p>
                    </w:tc>
                    <w:tc>
                      <w:tcPr>
                        <w:tcW w:w="0" w:type="auto"/>
                        <w:tcBorders>
                          <w:top w:val="nil"/>
                          <w:left w:val="nil"/>
                          <w:bottom w:val="nil"/>
                          <w:right w:val="nil"/>
                        </w:tcBorders>
                        <w:vAlign w:val="center"/>
                        <w:hideMark/>
                      </w:tcPr>
                      <w:p w:rsidR="00851144" w:rsidRPr="00851144" w:rsidRDefault="00851144" w:rsidP="00851144">
                        <w:pPr>
                          <w:spacing w:after="0" w:line="240" w:lineRule="auto"/>
                          <w:jc w:val="both"/>
                          <w:rPr>
                            <w:rFonts w:ascii="Verdana" w:eastAsia="Times New Roman" w:hAnsi="Verdana" w:cs="Times New Roman"/>
                            <w:color w:val="2F2F2F"/>
                            <w:sz w:val="24"/>
                            <w:szCs w:val="24"/>
                            <w:lang w:eastAsia="ru-RU"/>
                          </w:rPr>
                        </w:pPr>
                      </w:p>
                    </w:tc>
                  </w:tr>
                </w:tbl>
                <w:p w:rsidR="00851144" w:rsidRPr="00851144" w:rsidRDefault="00851144" w:rsidP="00851144">
                  <w:pPr>
                    <w:spacing w:after="0" w:line="240" w:lineRule="auto"/>
                    <w:jc w:val="both"/>
                    <w:rPr>
                      <w:rFonts w:ascii="Verdana" w:eastAsia="Times New Roman" w:hAnsi="Verdana" w:cs="Times New Roman"/>
                      <w:color w:val="2F2F2F"/>
                      <w:sz w:val="24"/>
                      <w:szCs w:val="24"/>
                      <w:lang w:eastAsia="ru-RU"/>
                    </w:rPr>
                  </w:pPr>
                </w:p>
              </w:tc>
            </w:tr>
            <w:tr w:rsidR="00851144" w:rsidRPr="00851144">
              <w:trPr>
                <w:tblCellSpacing w:w="0" w:type="dxa"/>
              </w:trPr>
              <w:tc>
                <w:tcPr>
                  <w:tcW w:w="0" w:type="auto"/>
                  <w:tcBorders>
                    <w:top w:val="nil"/>
                    <w:left w:val="nil"/>
                    <w:bottom w:val="nil"/>
                    <w:right w:val="nil"/>
                  </w:tcBorders>
                  <w:vAlign w:val="center"/>
                  <w:hideMark/>
                </w:tcPr>
                <w:p w:rsidR="00851144" w:rsidRPr="00851144" w:rsidRDefault="00851144" w:rsidP="00851144">
                  <w:pPr>
                    <w:spacing w:after="0" w:line="240" w:lineRule="auto"/>
                    <w:jc w:val="both"/>
                    <w:rPr>
                      <w:rFonts w:ascii="Verdana" w:eastAsia="Times New Roman" w:hAnsi="Verdana" w:cs="Times New Roman"/>
                      <w:color w:val="2F2F2F"/>
                      <w:sz w:val="24"/>
                      <w:szCs w:val="24"/>
                      <w:lang w:eastAsia="ru-RU"/>
                    </w:rPr>
                  </w:pPr>
                </w:p>
              </w:tc>
            </w:tr>
          </w:tbl>
          <w:p w:rsidR="00851144" w:rsidRPr="00851144" w:rsidRDefault="00851144" w:rsidP="00851144">
            <w:pPr>
              <w:spacing w:after="0" w:line="240" w:lineRule="auto"/>
              <w:jc w:val="both"/>
              <w:rPr>
                <w:rFonts w:ascii="Verdana" w:eastAsia="Times New Roman" w:hAnsi="Verdana" w:cs="Times New Roman"/>
                <w:color w:val="2F2F2F"/>
                <w:sz w:val="24"/>
                <w:szCs w:val="24"/>
                <w:lang w:eastAsia="ru-RU"/>
              </w:rPr>
            </w:pPr>
          </w:p>
        </w:tc>
        <w:tc>
          <w:tcPr>
            <w:tcW w:w="450" w:type="dxa"/>
            <w:vAlign w:val="center"/>
            <w:hideMark/>
          </w:tcPr>
          <w:p w:rsidR="00851144" w:rsidRPr="00851144" w:rsidRDefault="00851144" w:rsidP="00851144">
            <w:pPr>
              <w:spacing w:after="0" w:line="240" w:lineRule="auto"/>
              <w:jc w:val="both"/>
              <w:rPr>
                <w:rFonts w:ascii="Verdana" w:eastAsia="Times New Roman" w:hAnsi="Verdana" w:cs="Times New Roman"/>
                <w:color w:val="2F2F2F"/>
                <w:sz w:val="24"/>
                <w:szCs w:val="24"/>
                <w:lang w:eastAsia="ru-RU"/>
              </w:rPr>
            </w:pPr>
          </w:p>
        </w:tc>
      </w:tr>
    </w:tbl>
    <w:p w:rsidR="00851144" w:rsidRPr="00851144" w:rsidRDefault="001313CE" w:rsidP="00851144">
      <w:pPr>
        <w:shd w:val="clear" w:color="auto" w:fill="FFFFFF"/>
        <w:spacing w:after="0" w:line="240" w:lineRule="auto"/>
        <w:rPr>
          <w:rFonts w:ascii="Times New Roman" w:eastAsia="Times New Roman" w:hAnsi="Times New Roman" w:cs="Times New Roman"/>
          <w:sz w:val="24"/>
          <w:szCs w:val="24"/>
          <w:lang w:eastAsia="ru-RU"/>
        </w:rPr>
      </w:pPr>
      <w:hyperlink r:id="rId82" w:tooltip="Сменить регион" w:history="1">
        <w:r w:rsidR="00851144" w:rsidRPr="00851144">
          <w:rPr>
            <w:rFonts w:ascii="Arial" w:eastAsia="Times New Roman" w:hAnsi="Arial" w:cs="Arial"/>
            <w:color w:val="383838"/>
            <w:sz w:val="30"/>
            <w:szCs w:val="30"/>
            <w:u w:val="single"/>
            <w:lang w:eastAsia="ru-RU"/>
          </w:rPr>
          <w:t>Барнаул</w:t>
        </w:r>
        <w:r w:rsidR="00851144" w:rsidRPr="00851144">
          <w:rPr>
            <w:rFonts w:ascii="Arial" w:eastAsia="Times New Roman" w:hAnsi="Arial" w:cs="Arial"/>
            <w:i/>
            <w:iCs/>
            <w:color w:val="BC0304"/>
            <w:sz w:val="24"/>
            <w:szCs w:val="24"/>
            <w:lang w:eastAsia="ru-RU"/>
          </w:rPr>
          <w:t>▼</w:t>
        </w:r>
      </w:hyperlink>
    </w:p>
    <w:p w:rsidR="00851144" w:rsidRPr="00851144" w:rsidRDefault="00851144" w:rsidP="00851144">
      <w:pPr>
        <w:spacing w:after="0" w:line="240" w:lineRule="auto"/>
        <w:rPr>
          <w:rFonts w:ascii="Times New Roman" w:eastAsia="Times New Roman" w:hAnsi="Times New Roman" w:cs="Times New Roman"/>
          <w:sz w:val="24"/>
          <w:szCs w:val="24"/>
          <w:lang w:eastAsia="ru-RU"/>
        </w:rPr>
      </w:pPr>
      <w:r w:rsidRPr="00851144">
        <w:rPr>
          <w:rFonts w:ascii="Times New Roman" w:eastAsia="Times New Roman" w:hAnsi="Times New Roman" w:cs="Times New Roman"/>
          <w:sz w:val="24"/>
          <w:szCs w:val="24"/>
          <w:lang w:eastAsia="ru-RU"/>
        </w:rPr>
        <w:t> </w:t>
      </w:r>
    </w:p>
    <w:p w:rsidR="00851144" w:rsidRPr="00851144" w:rsidRDefault="001313CE" w:rsidP="00851144">
      <w:pPr>
        <w:shd w:val="clear" w:color="auto" w:fill="FFFFFF"/>
        <w:spacing w:after="0" w:line="240" w:lineRule="auto"/>
        <w:rPr>
          <w:rFonts w:ascii="Times New Roman" w:eastAsia="Times New Roman" w:hAnsi="Times New Roman" w:cs="Times New Roman"/>
          <w:sz w:val="24"/>
          <w:szCs w:val="24"/>
          <w:lang w:eastAsia="ru-RU"/>
        </w:rPr>
      </w:pPr>
      <w:hyperlink r:id="rId83" w:tooltip="Сменить Рубрику" w:history="1">
        <w:r w:rsidR="00851144" w:rsidRPr="00851144">
          <w:rPr>
            <w:rFonts w:ascii="Arial" w:eastAsia="Times New Roman" w:hAnsi="Arial" w:cs="Arial"/>
            <w:color w:val="383838"/>
            <w:sz w:val="30"/>
            <w:szCs w:val="30"/>
            <w:u w:val="single"/>
            <w:lang w:eastAsia="ru-RU"/>
          </w:rPr>
          <w:t>Выберите рубрику</w:t>
        </w:r>
        <w:r w:rsidR="00851144" w:rsidRPr="00851144">
          <w:rPr>
            <w:rFonts w:ascii="Arial" w:eastAsia="Times New Roman" w:hAnsi="Arial" w:cs="Arial"/>
            <w:i/>
            <w:iCs/>
            <w:color w:val="BC0304"/>
            <w:sz w:val="24"/>
            <w:szCs w:val="24"/>
            <w:lang w:eastAsia="ru-RU"/>
          </w:rPr>
          <w:t>▼</w:t>
        </w:r>
      </w:hyperlink>
    </w:p>
    <w:p w:rsidR="00851144" w:rsidRPr="00851144" w:rsidRDefault="001313CE" w:rsidP="00851144">
      <w:pPr>
        <w:spacing w:after="0" w:line="240" w:lineRule="auto"/>
        <w:rPr>
          <w:rFonts w:ascii="Times New Roman" w:eastAsia="Times New Roman" w:hAnsi="Times New Roman" w:cs="Times New Roman"/>
          <w:sz w:val="24"/>
          <w:szCs w:val="24"/>
          <w:lang w:eastAsia="ru-RU"/>
        </w:rPr>
      </w:pPr>
      <w:hyperlink r:id="rId84" w:tooltip="Главные новости Барнаула" w:history="1">
        <w:r w:rsidR="00851144" w:rsidRPr="00851144">
          <w:rPr>
            <w:rFonts w:ascii="Arial" w:eastAsia="Times New Roman" w:hAnsi="Arial" w:cs="Arial"/>
            <w:color w:val="1A3DC1"/>
            <w:sz w:val="21"/>
            <w:szCs w:val="21"/>
            <w:u w:val="single"/>
            <w:lang w:eastAsia="ru-RU"/>
          </w:rPr>
          <w:t>Главное</w:t>
        </w:r>
      </w:hyperlink>
      <w:r w:rsidR="00851144" w:rsidRPr="00851144">
        <w:rPr>
          <w:rFonts w:ascii="Times New Roman" w:eastAsia="Times New Roman" w:hAnsi="Times New Roman" w:cs="Times New Roman"/>
          <w:sz w:val="24"/>
          <w:szCs w:val="24"/>
          <w:lang w:eastAsia="ru-RU"/>
        </w:rPr>
        <w:t>  |  </w:t>
      </w:r>
      <w:hyperlink r:id="rId85" w:tooltip="Все новости Барнаула сегодня. Новости за весь день." w:history="1">
        <w:r w:rsidR="00851144" w:rsidRPr="00851144">
          <w:rPr>
            <w:rFonts w:ascii="Arial" w:eastAsia="Times New Roman" w:hAnsi="Arial" w:cs="Arial"/>
            <w:color w:val="1A3DC1"/>
            <w:sz w:val="21"/>
            <w:szCs w:val="21"/>
            <w:u w:val="single"/>
            <w:lang w:eastAsia="ru-RU"/>
          </w:rPr>
          <w:t>Архив</w:t>
        </w:r>
      </w:hyperlink>
      <w:r w:rsidR="00851144" w:rsidRPr="00851144">
        <w:rPr>
          <w:rFonts w:ascii="Times New Roman" w:eastAsia="Times New Roman" w:hAnsi="Times New Roman" w:cs="Times New Roman"/>
          <w:sz w:val="24"/>
          <w:szCs w:val="24"/>
          <w:lang w:eastAsia="ru-RU"/>
        </w:rPr>
        <w:t>  |  </w:t>
      </w:r>
      <w:hyperlink r:id="rId86" w:tooltip="Источники новостей Барнаула." w:history="1">
        <w:r w:rsidR="00851144" w:rsidRPr="00851144">
          <w:rPr>
            <w:rFonts w:ascii="Arial" w:eastAsia="Times New Roman" w:hAnsi="Arial" w:cs="Arial"/>
            <w:color w:val="1A3DC1"/>
            <w:sz w:val="21"/>
            <w:szCs w:val="21"/>
            <w:u w:val="single"/>
            <w:lang w:eastAsia="ru-RU"/>
          </w:rPr>
          <w:t>Источники</w:t>
        </w:r>
      </w:hyperlink>
      <w:r w:rsidR="00851144" w:rsidRPr="00851144">
        <w:rPr>
          <w:rFonts w:ascii="Times New Roman" w:eastAsia="Times New Roman" w:hAnsi="Times New Roman" w:cs="Times New Roman"/>
          <w:sz w:val="24"/>
          <w:szCs w:val="24"/>
          <w:lang w:eastAsia="ru-RU"/>
        </w:rPr>
        <w:t>  |  </w:t>
      </w:r>
      <w:hyperlink r:id="rId87" w:tgtFrame="_blank" w:tooltip="Прогноз погоды Барнаула." w:history="1">
        <w:r w:rsidR="00851144" w:rsidRPr="00851144">
          <w:rPr>
            <w:rFonts w:ascii="Arial" w:eastAsia="Times New Roman" w:hAnsi="Arial" w:cs="Arial"/>
            <w:color w:val="1A3DC1"/>
            <w:sz w:val="21"/>
            <w:szCs w:val="21"/>
            <w:u w:val="single"/>
            <w:lang w:eastAsia="ru-RU"/>
          </w:rPr>
          <w:t>Погода</w:t>
        </w:r>
      </w:hyperlink>
      <w:r w:rsidR="00851144" w:rsidRPr="00851144">
        <w:rPr>
          <w:rFonts w:ascii="Times New Roman" w:eastAsia="Times New Roman" w:hAnsi="Times New Roman" w:cs="Times New Roman"/>
          <w:sz w:val="24"/>
          <w:szCs w:val="24"/>
          <w:lang w:eastAsia="ru-RU"/>
        </w:rPr>
        <w:t>  |  </w:t>
      </w:r>
      <w:hyperlink r:id="rId88" w:tooltip="Последние новости о Коронавирусе Барнаула." w:history="1">
        <w:r w:rsidR="00851144" w:rsidRPr="00851144">
          <w:rPr>
            <w:rFonts w:ascii="Arial" w:eastAsia="Times New Roman" w:hAnsi="Arial" w:cs="Arial"/>
            <w:color w:val="E30202"/>
            <w:sz w:val="21"/>
            <w:szCs w:val="21"/>
            <w:u w:val="single"/>
            <w:lang w:eastAsia="ru-RU"/>
          </w:rPr>
          <w:t>Коронавирус</w:t>
        </w:r>
      </w:hyperlink>
      <w:r w:rsidR="00851144" w:rsidRPr="00851144">
        <w:rPr>
          <w:rFonts w:ascii="Times New Roman" w:eastAsia="Times New Roman" w:hAnsi="Times New Roman" w:cs="Times New Roman"/>
          <w:sz w:val="24"/>
          <w:szCs w:val="24"/>
          <w:lang w:eastAsia="ru-RU"/>
        </w:rPr>
        <w:t>  |  </w:t>
      </w:r>
      <w:hyperlink r:id="rId89" w:tooltip="Происшествия Барнаула за сегодня" w:history="1">
        <w:r w:rsidR="00851144" w:rsidRPr="00851144">
          <w:rPr>
            <w:rFonts w:ascii="Arial" w:eastAsia="Times New Roman" w:hAnsi="Arial" w:cs="Arial"/>
            <w:color w:val="1A3DC1"/>
            <w:sz w:val="21"/>
            <w:szCs w:val="21"/>
            <w:u w:val="single"/>
            <w:lang w:eastAsia="ru-RU"/>
          </w:rPr>
          <w:t>Происшествия</w:t>
        </w:r>
      </w:hyperlink>
      <w:r w:rsidR="00851144" w:rsidRPr="00851144">
        <w:rPr>
          <w:rFonts w:ascii="Times New Roman" w:eastAsia="Times New Roman" w:hAnsi="Times New Roman" w:cs="Times New Roman"/>
          <w:sz w:val="24"/>
          <w:szCs w:val="24"/>
          <w:lang w:eastAsia="ru-RU"/>
        </w:rPr>
        <w:t>  |  </w:t>
      </w:r>
      <w:hyperlink r:id="rId90" w:tooltip="Последние новости о пожарах Барнаула." w:history="1">
        <w:r w:rsidR="00851144" w:rsidRPr="00851144">
          <w:rPr>
            <w:rFonts w:ascii="Arial" w:eastAsia="Times New Roman" w:hAnsi="Arial" w:cs="Arial"/>
            <w:color w:val="1A3DC1"/>
            <w:sz w:val="21"/>
            <w:szCs w:val="21"/>
            <w:u w:val="single"/>
            <w:lang w:eastAsia="ru-RU"/>
          </w:rPr>
          <w:t>Пожары</w:t>
        </w:r>
      </w:hyperlink>
      <w:r w:rsidR="00851144" w:rsidRPr="00851144">
        <w:rPr>
          <w:rFonts w:ascii="Times New Roman" w:eastAsia="Times New Roman" w:hAnsi="Times New Roman" w:cs="Times New Roman"/>
          <w:sz w:val="24"/>
          <w:szCs w:val="24"/>
          <w:lang w:eastAsia="ru-RU"/>
        </w:rPr>
        <w:t>  |  </w:t>
      </w:r>
      <w:hyperlink r:id="rId91" w:tooltip="Большая вода Барнаула. Затопления" w:history="1">
        <w:r w:rsidR="00851144" w:rsidRPr="00851144">
          <w:rPr>
            <w:rFonts w:ascii="Arial" w:eastAsia="Times New Roman" w:hAnsi="Arial" w:cs="Arial"/>
            <w:color w:val="1A3DC1"/>
            <w:sz w:val="21"/>
            <w:szCs w:val="21"/>
            <w:u w:val="single"/>
            <w:lang w:eastAsia="ru-RU"/>
          </w:rPr>
          <w:t>Паводок</w:t>
        </w:r>
      </w:hyperlink>
    </w:p>
    <w:p w:rsidR="00851144" w:rsidRPr="00851144" w:rsidRDefault="00851144" w:rsidP="00851144">
      <w:pPr>
        <w:spacing w:before="30" w:line="525" w:lineRule="atLeast"/>
        <w:textAlignment w:val="top"/>
        <w:outlineLvl w:val="0"/>
        <w:rPr>
          <w:rFonts w:ascii="Arial" w:eastAsia="Times New Roman" w:hAnsi="Arial" w:cs="Arial"/>
          <w:b/>
          <w:bCs/>
          <w:color w:val="222222"/>
          <w:kern w:val="36"/>
          <w:sz w:val="44"/>
          <w:szCs w:val="44"/>
          <w:lang w:eastAsia="ru-RU"/>
        </w:rPr>
      </w:pPr>
      <w:r w:rsidRPr="00851144">
        <w:rPr>
          <w:rFonts w:ascii="Arial" w:eastAsia="Times New Roman" w:hAnsi="Arial" w:cs="Arial"/>
          <w:b/>
          <w:bCs/>
          <w:color w:val="222222"/>
          <w:kern w:val="36"/>
          <w:sz w:val="44"/>
          <w:szCs w:val="44"/>
          <w:lang w:eastAsia="ru-RU"/>
        </w:rPr>
        <w:t>Заместитель руководителя Алтайского краевого УФАС Андрей Кочетков ознакомил сотрудников МВД России по Алтайскому краю с алгоритмом выявления нарушений в сфере законодательства о контрактной системе при осуществлении госзакупок в рамках нацпроектов</w:t>
      </w:r>
    </w:p>
    <w:p w:rsidR="00851144" w:rsidRPr="00851144" w:rsidRDefault="001313CE" w:rsidP="00851144">
      <w:pPr>
        <w:spacing w:after="0" w:line="345" w:lineRule="atLeast"/>
        <w:jc w:val="both"/>
        <w:textAlignment w:val="top"/>
        <w:rPr>
          <w:rFonts w:ascii="Tahoma" w:eastAsia="Times New Roman" w:hAnsi="Tahoma" w:cs="Tahoma"/>
          <w:color w:val="333333"/>
          <w:sz w:val="20"/>
          <w:szCs w:val="20"/>
          <w:lang w:eastAsia="ru-RU"/>
        </w:rPr>
      </w:pPr>
      <w:hyperlink r:id="rId92" w:tgtFrame="_blank" w:tooltip="Смотреть оригинал фото на сайте: altk.fas.gov.ru" w:history="1">
        <w:r w:rsidR="00851144" w:rsidRPr="00851144">
          <w:rPr>
            <w:rFonts w:ascii="Tahoma" w:eastAsia="Times New Roman" w:hAnsi="Tahoma" w:cs="Tahoma"/>
            <w:noProof/>
            <w:color w:val="333333"/>
            <w:sz w:val="20"/>
            <w:szCs w:val="20"/>
            <w:lang w:eastAsia="ru-RU"/>
          </w:rPr>
          <w:drawing>
            <wp:anchor distT="0" distB="0" distL="0" distR="0" simplePos="0" relativeHeight="251659264" behindDoc="0" locked="0" layoutInCell="1" allowOverlap="0" wp14:anchorId="113CE488" wp14:editId="68180068">
              <wp:simplePos x="0" y="0"/>
              <wp:positionH relativeFrom="column">
                <wp:align>left</wp:align>
              </wp:positionH>
              <wp:positionV relativeFrom="line">
                <wp:posOffset>0</wp:posOffset>
              </wp:positionV>
              <wp:extent cx="304800" cy="304800"/>
              <wp:effectExtent l="0" t="0" r="0" b="0"/>
              <wp:wrapSquare wrapText="bothSides"/>
              <wp:docPr id="20" name="Рисунок 2" descr="Заместитель руководителя Алтайского краевого УФАС Андрей Кочетков ознакомил сотрудников МВД России по Алтайскому краю с алгоритмом выявления нарушений в сфере законодательства о контрактной системе при осуществлении госзакупок в рамках нацпроектов - https://altk.fas.gov.ru/">
                <a:hlinkClick xmlns:a="http://schemas.openxmlformats.org/drawingml/2006/main" r:id="rId92" tgtFrame="&quot;_blank&quot;" tooltip="&quot;Смотреть оригинал фото на сайте: altk.fa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меститель руководителя Алтайского краевого УФАС Андрей Кочетков ознакомил сотрудников МВД России по Алтайскому краю с алгоритмом выявления нарушений в сфере законодательства о контрактной системе при осуществлении госзакупок в рамках нацпроектов - https://altk.fas.gov.ru/">
                        <a:hlinkClick r:id="rId92" tgtFrame="&quot;_blank&quot;" tooltip="&quot;Смотреть оригинал фото на сайте: altk.fas.gov.ru&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51144" w:rsidRPr="00851144" w:rsidRDefault="00851144" w:rsidP="00851144">
      <w:pPr>
        <w:spacing w:after="0" w:line="345" w:lineRule="atLeast"/>
        <w:textAlignment w:val="top"/>
        <w:rPr>
          <w:rFonts w:ascii="Tahoma" w:eastAsia="Times New Roman" w:hAnsi="Tahoma" w:cs="Tahoma"/>
          <w:color w:val="888888"/>
          <w:sz w:val="17"/>
          <w:szCs w:val="17"/>
          <w:lang w:eastAsia="ru-RU"/>
        </w:rPr>
      </w:pPr>
      <w:r w:rsidRPr="00851144">
        <w:rPr>
          <w:rFonts w:ascii="Tahoma" w:eastAsia="Times New Roman" w:hAnsi="Tahoma" w:cs="Tahoma"/>
          <w:color w:val="888888"/>
          <w:sz w:val="17"/>
          <w:szCs w:val="17"/>
          <w:lang w:eastAsia="ru-RU"/>
        </w:rPr>
        <w:t>Фото: </w:t>
      </w:r>
      <w:hyperlink r:id="rId94" w:tgtFrame="blank" w:tooltip="Фото с сайта altk.fas.gov.ru" w:history="1">
        <w:r w:rsidRPr="00851144">
          <w:rPr>
            <w:rFonts w:ascii="Tahoma" w:eastAsia="Times New Roman" w:hAnsi="Tahoma" w:cs="Tahoma"/>
            <w:color w:val="AAAAAA"/>
            <w:sz w:val="15"/>
            <w:szCs w:val="15"/>
            <w:u w:val="single"/>
            <w:lang w:eastAsia="ru-RU"/>
          </w:rPr>
          <w:t>altk.fas.gov.ru</w:t>
        </w:r>
      </w:hyperlink>
    </w:p>
    <w:p w:rsidR="00851144" w:rsidRPr="00851144" w:rsidRDefault="00851144" w:rsidP="00851144">
      <w:pPr>
        <w:spacing w:after="105" w:line="345" w:lineRule="atLeast"/>
        <w:jc w:val="both"/>
        <w:textAlignment w:val="top"/>
        <w:rPr>
          <w:rFonts w:ascii="Tahoma" w:eastAsia="Times New Roman" w:hAnsi="Tahoma" w:cs="Tahoma"/>
          <w:color w:val="333333"/>
          <w:sz w:val="20"/>
          <w:szCs w:val="20"/>
          <w:lang w:eastAsia="ru-RU"/>
        </w:rPr>
      </w:pP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Представитель Алтайского краевое </w:t>
      </w:r>
      <w:hyperlink r:id="rId95" w:tooltip="УФАС" w:history="1">
        <w:r w:rsidRPr="00851144">
          <w:rPr>
            <w:rFonts w:ascii="Arial" w:eastAsia="Times New Roman" w:hAnsi="Arial" w:cs="Arial"/>
            <w:color w:val="C61212"/>
            <w:sz w:val="26"/>
            <w:szCs w:val="26"/>
            <w:u w:val="single"/>
            <w:lang w:eastAsia="ru-RU"/>
          </w:rPr>
          <w:t>УФАС</w:t>
        </w:r>
      </w:hyperlink>
      <w:r w:rsidRPr="00851144">
        <w:rPr>
          <w:rFonts w:ascii="Arial" w:eastAsia="Times New Roman" w:hAnsi="Arial" w:cs="Arial"/>
          <w:color w:val="222222"/>
          <w:sz w:val="26"/>
          <w:szCs w:val="26"/>
          <w:lang w:eastAsia="ru-RU"/>
        </w:rPr>
        <w:t> России принял участие межведомственном учебном семинаре для сотрудников МВД России по Алтайскому краю, организованном Прокуратурой Алтайского края с участием региональных органов государственного финансового контроля</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Мероприятие,   </w:t>
      </w:r>
      <w:r w:rsidRPr="00851144">
        <w:rPr>
          <w:rFonts w:ascii="Arial" w:eastAsia="Times New Roman" w:hAnsi="Arial" w:cs="Arial"/>
          <w:b/>
          <w:bCs/>
          <w:color w:val="222222"/>
          <w:sz w:val="26"/>
          <w:szCs w:val="26"/>
          <w:lang w:eastAsia="ru-RU"/>
        </w:rPr>
        <w:t>посвященное вопросам выявления и расследования преступлений, совершенных при расходовании бюджетных средств в рамках реализации национальных проектов, </w:t>
      </w:r>
      <w:r w:rsidRPr="00851144">
        <w:rPr>
          <w:rFonts w:ascii="Arial" w:eastAsia="Times New Roman" w:hAnsi="Arial" w:cs="Arial"/>
          <w:color w:val="222222"/>
          <w:sz w:val="26"/>
          <w:szCs w:val="26"/>
          <w:lang w:eastAsia="ru-RU"/>
        </w:rPr>
        <w:t>федеральных и региональных программ, состоялось 1 апреля 2021 года.</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lastRenderedPageBreak/>
        <w:t>Цель семинара - повышение эффективности служебной деятельности и улучшение методического обеспечения в организации работы по борьбе с преступлениями в сфере экономики.</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З </w:t>
      </w:r>
      <w:r w:rsidRPr="00851144">
        <w:rPr>
          <w:rFonts w:ascii="Arial" w:eastAsia="Times New Roman" w:hAnsi="Arial" w:cs="Arial"/>
          <w:i/>
          <w:iCs/>
          <w:color w:val="222222"/>
          <w:sz w:val="26"/>
          <w:szCs w:val="26"/>
          <w:lang w:eastAsia="ru-RU"/>
        </w:rPr>
        <w:t>аместитель руководителя Алтайского краевого УФАС России Андрей </w:t>
      </w:r>
      <w:hyperlink r:id="rId96" w:tooltip="Кочетков" w:history="1">
        <w:r w:rsidRPr="00851144">
          <w:rPr>
            <w:rFonts w:ascii="Arial" w:eastAsia="Times New Roman" w:hAnsi="Arial" w:cs="Arial"/>
            <w:i/>
            <w:iCs/>
            <w:color w:val="C61212"/>
            <w:sz w:val="26"/>
            <w:szCs w:val="26"/>
            <w:u w:val="single"/>
            <w:lang w:eastAsia="ru-RU"/>
          </w:rPr>
          <w:t>Кочетков</w:t>
        </w:r>
      </w:hyperlink>
      <w:r w:rsidRPr="00851144">
        <w:rPr>
          <w:rFonts w:ascii="Arial" w:eastAsia="Times New Roman" w:hAnsi="Arial" w:cs="Arial"/>
          <w:i/>
          <w:iCs/>
          <w:color w:val="222222"/>
          <w:sz w:val="26"/>
          <w:szCs w:val="26"/>
          <w:lang w:eastAsia="ru-RU"/>
        </w:rPr>
        <w:t> </w:t>
      </w:r>
      <w:r w:rsidRPr="00851144">
        <w:rPr>
          <w:rFonts w:ascii="Arial" w:eastAsia="Times New Roman" w:hAnsi="Arial" w:cs="Arial"/>
          <w:color w:val="222222"/>
          <w:sz w:val="26"/>
          <w:szCs w:val="26"/>
          <w:lang w:eastAsia="ru-RU"/>
        </w:rPr>
        <w:t>ознакомил сотрудников МВД с алгоритмом выявления нарушений в сфере законодательства о контрактной системе. С учетом правоприменительной практики территориального органа Федеральной антимонопольной службы охарактеризовал основные нарушения, допускаемые государственными и муниципальными заказчиками Алтайского края при осуществлении закупок в рамках нацпроектов; рассказал о предусмотренной за них административной ответственности.</w:t>
      </w:r>
    </w:p>
    <w:p w:rsidR="00851144" w:rsidRPr="00851144" w:rsidRDefault="00851144" w:rsidP="00851144">
      <w:pPr>
        <w:shd w:val="clear" w:color="auto" w:fill="000000"/>
        <w:spacing w:after="75" w:line="300" w:lineRule="atLeast"/>
        <w:jc w:val="center"/>
        <w:textAlignment w:val="top"/>
        <w:rPr>
          <w:rFonts w:ascii="Arial" w:eastAsia="Times New Roman" w:hAnsi="Arial" w:cs="Arial"/>
          <w:color w:val="FFFFFF"/>
          <w:sz w:val="21"/>
          <w:szCs w:val="21"/>
          <w:lang w:eastAsia="ru-RU"/>
        </w:rPr>
      </w:pPr>
      <w:r w:rsidRPr="00851144">
        <w:rPr>
          <w:rFonts w:ascii="Arial" w:eastAsia="Times New Roman" w:hAnsi="Arial" w:cs="Arial"/>
          <w:color w:val="FFFFFF"/>
          <w:sz w:val="21"/>
          <w:szCs w:val="21"/>
          <w:lang w:eastAsia="ru-RU"/>
        </w:rPr>
        <w:t>×</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Сотрудничество в рамках межведомственного взаимодействия будет продолжено на постоянной основе.</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Напомним, Алтайское краевое УФАС России системно осуществляет контроль закупок, проводимых в регионе в рамках национальных проектов на соответствие нормам антимонопольного законодательства и законодательства о контрактной системе. Проверки проводятся не только по инициативе антимонопольной службы, но и на основании поступивших жалоб и обращений физических и юридических лиц.</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В рамках этой деятельности в 2020 году управлением  проведено 84 контрольных мероприятия в отношении региональных закупок по Нацпроектам на общую сумму более 2 420 млн. рублей.</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Нарушения законодательства о контрактной системе выявлены при осуществлении 27 закупок в рамках реализации национальных проектов: «</w:t>
      </w:r>
      <w:hyperlink r:id="rId97" w:tooltip="Жилье и городская среда" w:history="1">
        <w:r w:rsidRPr="00851144">
          <w:rPr>
            <w:rFonts w:ascii="Arial" w:eastAsia="Times New Roman" w:hAnsi="Arial" w:cs="Arial"/>
            <w:color w:val="C61212"/>
            <w:sz w:val="26"/>
            <w:szCs w:val="26"/>
            <w:u w:val="single"/>
            <w:lang w:eastAsia="ru-RU"/>
          </w:rPr>
          <w:t>Жилье и городская среда</w:t>
        </w:r>
      </w:hyperlink>
      <w:r w:rsidRPr="00851144">
        <w:rPr>
          <w:rFonts w:ascii="Arial" w:eastAsia="Times New Roman" w:hAnsi="Arial" w:cs="Arial"/>
          <w:color w:val="222222"/>
          <w:sz w:val="26"/>
          <w:szCs w:val="26"/>
          <w:lang w:eastAsia="ru-RU"/>
        </w:rPr>
        <w:t>» - 18,  «</w:t>
      </w:r>
      <w:hyperlink r:id="rId98" w:tooltip="Здравоохранение" w:history="1">
        <w:r w:rsidRPr="00851144">
          <w:rPr>
            <w:rFonts w:ascii="Arial" w:eastAsia="Times New Roman" w:hAnsi="Arial" w:cs="Arial"/>
            <w:color w:val="C61212"/>
            <w:sz w:val="26"/>
            <w:szCs w:val="26"/>
            <w:u w:val="single"/>
            <w:lang w:eastAsia="ru-RU"/>
          </w:rPr>
          <w:t>Здравоохранение</w:t>
        </w:r>
      </w:hyperlink>
      <w:r w:rsidRPr="00851144">
        <w:rPr>
          <w:rFonts w:ascii="Arial" w:eastAsia="Times New Roman" w:hAnsi="Arial" w:cs="Arial"/>
          <w:color w:val="222222"/>
          <w:sz w:val="26"/>
          <w:szCs w:val="26"/>
          <w:lang w:eastAsia="ru-RU"/>
        </w:rPr>
        <w:t>» - 2 , «</w:t>
      </w:r>
      <w:hyperlink r:id="rId99" w:tooltip="Демография" w:history="1">
        <w:r w:rsidRPr="00851144">
          <w:rPr>
            <w:rFonts w:ascii="Arial" w:eastAsia="Times New Roman" w:hAnsi="Arial" w:cs="Arial"/>
            <w:color w:val="C61212"/>
            <w:sz w:val="26"/>
            <w:szCs w:val="26"/>
            <w:u w:val="single"/>
            <w:lang w:eastAsia="ru-RU"/>
          </w:rPr>
          <w:t>Демография</w:t>
        </w:r>
      </w:hyperlink>
      <w:r w:rsidRPr="00851144">
        <w:rPr>
          <w:rFonts w:ascii="Arial" w:eastAsia="Times New Roman" w:hAnsi="Arial" w:cs="Arial"/>
          <w:color w:val="222222"/>
          <w:sz w:val="26"/>
          <w:szCs w:val="26"/>
          <w:lang w:eastAsia="ru-RU"/>
        </w:rPr>
        <w:t>» - 1, «</w:t>
      </w:r>
      <w:hyperlink r:id="rId100" w:tooltip="Международная кооперация и экспорт" w:history="1">
        <w:r w:rsidRPr="00851144">
          <w:rPr>
            <w:rFonts w:ascii="Arial" w:eastAsia="Times New Roman" w:hAnsi="Arial" w:cs="Arial"/>
            <w:color w:val="C61212"/>
            <w:sz w:val="26"/>
            <w:szCs w:val="26"/>
            <w:u w:val="single"/>
            <w:lang w:eastAsia="ru-RU"/>
          </w:rPr>
          <w:t>Международная кооперация и экспорт</w:t>
        </w:r>
      </w:hyperlink>
      <w:r w:rsidRPr="00851144">
        <w:rPr>
          <w:rFonts w:ascii="Arial" w:eastAsia="Times New Roman" w:hAnsi="Arial" w:cs="Arial"/>
          <w:color w:val="222222"/>
          <w:sz w:val="26"/>
          <w:szCs w:val="26"/>
          <w:lang w:eastAsia="ru-RU"/>
        </w:rPr>
        <w:t>» - 2, «</w:t>
      </w:r>
      <w:hyperlink r:id="rId101" w:tooltip="Культура" w:history="1">
        <w:r w:rsidRPr="00851144">
          <w:rPr>
            <w:rFonts w:ascii="Arial" w:eastAsia="Times New Roman" w:hAnsi="Arial" w:cs="Arial"/>
            <w:color w:val="C61212"/>
            <w:sz w:val="26"/>
            <w:szCs w:val="26"/>
            <w:u w:val="single"/>
            <w:lang w:eastAsia="ru-RU"/>
          </w:rPr>
          <w:t>Культура</w:t>
        </w:r>
      </w:hyperlink>
      <w:r w:rsidRPr="00851144">
        <w:rPr>
          <w:rFonts w:ascii="Arial" w:eastAsia="Times New Roman" w:hAnsi="Arial" w:cs="Arial"/>
          <w:color w:val="222222"/>
          <w:sz w:val="26"/>
          <w:szCs w:val="26"/>
          <w:lang w:eastAsia="ru-RU"/>
        </w:rPr>
        <w:t>» - 1, «</w:t>
      </w:r>
      <w:hyperlink r:id="rId102" w:tooltip="Образование" w:history="1">
        <w:r w:rsidRPr="00851144">
          <w:rPr>
            <w:rFonts w:ascii="Arial" w:eastAsia="Times New Roman" w:hAnsi="Arial" w:cs="Arial"/>
            <w:color w:val="C61212"/>
            <w:sz w:val="26"/>
            <w:szCs w:val="26"/>
            <w:u w:val="single"/>
            <w:lang w:eastAsia="ru-RU"/>
          </w:rPr>
          <w:t>Образование</w:t>
        </w:r>
      </w:hyperlink>
      <w:r w:rsidRPr="00851144">
        <w:rPr>
          <w:rFonts w:ascii="Arial" w:eastAsia="Times New Roman" w:hAnsi="Arial" w:cs="Arial"/>
          <w:color w:val="222222"/>
          <w:sz w:val="26"/>
          <w:szCs w:val="26"/>
          <w:lang w:eastAsia="ru-RU"/>
        </w:rPr>
        <w:t>»- 3.</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По выявленным нарушениям в отношении должностных лиц возбуждаются административные производства.</w:t>
      </w:r>
    </w:p>
    <w:p w:rsidR="00851144" w:rsidRPr="00851144" w:rsidRDefault="00851144" w:rsidP="00851144">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851144">
        <w:rPr>
          <w:rFonts w:ascii="Arial" w:eastAsia="Times New Roman" w:hAnsi="Arial" w:cs="Arial"/>
          <w:color w:val="222222"/>
          <w:sz w:val="26"/>
          <w:szCs w:val="26"/>
          <w:lang w:eastAsia="ru-RU"/>
        </w:rPr>
        <w:t>Контрольные мероприятия рассчитаны на весь срок действия национальных проектов.</w:t>
      </w:r>
    </w:p>
    <w:p w:rsidR="00851144" w:rsidRPr="00851144" w:rsidRDefault="00851144" w:rsidP="00851144">
      <w:pPr>
        <w:spacing w:after="150" w:line="345" w:lineRule="atLeast"/>
        <w:jc w:val="both"/>
        <w:textAlignment w:val="top"/>
        <w:rPr>
          <w:rFonts w:ascii="Arial" w:eastAsia="Times New Roman" w:hAnsi="Arial" w:cs="Arial"/>
          <w:color w:val="000000"/>
          <w:sz w:val="30"/>
          <w:szCs w:val="30"/>
          <w:lang w:eastAsia="ru-RU"/>
        </w:rPr>
      </w:pPr>
      <w:r w:rsidRPr="00851144">
        <w:rPr>
          <w:rFonts w:ascii="Arial" w:eastAsia="Times New Roman" w:hAnsi="Arial" w:cs="Arial"/>
          <w:color w:val="000000"/>
          <w:sz w:val="30"/>
          <w:szCs w:val="30"/>
          <w:lang w:eastAsia="ru-RU"/>
        </w:rPr>
        <w:t>Источник: </w:t>
      </w:r>
      <w:hyperlink r:id="rId103" w:tgtFrame="_blank" w:history="1">
        <w:r w:rsidRPr="00851144">
          <w:rPr>
            <w:rFonts w:ascii="Arial" w:eastAsia="Times New Roman" w:hAnsi="Arial" w:cs="Arial"/>
            <w:color w:val="002455"/>
            <w:sz w:val="30"/>
            <w:szCs w:val="30"/>
            <w:u w:val="single"/>
            <w:lang w:eastAsia="ru-RU"/>
          </w:rPr>
          <w:t>УФАС</w:t>
        </w:r>
      </w:hyperlink>
    </w:p>
    <w:p w:rsidR="00851144" w:rsidRPr="00851144" w:rsidRDefault="00851144" w:rsidP="00851144">
      <w:pPr>
        <w:shd w:val="clear" w:color="auto" w:fill="EFEDDF"/>
        <w:spacing w:after="150" w:line="675" w:lineRule="atLeast"/>
        <w:jc w:val="center"/>
        <w:textAlignment w:val="top"/>
        <w:rPr>
          <w:rFonts w:ascii="Arial" w:eastAsia="Times New Roman" w:hAnsi="Arial" w:cs="Arial"/>
          <w:color w:val="333333"/>
          <w:sz w:val="27"/>
          <w:szCs w:val="27"/>
          <w:lang w:eastAsia="ru-RU"/>
        </w:rPr>
      </w:pPr>
      <w:r w:rsidRPr="00851144">
        <w:rPr>
          <w:rFonts w:ascii="Arial" w:eastAsia="Times New Roman" w:hAnsi="Arial" w:cs="Arial"/>
          <w:color w:val="333333"/>
          <w:sz w:val="27"/>
          <w:szCs w:val="27"/>
          <w:lang w:eastAsia="ru-RU"/>
        </w:rPr>
        <w:lastRenderedPageBreak/>
        <w:t>06.04.2021 09:32</w:t>
      </w:r>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67" w:name="_Toc68766933"/>
      <w:r w:rsidRPr="00A2748A">
        <w:rPr>
          <w:rFonts w:ascii="Arial" w:eastAsia="Times New Roman" w:hAnsi="Arial" w:cs="Times New Roman"/>
          <w:b/>
          <w:bCs/>
          <w:iCs/>
          <w:sz w:val="16"/>
          <w:szCs w:val="20"/>
        </w:rPr>
        <w:t>08.04.2021 07:18</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123ru.net</w:t>
      </w:r>
      <w:r w:rsidRPr="00A2748A">
        <w:rPr>
          <w:rFonts w:ascii="Arial" w:eastAsia="Times New Roman" w:hAnsi="Arial" w:cs="Times New Roman"/>
          <w:bCs/>
          <w:iCs/>
          <w:sz w:val="24"/>
          <w:szCs w:val="20"/>
        </w:rPr>
        <w:br/>
      </w:r>
      <w:hyperlink r:id="rId104" w:history="1">
        <w:r w:rsidRPr="00675753">
          <w:rPr>
            <w:rStyle w:val="a3"/>
            <w:rFonts w:ascii="Arial" w:eastAsia="Times New Roman" w:hAnsi="Arial" w:cs="Times New Roman"/>
            <w:b/>
            <w:bCs/>
            <w:iCs/>
            <w:sz w:val="24"/>
            <w:szCs w:val="20"/>
          </w:rPr>
          <w:t>https://ru24.net/biysk/281107699/</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Прокуратура добилась возобновления уголовного дела в отношении скандального алтайского единоросса</w:t>
      </w:r>
      <w:bookmarkEnd w:id="67"/>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5 апреля Советский районный суд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края рассмотрел апелляцию прокуратуры на решение о прекращении уголовного дела в отношении депутата фракции «Единая Россия» в райсовете, директора МУП «Тепловик» Максима Шаталова. Ранее его подозревали в незаконном участии в предпринимательской деятельности, связанной с махинациями с углем. Как сообщили источники ИА «Банкфакс» по некой причине уголовное преследование в отношении единоросса было прекращено, однако, судя по карточке дела, прокуратура добилась пересмотра данного решения.</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Как сообщалось ранее, по версии следствия, в 2017-2020 годах Максим Шаталов, будучи директором МУП «Тепловик», нарушал прямой запрет законодательства и участвовал в управлении фактически принадлежавшего ему ООО «Транспортная компания «Совтранс». Шаталов предоставлял своей компании покровительство и льготы на поставку угля. С фирмой при его посредничестве было заключено более 60 договоров на общую сумму более 6 млн рублей. Таким образом, его подозревали в совершении преступления по ст. 289 УК РФ (незаконное участие в предпринимательской деятельности). Поскольку он является действующим депутатом, дело расследовалось в особом порядке. Ему грозило до двух лет лишения свободы и лишение права занимать определенные должности или заниматься определенной деятельностью. Однако в 2021 году уголовное дело в отношении депутата было прекращено.</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С этим решением не согласился прокурор Советского района Сергей Суханов, который направил в районный суд апелляционную жалобу. Она была рассмотрена 5 апреля судьей Натальей Путилиной. В результате требования прокуратуры были удовлетворены и дело направили на новое судебное разбирательство. Соответствующая информация опубликована в карточке дела. По сведениям источника ИА «Банкфакс», теперь материалы передадут в </w:t>
      </w:r>
      <w:r w:rsidRPr="00A2748A">
        <w:rPr>
          <w:rFonts w:ascii="Arial" w:eastAsia="Calibri" w:hAnsi="Arial" w:cs="Times New Roman"/>
          <w:b/>
          <w:sz w:val="18"/>
          <w:szCs w:val="20"/>
        </w:rPr>
        <w:t>Алтайский</w:t>
      </w:r>
      <w:r w:rsidRPr="00A2748A">
        <w:rPr>
          <w:rFonts w:ascii="Arial" w:eastAsia="Calibri" w:hAnsi="Arial" w:cs="Times New Roman"/>
          <w:sz w:val="18"/>
          <w:szCs w:val="20"/>
        </w:rPr>
        <w:t xml:space="preserve"> краевой суд.</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Напомним, что ранее в отношении Шаталова проводилась проверка по факту возможного совершения им действий, которые могут квалифицировать по ст. 173.1, 200.4, 204, 285, 286, 289 УК РФ. В прошлом году Бийский межрайонный следственный отдел СУ СКР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вынес постановление об отказе в возбуждении уголовного дела, не обнаружив состава преступления. Однако в конце сентября 2020 года прокурор района данное постановление отменил, материалы были направлены следователям для проведения дополнительной проверки. Не исключалось, что ситуация повлечет возбуждение уголовного дела.</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Кроме того, в прошлом году стало известно об интересе прокуратуры к Максиму Шаталову. В ведомство поступило обращение одного из местных жителей, который пытался уличить депутата в финансовых нарушениях. Как следует из документа (копия имеется в распоряжении «Банкфакса»), сотрудники прокуратуры провели проверку и выявили, что Шаталов действительно внес в свою декларацию неполные сведения о доходах за 2019 год. Это стало основанием для внесения представления в Совет депутатов. Однако коллеги депутата пришли к выводу, что лишение мандата - слишком суровое наказание для него, и вынесли ему предупреждение. Кроме того, в администрации района редакции уточнили, что Шаталова призвали обратить внимание на требования к предоставлению сведений о доходах и имуществе.</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Добавим, что ранее депутат Максим Шаталов уже был фигурантом громкого скандала. С 3 по 14 июня 2019 года антимонопольная служба изучила документацию, касающуюся трех угольных закупок возглавляемого им МУП «Тепловик» в 2018 году. По итогам проверки управление пришло к выводу, что предприятие нарушило требования закона о контрактной системе, связанные с особенностями закупок, осуществляемых муниципальным унитарными предприятиями, а также со способами определения поставщиков. В результате было принято решение передать материалы дела должностному лицу </w:t>
      </w:r>
      <w:r w:rsidRPr="00A2748A">
        <w:rPr>
          <w:rFonts w:ascii="Arial" w:eastAsia="Calibri" w:hAnsi="Arial" w:cs="Times New Roman"/>
          <w:b/>
          <w:sz w:val="18"/>
          <w:szCs w:val="20"/>
        </w:rPr>
        <w:t>УФАС</w:t>
      </w:r>
      <w:r w:rsidRPr="00A2748A">
        <w:rPr>
          <w:rFonts w:ascii="Arial" w:eastAsia="Calibri" w:hAnsi="Arial" w:cs="Times New Roman"/>
          <w:sz w:val="18"/>
          <w:szCs w:val="20"/>
        </w:rPr>
        <w:t xml:space="preserve">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для привлечения виновных лиц к административной ответственности.</w:t>
      </w:r>
    </w:p>
    <w:p w:rsidR="00A2748A" w:rsidRPr="00A2748A" w:rsidRDefault="00A2748A" w:rsidP="00A2748A">
      <w:pPr>
        <w:spacing w:before="120" w:after="120" w:line="360" w:lineRule="auto"/>
        <w:rPr>
          <w:rFonts w:ascii="Arial" w:eastAsia="Calibri" w:hAnsi="Arial" w:cs="Times New Roman"/>
          <w:sz w:val="20"/>
          <w:szCs w:val="20"/>
        </w:rPr>
      </w:pPr>
      <w:r w:rsidRPr="00A2748A">
        <w:rPr>
          <w:rFonts w:ascii="Arial" w:eastAsia="Calibri" w:hAnsi="Arial" w:cs="Times New Roman"/>
          <w:sz w:val="18"/>
          <w:szCs w:val="20"/>
        </w:rPr>
        <w:t>назад: </w:t>
      </w:r>
      <w:hyperlink w:anchor="th_91048af220b44228b49badc01d63f1d4" w:history="1">
        <w:r w:rsidRPr="00A2748A">
          <w:rPr>
            <w:rFonts w:ascii="Arial" w:eastAsia="Calibri" w:hAnsi="Arial" w:cs="Times New Roman"/>
            <w:color w:val="0000FF"/>
            <w:sz w:val="18"/>
            <w:szCs w:val="20"/>
            <w:u w:val="single"/>
          </w:rPr>
          <w:t>тем. карта</w:t>
        </w:r>
      </w:hyperlink>
      <w:r w:rsidRPr="00A2748A">
        <w:rPr>
          <w:rFonts w:ascii="Arial" w:eastAsia="Calibri" w:hAnsi="Arial" w:cs="Times New Roman"/>
          <w:sz w:val="20"/>
          <w:szCs w:val="20"/>
        </w:rPr>
        <w:t xml:space="preserve">, </w:t>
      </w:r>
      <w:hyperlink w:anchor="di_91048af220b44228b49badc01d63f1d4" w:history="1">
        <w:r w:rsidRPr="00A2748A">
          <w:rPr>
            <w:rFonts w:ascii="Arial" w:eastAsia="Calibri" w:hAnsi="Arial" w:cs="Times New Roman"/>
            <w:color w:val="0000FF"/>
            <w:sz w:val="18"/>
            <w:szCs w:val="20"/>
            <w:u w:val="single"/>
          </w:rPr>
          <w:t>дайджест</w:t>
        </w:r>
      </w:hyperlink>
      <w:r w:rsidRPr="00A2748A">
        <w:rPr>
          <w:rFonts w:ascii="Arial" w:eastAsia="Calibri" w:hAnsi="Arial" w:cs="Times New Roman"/>
          <w:sz w:val="20"/>
          <w:szCs w:val="20"/>
        </w:rPr>
        <w:t xml:space="preserve">, </w:t>
      </w:r>
      <w:hyperlink w:anchor="ref_toc" w:history="1">
        <w:r w:rsidRPr="00A2748A">
          <w:rPr>
            <w:rFonts w:ascii="Arial" w:eastAsia="Calibri" w:hAnsi="Arial" w:cs="Times New Roman"/>
            <w:color w:val="0000FF"/>
            <w:sz w:val="18"/>
            <w:szCs w:val="20"/>
            <w:u w:val="single"/>
          </w:rPr>
          <w:t>оглавление</w:t>
        </w:r>
      </w:hyperlink>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68" w:name="d_5551246d00414381b373e835e5f5f7b9"/>
      <w:bookmarkStart w:id="69" w:name="_Toc68766934"/>
      <w:bookmarkEnd w:id="68"/>
      <w:r w:rsidRPr="00A2748A">
        <w:rPr>
          <w:rFonts w:ascii="Arial" w:eastAsia="Times New Roman" w:hAnsi="Arial" w:cs="Times New Roman"/>
          <w:b/>
          <w:bCs/>
          <w:iCs/>
          <w:sz w:val="16"/>
          <w:szCs w:val="20"/>
        </w:rPr>
        <w:t>08.04.2021 06:42</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BezFormata.com</w:t>
      </w:r>
      <w:r w:rsidRPr="00A2748A">
        <w:rPr>
          <w:rFonts w:ascii="Arial" w:eastAsia="Times New Roman" w:hAnsi="Arial" w:cs="Times New Roman"/>
          <w:bCs/>
          <w:iCs/>
          <w:sz w:val="24"/>
          <w:szCs w:val="20"/>
        </w:rPr>
        <w:br/>
      </w:r>
      <w:hyperlink r:id="rId105" w:history="1">
        <w:r w:rsidRPr="00675753">
          <w:rPr>
            <w:rStyle w:val="a3"/>
            <w:rFonts w:ascii="Arial" w:eastAsia="Times New Roman" w:hAnsi="Arial" w:cs="Times New Roman"/>
            <w:b/>
            <w:bCs/>
            <w:iCs/>
            <w:sz w:val="24"/>
            <w:szCs w:val="20"/>
          </w:rPr>
          <w:t>https://barnaul.bezformata.com/listnews/dobilas-vozobnovleniya-ugolovnogo-dela/92727085/</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Прокуратура добилась возобновления уголовного дела в отношении скандального алтайского единоросса</w:t>
      </w:r>
      <w:bookmarkEnd w:id="69"/>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5 апреля Советский районный суд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края рассмотрел апелляцию прокуратуры на решение о прекращении уголовного дела в отношении депутата фракции «Единая Россия» в райсовете, директора МУП </w:t>
      </w:r>
      <w:r w:rsidRPr="00A2748A">
        <w:rPr>
          <w:rFonts w:ascii="Arial" w:eastAsia="Calibri" w:hAnsi="Arial" w:cs="Times New Roman"/>
          <w:sz w:val="18"/>
          <w:szCs w:val="20"/>
        </w:rPr>
        <w:lastRenderedPageBreak/>
        <w:t>«Тепловик» Максима Шаталова. Ранее его подозревали в незаконном участии в предпринимательской деятельности, связанной с махинациями с углем. Как сообщили источники ИА «Банкфакс» по некой причине уголовное преследование в отношении единоросса было прекращено, однако, судя по карточке дела, прокуратура добилась пересмотра данного решения.</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Как сообщалось ранее, по версии следствия, в 2017-2020 годах Максим Шаталов, будучи директором МУП «Тепловик», нарушал прямой запрет законодательства и участвовал в управлении фактически принадлежавшего ему ООО «Транспортная компания «Совтранс». Шаталов предоставлял своей компании покровительство и льготы на поставку угля. С фирмой при его посредничестве было заключено более 60 договоров на общую сумму более 6 млн рублей. Таким образом, его подозревали в совершении преступления по ст. 289 УК РФ (незаконное участие в предпринимательской деятельности). Поскольку он является действующим депутатом, дело расследовалось в особом порядке. Ему грозило до двух лет лишения свободы и лишение права занимать определенные должности или заниматься определенной деятельностью. Однако в 2021 году уголовное дело в отношении депутата было прекращено.</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С этим решением не согласился прокурор Советского района Сергей Суханов, который направил в районный суд апелляционную жалобу. Она была рассмотрена 5 апреля судьей Натальей Путилиной. В результате требования прокуратуры были удовлетворены и дело направили на новое судебное разбирательство. Соответствующая информация опубликована в карточке дела. По сведениям источника ИА «Банкфакс», теперь материалы передадут в </w:t>
      </w:r>
      <w:r w:rsidRPr="00A2748A">
        <w:rPr>
          <w:rFonts w:ascii="Arial" w:eastAsia="Calibri" w:hAnsi="Arial" w:cs="Times New Roman"/>
          <w:b/>
          <w:sz w:val="18"/>
          <w:szCs w:val="20"/>
        </w:rPr>
        <w:t>Алтайский</w:t>
      </w:r>
      <w:r w:rsidRPr="00A2748A">
        <w:rPr>
          <w:rFonts w:ascii="Arial" w:eastAsia="Calibri" w:hAnsi="Arial" w:cs="Times New Roman"/>
          <w:sz w:val="18"/>
          <w:szCs w:val="20"/>
        </w:rPr>
        <w:t xml:space="preserve"> краевой суд.</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Напомним, что ранее в отношении Шаталова проводилась проверка по факту возможного совершения им действий, которые могут квалифицировать по ст. 173.1, 200.4, 204, 285, 286, 289 УК РФ. В прошлом году Бийский межрайонный следственный отдел СУ СКР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вынес постановление об отказе в возбуждении уголовного дела, не обнаружив состава преступления. Однако в конце сентября 2020 года прокурор района данное постановление отменил, материалы были направлены следователям для проведения дополнительной проверки. Не исключалось, что ситуация повлечет возбуждение уголовного дела.</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Кроме того, в прошлом году стало известно об интересе прокуратуры к Максиму Шаталову. В ведомство поступило обращение одного из местных жителей, который пытался уличить депутата в финансовых нарушениях. Как следует из документа (копия имеется в распоряжении «Банкфакса»), сотрудники прокуратуры провели проверку и выявили, что Шаталов действительно внес в свою декларацию неполные сведения о доходах за 2019 год. Это стало основанием для внесения представления в Совет депутатов. Однако коллеги депутата пришли к выводу, что лишение мандата - слишком суровое наказание для него, и вынесли ему предупреждение. Кроме того, в администрации района редакции уточнили, что Шаталова призвали обратить внимание на требования к предоставлению сведений о доходах и имуществе.</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Добавим, что ранее депутат Максим Шаталов уже был фигурантом громкого скандала . С 3 по 14 июня 2019 года антимонопольная служба изучила документацию, касающуюся трех угольных закупок возглавляемого им МУП «Тепловик» в 2018 году. По итогам проверки управление пришло к выводу, что предприятие нарушило требования закона о контрактной системе, связанные с особенностями закупок, осуществляемых муниципальным унитарными предприятиями, а также со способами определения поставщиков. В результате было принято решение передать материалы дела должностному лицу </w:t>
      </w:r>
      <w:r w:rsidRPr="00A2748A">
        <w:rPr>
          <w:rFonts w:ascii="Arial" w:eastAsia="Calibri" w:hAnsi="Arial" w:cs="Times New Roman"/>
          <w:b/>
          <w:sz w:val="18"/>
          <w:szCs w:val="20"/>
        </w:rPr>
        <w:t>УФАС</w:t>
      </w:r>
      <w:r w:rsidRPr="00A2748A">
        <w:rPr>
          <w:rFonts w:ascii="Arial" w:eastAsia="Calibri" w:hAnsi="Arial" w:cs="Times New Roman"/>
          <w:sz w:val="18"/>
          <w:szCs w:val="20"/>
        </w:rPr>
        <w:t xml:space="preserve">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для привлечения виновных лиц к административной ответственности.</w:t>
      </w:r>
    </w:p>
    <w:p w:rsidR="00A2748A" w:rsidRPr="00A2748A" w:rsidRDefault="00A2748A" w:rsidP="00A2748A">
      <w:pPr>
        <w:spacing w:before="120" w:after="120" w:line="360" w:lineRule="auto"/>
        <w:rPr>
          <w:rFonts w:ascii="Arial" w:eastAsia="Calibri" w:hAnsi="Arial" w:cs="Times New Roman"/>
          <w:sz w:val="20"/>
          <w:szCs w:val="20"/>
        </w:rPr>
      </w:pPr>
    </w:p>
    <w:p w:rsidR="00A2748A" w:rsidRPr="00A2748A" w:rsidRDefault="00A2748A" w:rsidP="00A2748A">
      <w:pPr>
        <w:spacing w:before="120" w:after="120" w:line="360" w:lineRule="auto"/>
        <w:rPr>
          <w:rFonts w:ascii="Arial" w:eastAsia="Calibri" w:hAnsi="Arial" w:cs="Times New Roman"/>
          <w:sz w:val="20"/>
          <w:szCs w:val="20"/>
        </w:rPr>
      </w:pPr>
      <w:r w:rsidRPr="00A2748A">
        <w:rPr>
          <w:rFonts w:ascii="Arial" w:eastAsia="Calibri" w:hAnsi="Arial" w:cs="Times New Roman"/>
          <w:sz w:val="18"/>
          <w:szCs w:val="20"/>
        </w:rPr>
        <w:t>назад: </w:t>
      </w:r>
      <w:hyperlink w:anchor="th_5551246d00414381b373e835e5f5f7b9" w:history="1">
        <w:r w:rsidRPr="00A2748A">
          <w:rPr>
            <w:rFonts w:ascii="Arial" w:eastAsia="Calibri" w:hAnsi="Arial" w:cs="Times New Roman"/>
            <w:color w:val="0000FF"/>
            <w:sz w:val="18"/>
            <w:szCs w:val="20"/>
            <w:u w:val="single"/>
          </w:rPr>
          <w:t>тем. карта</w:t>
        </w:r>
      </w:hyperlink>
      <w:r w:rsidRPr="00A2748A">
        <w:rPr>
          <w:rFonts w:ascii="Arial" w:eastAsia="Calibri" w:hAnsi="Arial" w:cs="Times New Roman"/>
          <w:sz w:val="20"/>
          <w:szCs w:val="20"/>
        </w:rPr>
        <w:t xml:space="preserve">, </w:t>
      </w:r>
      <w:hyperlink w:anchor="di_5551246d00414381b373e835e5f5f7b9" w:history="1">
        <w:r w:rsidRPr="00A2748A">
          <w:rPr>
            <w:rFonts w:ascii="Arial" w:eastAsia="Calibri" w:hAnsi="Arial" w:cs="Times New Roman"/>
            <w:color w:val="0000FF"/>
            <w:sz w:val="18"/>
            <w:szCs w:val="20"/>
            <w:u w:val="single"/>
          </w:rPr>
          <w:t>дайджест</w:t>
        </w:r>
      </w:hyperlink>
      <w:r w:rsidRPr="00A2748A">
        <w:rPr>
          <w:rFonts w:ascii="Arial" w:eastAsia="Calibri" w:hAnsi="Arial" w:cs="Times New Roman"/>
          <w:sz w:val="20"/>
          <w:szCs w:val="20"/>
        </w:rPr>
        <w:t xml:space="preserve">, </w:t>
      </w:r>
      <w:hyperlink w:anchor="ref_toc" w:history="1">
        <w:r w:rsidRPr="00A2748A">
          <w:rPr>
            <w:rFonts w:ascii="Arial" w:eastAsia="Calibri" w:hAnsi="Arial" w:cs="Times New Roman"/>
            <w:color w:val="0000FF"/>
            <w:sz w:val="18"/>
            <w:szCs w:val="20"/>
            <w:u w:val="single"/>
          </w:rPr>
          <w:t>оглавление</w:t>
        </w:r>
      </w:hyperlink>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70" w:name="d_9484524c15864b8b9dce5961a51a1b04"/>
      <w:bookmarkStart w:id="71" w:name="_Toc68766935"/>
      <w:bookmarkEnd w:id="70"/>
      <w:r w:rsidRPr="00A2748A">
        <w:rPr>
          <w:rFonts w:ascii="Arial" w:eastAsia="Times New Roman" w:hAnsi="Arial" w:cs="Times New Roman"/>
          <w:b/>
          <w:bCs/>
          <w:iCs/>
          <w:sz w:val="16"/>
          <w:szCs w:val="20"/>
        </w:rPr>
        <w:t>08.04.2021</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ИА Банкфакс (bankfax.ru)</w:t>
      </w:r>
      <w:r w:rsidRPr="00A2748A">
        <w:rPr>
          <w:rFonts w:ascii="Arial" w:eastAsia="Times New Roman" w:hAnsi="Arial" w:cs="Times New Roman"/>
          <w:bCs/>
          <w:iCs/>
          <w:sz w:val="24"/>
          <w:szCs w:val="20"/>
        </w:rPr>
        <w:br/>
      </w:r>
      <w:hyperlink r:id="rId106" w:history="1">
        <w:r w:rsidRPr="00675753">
          <w:rPr>
            <w:rStyle w:val="a3"/>
            <w:rFonts w:ascii="Arial" w:eastAsia="Times New Roman" w:hAnsi="Arial" w:cs="Times New Roman"/>
            <w:b/>
            <w:bCs/>
            <w:iCs/>
            <w:sz w:val="24"/>
            <w:szCs w:val="20"/>
          </w:rPr>
          <w:t>https://www.bankfax.ru/news/140990/</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Прокуратура добилась возобновления уголовного дела в отношении скандального алтайского единоросса</w:t>
      </w:r>
      <w:bookmarkEnd w:id="71"/>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5 апреля Советский районный суд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края рассмотрел апелляцию прокуратуры на решение о прекращении уголовного дела в отношении депутата фракции «Единая Россия» в райсовете, директора МУП «Тепловик» Максима Шаталова. Ранее его подозревали в незаконном участии в предпринимательской деятельности, связанной с махинациями с углем. Как сообщили источники ИА «Банкфакс» по некой причине уголовное преследование в отношении единоросса было прекращено, однако, судя по карточке дела, прокуратура добилась пересмотра данного решения.</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Как сообщалось ранее, по версии следствия, в 2017-2020 годах Максим Шаталов, будучи директором МУП «Тепловик», нарушал прямой запрет законодательства и участвовал в управлении фактически принадлежавшего ему ООО «Транспортная компания «Совтранс». Шаталов предоставлял своей компании покровительство и льготы на поставку угля. С фирмой при его посредничестве было заключено более 60 договоров на общую сумму более 6 млн рублей. Таким образом, его подозревали в совершении преступления по ст. 289 УК РФ (незаконное участие в предпринимательской деятельности). Поскольку он является действующим депутатом, дело расследовалось в особом порядке. Ему грозило до двух лет лишения свободы </w:t>
      </w:r>
      <w:r w:rsidRPr="00A2748A">
        <w:rPr>
          <w:rFonts w:ascii="Arial" w:eastAsia="Calibri" w:hAnsi="Arial" w:cs="Times New Roman"/>
          <w:sz w:val="18"/>
          <w:szCs w:val="20"/>
        </w:rPr>
        <w:lastRenderedPageBreak/>
        <w:t>и лишение права занимать определенные должности или заниматься определенной деятельностью. Однако в 2021 году уголовное дело в отношении депутата было прекращено.</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С этим решением не согласился прокурор Советского района Сергей Суханов, который направил в районный суд апелляционную жалобу. Она была рассмотрена 5 апреля судьей Натальей Путилиной. В результате требования прокуратуры были удовлетворены и дело направили на новое судебное разбирательство. Соответствующая информация опубликована в карточке дела. По сведениям источника ИА «Банкфакс», теперь материалы передадут в </w:t>
      </w:r>
      <w:r w:rsidRPr="00A2748A">
        <w:rPr>
          <w:rFonts w:ascii="Arial" w:eastAsia="Calibri" w:hAnsi="Arial" w:cs="Times New Roman"/>
          <w:b/>
          <w:sz w:val="18"/>
          <w:szCs w:val="20"/>
        </w:rPr>
        <w:t>Алтайский</w:t>
      </w:r>
      <w:r w:rsidRPr="00A2748A">
        <w:rPr>
          <w:rFonts w:ascii="Arial" w:eastAsia="Calibri" w:hAnsi="Arial" w:cs="Times New Roman"/>
          <w:sz w:val="18"/>
          <w:szCs w:val="20"/>
        </w:rPr>
        <w:t xml:space="preserve"> краевой суд.</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Напомним, что ранее в отношении Шаталова проводилась проверка по факту возможного совершения им действий, которые могут квалифицировать по ст. 173.1, 200.4, 204, 285, 286, 289 УК РФ. В прошлом году Бийский межрайонный следственный отдел СУ СКР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вынес постановление об отказе в возбуждении уголовного дела, не обнаружив состава преступления. Однако в конце сентября 2020 года прокурор района данное постановление отменил, материалы были направлены следователям для проведения дополнительной проверки. Не исключалось, что ситуация повлечет возбуждение уголовного дела.</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Кроме того, в прошлом году стало известно об интересе прокуратуры к Максиму Шаталову. В ведомство поступило обращение одного из местных жителей, который пытался уличить депутата в финансовых нарушениях. Как следует из документа (копия имеется в распоряжении «Банкфакса»), сотрудники прокуратуры провели проверку и выявили, что Шаталов действительно внес в свою декларацию неполные сведения о доходах за 2019 год. Это стало основанием для внесения представления в Совет депутатов. Однако коллеги депутата пришли к выводу, что лишение мандата - слишком суровое наказание для него, и вынесли ему предупреждение. Кроме того, в администрации района редакции уточнили, что Шаталова призвали обратить внимание на требования к предоставлению сведений о доходах и имуществе.</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Добавим, что ранее депутат Максим Шаталов уже был фигурантом громкого скандала. С 3 по 14 июня 2019 года антимонопольная служба изучила документацию, касающуюся трех угольных закупок возглавляемого им МУП «Тепловик» в 2018 году. По итогам проверки управление пришло к выводу, что предприятие нарушило требования закона о контрактной системе, связанные с особенностями закупок, осуществляемых муниципальным унитарными предприятиями, а также со способами определения поставщиков. В результате было принято решение передать материалы дела должностному лицу </w:t>
      </w:r>
      <w:r w:rsidRPr="00A2748A">
        <w:rPr>
          <w:rFonts w:ascii="Arial" w:eastAsia="Calibri" w:hAnsi="Arial" w:cs="Times New Roman"/>
          <w:b/>
          <w:sz w:val="18"/>
          <w:szCs w:val="20"/>
        </w:rPr>
        <w:t>УФАС</w:t>
      </w:r>
      <w:r w:rsidRPr="00A2748A">
        <w:rPr>
          <w:rFonts w:ascii="Arial" w:eastAsia="Calibri" w:hAnsi="Arial" w:cs="Times New Roman"/>
          <w:sz w:val="18"/>
          <w:szCs w:val="20"/>
        </w:rPr>
        <w:t xml:space="preserve">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для привлечения виновных лиц к административной ответственности.</w:t>
      </w:r>
    </w:p>
    <w:p w:rsidR="00A2748A" w:rsidRPr="00A2748A" w:rsidRDefault="00A2748A" w:rsidP="00A2748A">
      <w:pPr>
        <w:spacing w:before="120" w:after="120" w:line="360" w:lineRule="auto"/>
        <w:rPr>
          <w:rFonts w:ascii="Arial" w:eastAsia="Calibri" w:hAnsi="Arial" w:cs="Times New Roman"/>
          <w:sz w:val="20"/>
          <w:szCs w:val="20"/>
        </w:rPr>
      </w:pPr>
      <w:r w:rsidRPr="00A2748A">
        <w:rPr>
          <w:rFonts w:ascii="Arial" w:eastAsia="Calibri" w:hAnsi="Arial" w:cs="Times New Roman"/>
          <w:sz w:val="18"/>
          <w:szCs w:val="20"/>
        </w:rPr>
        <w:t>назад: </w:t>
      </w:r>
      <w:hyperlink w:anchor="th_9484524c15864b8b9dce5961a51a1b04" w:history="1">
        <w:r w:rsidRPr="00A2748A">
          <w:rPr>
            <w:rFonts w:ascii="Arial" w:eastAsia="Calibri" w:hAnsi="Arial" w:cs="Times New Roman"/>
            <w:color w:val="0000FF"/>
            <w:sz w:val="18"/>
            <w:szCs w:val="20"/>
            <w:u w:val="single"/>
          </w:rPr>
          <w:t>тем. карта</w:t>
        </w:r>
      </w:hyperlink>
      <w:r w:rsidRPr="00A2748A">
        <w:rPr>
          <w:rFonts w:ascii="Arial" w:eastAsia="Calibri" w:hAnsi="Arial" w:cs="Times New Roman"/>
          <w:sz w:val="20"/>
          <w:szCs w:val="20"/>
        </w:rPr>
        <w:t xml:space="preserve">, </w:t>
      </w:r>
      <w:hyperlink w:anchor="di_9484524c15864b8b9dce5961a51a1b04" w:history="1">
        <w:r w:rsidRPr="00A2748A">
          <w:rPr>
            <w:rFonts w:ascii="Arial" w:eastAsia="Calibri" w:hAnsi="Arial" w:cs="Times New Roman"/>
            <w:color w:val="0000FF"/>
            <w:sz w:val="18"/>
            <w:szCs w:val="20"/>
            <w:u w:val="single"/>
          </w:rPr>
          <w:t>дайджест</w:t>
        </w:r>
      </w:hyperlink>
      <w:r w:rsidRPr="00A2748A">
        <w:rPr>
          <w:rFonts w:ascii="Arial" w:eastAsia="Calibri" w:hAnsi="Arial" w:cs="Times New Roman"/>
          <w:sz w:val="20"/>
          <w:szCs w:val="20"/>
        </w:rPr>
        <w:t xml:space="preserve">, </w:t>
      </w:r>
      <w:hyperlink w:anchor="ref_toc" w:history="1">
        <w:r w:rsidRPr="00A2748A">
          <w:rPr>
            <w:rFonts w:ascii="Arial" w:eastAsia="Calibri" w:hAnsi="Arial" w:cs="Times New Roman"/>
            <w:color w:val="0000FF"/>
            <w:sz w:val="18"/>
            <w:szCs w:val="20"/>
            <w:u w:val="single"/>
          </w:rPr>
          <w:t>оглавление</w:t>
        </w:r>
      </w:hyperlink>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72" w:name="d_5e0e3110fbd74b4780be2387501c8ef7"/>
      <w:bookmarkStart w:id="73" w:name="_Toc68766936"/>
      <w:bookmarkEnd w:id="72"/>
      <w:r w:rsidRPr="00A2748A">
        <w:rPr>
          <w:rFonts w:ascii="Arial" w:eastAsia="Times New Roman" w:hAnsi="Arial" w:cs="Times New Roman"/>
          <w:b/>
          <w:bCs/>
          <w:iCs/>
          <w:sz w:val="16"/>
          <w:szCs w:val="20"/>
        </w:rPr>
        <w:t>08.04.2021</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Russia24.pro</w:t>
      </w:r>
      <w:r w:rsidRPr="00A2748A">
        <w:rPr>
          <w:rFonts w:ascii="Arial" w:eastAsia="Times New Roman" w:hAnsi="Arial" w:cs="Times New Roman"/>
          <w:bCs/>
          <w:iCs/>
          <w:sz w:val="24"/>
          <w:szCs w:val="20"/>
        </w:rPr>
        <w:br/>
      </w:r>
      <w:hyperlink r:id="rId107" w:history="1">
        <w:r w:rsidRPr="00675753">
          <w:rPr>
            <w:rStyle w:val="a3"/>
            <w:rFonts w:ascii="Arial" w:eastAsia="Times New Roman" w:hAnsi="Arial" w:cs="Times New Roman"/>
            <w:b/>
            <w:bCs/>
            <w:iCs/>
            <w:sz w:val="24"/>
            <w:szCs w:val="20"/>
          </w:rPr>
          <w:t>https://russia24.pro/281107699/</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Прокуратура добилась возобновления уголовного дела в отношении скандального алтайского единоросса</w:t>
      </w:r>
      <w:bookmarkEnd w:id="73"/>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5 апреля Советский районный суд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края рассмотрел апелляцию прокуратуры на решение о прекращении уголовного дела в отношении депутата фракции «Единая Россия» в райсовете, директора МУП «Тепловик» Максима Шаталова. Ранее его подозревали в незаконном участии в предпринимательской деятельности, связанной с махинациями с углем. Как сообщили источники ИА «Банкфакс» по некой причине уголовное преследование в отношении единоросса было прекращено, однако, судя по карточке дела, прокуратура добилась пересмотра данного решения.</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Как сообщалось ранее, по версии следствия, в 2017-2020 годах Максим Шаталов, будучи директором МУП «Тепловик», нарушал прямой запрет законодательства и участвовал в управлении фактически принадлежавшего ему ООО «Транспортная компания «Совтранс». Шаталов предоставлял своей компании покровительство и льготы на поставку угля. С фирмой при его посредничестве было заключено более 60 договоров на общую сумму более 6 млн рублей. Таким образом, его подозревали в совершении преступления по ст. 289 УК РФ (незаконное участие в предпринимательской деятельности). Поскольку он является действующим депутатом, дело расследовалось в особом порядке. Ему грозило до двух лет лишения свободы и лишение права занимать определенные должности или заниматься определенной деятельностью. Однако в 2021 году уголовное дело в отношении депутата было прекращено.</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С этим решением не согласился прокурор Советского района Сергей Суханов, который направил в районный суд апелляционную жалобу. Она была рассмотрена 5 апреля судьей Натальей Путилиной. В результате требования прокуратуры были удовлетворены и дело направили на новое судебное разбирательство. Соответствующая информация опубликована в карточке дела. По сведениям источника ИА «Банкфакс», теперь материалы передадут в </w:t>
      </w:r>
      <w:r w:rsidRPr="00A2748A">
        <w:rPr>
          <w:rFonts w:ascii="Arial" w:eastAsia="Calibri" w:hAnsi="Arial" w:cs="Times New Roman"/>
          <w:b/>
          <w:sz w:val="18"/>
          <w:szCs w:val="20"/>
        </w:rPr>
        <w:t>Алтайский</w:t>
      </w:r>
      <w:r w:rsidRPr="00A2748A">
        <w:rPr>
          <w:rFonts w:ascii="Arial" w:eastAsia="Calibri" w:hAnsi="Arial" w:cs="Times New Roman"/>
          <w:sz w:val="18"/>
          <w:szCs w:val="20"/>
        </w:rPr>
        <w:t xml:space="preserve"> краевой суд.</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Напомним, что ранее в отношении Шаталова проводилась проверка по факту возможного совершения им действий, которые могут квалифицировать по ст. 173.1, 200.4, 204, 285, 286, 289 УК РФ. В прошлом году Бийский межрайонный следственный отдел СУ СКР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вынес постановление об отказе в возбуждении уголовного дела, не обнаружив состава преступления. Однако в конце сентября 2020 года прокурор района данное постановление отменил, материалы были направлены следователям для </w:t>
      </w:r>
      <w:r w:rsidRPr="00A2748A">
        <w:rPr>
          <w:rFonts w:ascii="Arial" w:eastAsia="Calibri" w:hAnsi="Arial" w:cs="Times New Roman"/>
          <w:sz w:val="18"/>
          <w:szCs w:val="20"/>
        </w:rPr>
        <w:lastRenderedPageBreak/>
        <w:t>проведения дополнительной проверки. Не исключалось, что ситуация повлечет возбуждение уголовного дела.</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Кроме того, в прошлом году стало известно об интересе прокуратуры к Максиму Шаталову. В ведомство поступило обращение одного из местных жителей, который пытался уличить депутата в финансовых нарушениях. Как следует из документа (копия имеется в распоряжении «Банкфакса»), сотрудники прокуратуры провели проверку и выявили, что Шаталов действительно внес в свою декларацию неполные сведения о доходах за 2019 год. Это стало основанием для внесения представления в Совет депутатов. Однако коллеги депутата пришли к выводу, что лишение мандата - слишком суровое наказание для него, и вынесли ему предупреждение. Кроме того, в администрации района редакции уточнили, что Шаталова призвали обратить внимание на требования к предоставлению сведений о доходах и имуществе.</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Добавим, что ранее депутат Максим Шаталов уже был фигурантом громкого скандала. С 3 по 14 июня 2019 года антимонопольная служба изучила документацию, касающуюся трех угольных закупок возглавляемого им МУП «Тепловик» в 2018 году. По итогам проверки управление пришло к выводу, что предприятие нарушило требования закона о контрактной системе, связанные с особенностями закупок, осуществляемых муниципальным унитарными предприятиями, а также со способами определения поставщиков. В результате было принято решение передать материалы дела должностному лицу </w:t>
      </w:r>
      <w:r w:rsidRPr="00A2748A">
        <w:rPr>
          <w:rFonts w:ascii="Arial" w:eastAsia="Calibri" w:hAnsi="Arial" w:cs="Times New Roman"/>
          <w:b/>
          <w:sz w:val="18"/>
          <w:szCs w:val="20"/>
        </w:rPr>
        <w:t>УФАС</w:t>
      </w:r>
      <w:r w:rsidRPr="00A2748A">
        <w:rPr>
          <w:rFonts w:ascii="Arial" w:eastAsia="Calibri" w:hAnsi="Arial" w:cs="Times New Roman"/>
          <w:sz w:val="18"/>
          <w:szCs w:val="20"/>
        </w:rPr>
        <w:t xml:space="preserve"> по </w:t>
      </w:r>
      <w:r w:rsidRPr="00A2748A">
        <w:rPr>
          <w:rFonts w:ascii="Arial" w:eastAsia="Calibri" w:hAnsi="Arial" w:cs="Times New Roman"/>
          <w:b/>
          <w:sz w:val="18"/>
          <w:szCs w:val="20"/>
        </w:rPr>
        <w:t>Алтайскому</w:t>
      </w:r>
      <w:r w:rsidRPr="00A2748A">
        <w:rPr>
          <w:rFonts w:ascii="Arial" w:eastAsia="Calibri" w:hAnsi="Arial" w:cs="Times New Roman"/>
          <w:sz w:val="18"/>
          <w:szCs w:val="20"/>
        </w:rPr>
        <w:t xml:space="preserve"> краю для привлечения виновных лиц к административной ответственности.</w:t>
      </w:r>
    </w:p>
    <w:p w:rsidR="00A2748A" w:rsidRPr="00A2748A" w:rsidRDefault="00A2748A" w:rsidP="00A2748A">
      <w:pPr>
        <w:spacing w:before="120" w:after="120" w:line="360" w:lineRule="auto"/>
        <w:rPr>
          <w:rFonts w:ascii="Arial" w:eastAsia="Calibri" w:hAnsi="Arial" w:cs="Times New Roman"/>
          <w:sz w:val="20"/>
          <w:szCs w:val="20"/>
        </w:rPr>
      </w:pPr>
      <w:r w:rsidRPr="00A2748A">
        <w:rPr>
          <w:rFonts w:ascii="Arial" w:eastAsia="Calibri" w:hAnsi="Arial" w:cs="Times New Roman"/>
          <w:sz w:val="18"/>
          <w:szCs w:val="20"/>
        </w:rPr>
        <w:t>назад: </w:t>
      </w:r>
      <w:hyperlink w:anchor="th_5e0e3110fbd74b4780be2387501c8ef7" w:history="1">
        <w:r w:rsidRPr="00A2748A">
          <w:rPr>
            <w:rFonts w:ascii="Arial" w:eastAsia="Calibri" w:hAnsi="Arial" w:cs="Times New Roman"/>
            <w:color w:val="0000FF"/>
            <w:sz w:val="18"/>
            <w:szCs w:val="20"/>
            <w:u w:val="single"/>
          </w:rPr>
          <w:t>тем. карта</w:t>
        </w:r>
      </w:hyperlink>
      <w:r w:rsidRPr="00A2748A">
        <w:rPr>
          <w:rFonts w:ascii="Arial" w:eastAsia="Calibri" w:hAnsi="Arial" w:cs="Times New Roman"/>
          <w:sz w:val="20"/>
          <w:szCs w:val="20"/>
        </w:rPr>
        <w:t xml:space="preserve">, </w:t>
      </w:r>
      <w:hyperlink w:anchor="di_5e0e3110fbd74b4780be2387501c8ef7" w:history="1">
        <w:r w:rsidRPr="00A2748A">
          <w:rPr>
            <w:rFonts w:ascii="Arial" w:eastAsia="Calibri" w:hAnsi="Arial" w:cs="Times New Roman"/>
            <w:color w:val="0000FF"/>
            <w:sz w:val="18"/>
            <w:szCs w:val="20"/>
            <w:u w:val="single"/>
          </w:rPr>
          <w:t>дайджест</w:t>
        </w:r>
      </w:hyperlink>
      <w:r w:rsidRPr="00A2748A">
        <w:rPr>
          <w:rFonts w:ascii="Arial" w:eastAsia="Calibri" w:hAnsi="Arial" w:cs="Times New Roman"/>
          <w:sz w:val="20"/>
          <w:szCs w:val="20"/>
        </w:rPr>
        <w:t xml:space="preserve">, </w:t>
      </w:r>
      <w:hyperlink w:anchor="ref_toc" w:history="1">
        <w:r w:rsidRPr="00A2748A">
          <w:rPr>
            <w:rFonts w:ascii="Arial" w:eastAsia="Calibri" w:hAnsi="Arial" w:cs="Times New Roman"/>
            <w:color w:val="0000FF"/>
            <w:sz w:val="18"/>
            <w:szCs w:val="20"/>
            <w:u w:val="single"/>
          </w:rPr>
          <w:t>оглавление</w:t>
        </w:r>
      </w:hyperlink>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74" w:name="d_8a83ab5746094238a46e396a7657f359"/>
      <w:bookmarkStart w:id="75" w:name="_Toc68766937"/>
      <w:bookmarkEnd w:id="74"/>
      <w:r w:rsidRPr="00A2748A">
        <w:rPr>
          <w:rFonts w:ascii="Arial" w:eastAsia="Times New Roman" w:hAnsi="Arial" w:cs="Times New Roman"/>
          <w:b/>
          <w:bCs/>
          <w:iCs/>
          <w:sz w:val="16"/>
          <w:szCs w:val="20"/>
        </w:rPr>
        <w:t>07.04.2021 16:01</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BezFormata.com</w:t>
      </w:r>
      <w:r w:rsidRPr="00A2748A">
        <w:rPr>
          <w:rFonts w:ascii="Arial" w:eastAsia="Times New Roman" w:hAnsi="Arial" w:cs="Times New Roman"/>
          <w:bCs/>
          <w:iCs/>
          <w:sz w:val="24"/>
          <w:szCs w:val="20"/>
        </w:rPr>
        <w:br/>
      </w:r>
      <w:hyperlink r:id="rId108" w:history="1">
        <w:r w:rsidRPr="00675753">
          <w:rPr>
            <w:rStyle w:val="a3"/>
            <w:rFonts w:ascii="Arial" w:eastAsia="Times New Roman" w:hAnsi="Arial" w:cs="Times New Roman"/>
            <w:b/>
            <w:bCs/>
            <w:iCs/>
            <w:sz w:val="24"/>
            <w:szCs w:val="20"/>
          </w:rPr>
          <w:t>https://barnaul.bezformata.com/listnews/aviapatrulirovanie-lesov-altayskogo/92713930/</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Москвичи «остановили» тендер на авиапатрулирование лесов Алтайского края</w:t>
      </w:r>
      <w:bookmarkEnd w:id="75"/>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Тендер на услуги авиапатрулирования лесов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края приостановлен по жалобе московского ООО "Орион-Икс". Фирма требует пересмотреть итоги торгов.</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29 марта должен был состояться аукцион, победитель которого получил бы госконтракт на авиапатрулирование </w:t>
      </w:r>
      <w:r w:rsidRPr="00A2748A">
        <w:rPr>
          <w:rFonts w:ascii="Arial" w:eastAsia="Calibri" w:hAnsi="Arial" w:cs="Times New Roman"/>
          <w:b/>
          <w:sz w:val="18"/>
          <w:szCs w:val="20"/>
        </w:rPr>
        <w:t>алтайских</w:t>
      </w:r>
      <w:r w:rsidRPr="00A2748A">
        <w:rPr>
          <w:rFonts w:ascii="Arial" w:eastAsia="Calibri" w:hAnsi="Arial" w:cs="Times New Roman"/>
          <w:sz w:val="18"/>
          <w:szCs w:val="20"/>
        </w:rPr>
        <w:t xml:space="preserve"> лесов. Начальная цена тендера составляла 12,1 млн рублей. На торги было подано две заявки: от ООО "Алтайавиа" и ООО "Орион-Икс", однако комиссия признала заявку последнего не соответствующей требованиям и отдала контракт "Алтайавиа".</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В ответ "Орион-Икс" подал в </w:t>
      </w:r>
      <w:r w:rsidRPr="00A2748A">
        <w:rPr>
          <w:rFonts w:ascii="Arial" w:eastAsia="Calibri" w:hAnsi="Arial" w:cs="Times New Roman"/>
          <w:b/>
          <w:sz w:val="18"/>
          <w:szCs w:val="20"/>
        </w:rPr>
        <w:t>алтайское УФАС</w:t>
      </w:r>
      <w:r w:rsidRPr="00A2748A">
        <w:rPr>
          <w:rFonts w:ascii="Arial" w:eastAsia="Calibri" w:hAnsi="Arial" w:cs="Times New Roman"/>
          <w:sz w:val="18"/>
          <w:szCs w:val="20"/>
        </w:rPr>
        <w:t xml:space="preserve"> жалобу, настаивая на том, что его заявка отвечала всем требованиям процедуры, и потребовал провести аукцион заново. В настоящее время жалоба рассматривается, закупка приостановлена. "Орион-Икс" также потребовал возбудить административное дело. Согласно техзаданию, авиапатрулирование лесов проводится, в основном, в целях выявления незаконных рубок и пожаров. Вылеты должны производиться 1-2 раза в сутки, при наличии серьезных пожаров их количество может быть увеличено.</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Фото: altay-avia.ru</w:t>
      </w:r>
    </w:p>
    <w:p w:rsidR="00A2748A" w:rsidRPr="00A2748A" w:rsidRDefault="00A2748A" w:rsidP="00A2748A">
      <w:pPr>
        <w:spacing w:before="120" w:after="120" w:line="360" w:lineRule="auto"/>
        <w:rPr>
          <w:rFonts w:ascii="Arial" w:eastAsia="Calibri" w:hAnsi="Arial" w:cs="Times New Roman"/>
          <w:sz w:val="20"/>
          <w:szCs w:val="20"/>
        </w:rPr>
      </w:pPr>
      <w:r w:rsidRPr="00A2748A">
        <w:rPr>
          <w:rFonts w:ascii="Arial" w:eastAsia="Calibri" w:hAnsi="Arial" w:cs="Times New Roman"/>
          <w:sz w:val="18"/>
          <w:szCs w:val="20"/>
        </w:rPr>
        <w:t>назад: </w:t>
      </w:r>
      <w:hyperlink w:anchor="th_8a83ab5746094238a46e396a7657f359" w:history="1">
        <w:r w:rsidRPr="00A2748A">
          <w:rPr>
            <w:rFonts w:ascii="Arial" w:eastAsia="Calibri" w:hAnsi="Arial" w:cs="Times New Roman"/>
            <w:color w:val="0000FF"/>
            <w:sz w:val="18"/>
            <w:szCs w:val="20"/>
            <w:u w:val="single"/>
          </w:rPr>
          <w:t>тем. карта</w:t>
        </w:r>
      </w:hyperlink>
      <w:r w:rsidRPr="00A2748A">
        <w:rPr>
          <w:rFonts w:ascii="Arial" w:eastAsia="Calibri" w:hAnsi="Arial" w:cs="Times New Roman"/>
          <w:sz w:val="20"/>
          <w:szCs w:val="20"/>
        </w:rPr>
        <w:t xml:space="preserve">, </w:t>
      </w:r>
      <w:hyperlink w:anchor="di_8a83ab5746094238a46e396a7657f359" w:history="1">
        <w:r w:rsidRPr="00A2748A">
          <w:rPr>
            <w:rFonts w:ascii="Arial" w:eastAsia="Calibri" w:hAnsi="Arial" w:cs="Times New Roman"/>
            <w:color w:val="0000FF"/>
            <w:sz w:val="18"/>
            <w:szCs w:val="20"/>
            <w:u w:val="single"/>
          </w:rPr>
          <w:t>дайджест</w:t>
        </w:r>
      </w:hyperlink>
      <w:r w:rsidRPr="00A2748A">
        <w:rPr>
          <w:rFonts w:ascii="Arial" w:eastAsia="Calibri" w:hAnsi="Arial" w:cs="Times New Roman"/>
          <w:sz w:val="20"/>
          <w:szCs w:val="20"/>
        </w:rPr>
        <w:t xml:space="preserve">, </w:t>
      </w:r>
      <w:hyperlink w:anchor="ref_toc" w:history="1">
        <w:r w:rsidRPr="00A2748A">
          <w:rPr>
            <w:rFonts w:ascii="Arial" w:eastAsia="Calibri" w:hAnsi="Arial" w:cs="Times New Roman"/>
            <w:color w:val="0000FF"/>
            <w:sz w:val="18"/>
            <w:szCs w:val="20"/>
            <w:u w:val="single"/>
          </w:rPr>
          <w:t>оглавление</w:t>
        </w:r>
      </w:hyperlink>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76" w:name="d_63c8f19dfd91445bb255a19e72427514"/>
      <w:bookmarkStart w:id="77" w:name="_Toc68766938"/>
      <w:bookmarkEnd w:id="76"/>
      <w:r w:rsidRPr="00A2748A">
        <w:rPr>
          <w:rFonts w:ascii="Arial" w:eastAsia="Times New Roman" w:hAnsi="Arial" w:cs="Times New Roman"/>
          <w:b/>
          <w:bCs/>
          <w:iCs/>
          <w:sz w:val="16"/>
          <w:szCs w:val="20"/>
        </w:rPr>
        <w:t>07.04.2021 04:41</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BezFormata.com</w:t>
      </w:r>
      <w:r w:rsidRPr="00A2748A">
        <w:rPr>
          <w:rFonts w:ascii="Arial" w:eastAsia="Times New Roman" w:hAnsi="Arial" w:cs="Times New Roman"/>
          <w:bCs/>
          <w:iCs/>
          <w:sz w:val="24"/>
          <w:szCs w:val="20"/>
        </w:rPr>
        <w:br/>
      </w:r>
      <w:hyperlink r:id="rId109" w:history="1">
        <w:r w:rsidRPr="00675753">
          <w:rPr>
            <w:rStyle w:val="a3"/>
            <w:rFonts w:ascii="Arial" w:eastAsia="Times New Roman" w:hAnsi="Arial" w:cs="Times New Roman"/>
            <w:b/>
            <w:bCs/>
            <w:iCs/>
            <w:sz w:val="24"/>
            <w:szCs w:val="20"/>
          </w:rPr>
          <w:t>https://barnaul.bezformata.com/listnews/ufas-provedet-priem-grazhdan/92687420/</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Руководитель Алтайского краевого УФАС проведет прием граждан в региональной приемной Президента РФ</w:t>
      </w:r>
      <w:bookmarkEnd w:id="77"/>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8 апреля 2021 года руководитель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краевого </w:t>
      </w:r>
      <w:r w:rsidRPr="00A2748A">
        <w:rPr>
          <w:rFonts w:ascii="Arial" w:eastAsia="Calibri" w:hAnsi="Arial" w:cs="Times New Roman"/>
          <w:b/>
          <w:sz w:val="18"/>
          <w:szCs w:val="20"/>
        </w:rPr>
        <w:t>УФАС</w:t>
      </w:r>
      <w:r w:rsidRPr="00A2748A">
        <w:rPr>
          <w:rFonts w:ascii="Arial" w:eastAsia="Calibri" w:hAnsi="Arial" w:cs="Times New Roman"/>
          <w:sz w:val="18"/>
          <w:szCs w:val="20"/>
        </w:rPr>
        <w:t xml:space="preserve"> России Степан Степанович Поспелов проведет личный прием граждан в региональной приемной Президента РФ.</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Прием проводится с 10.00 до 12.00 по предварительной записи.</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Контактный телефон 8 (3852) 24-22-56.</w:t>
      </w:r>
    </w:p>
    <w:p w:rsidR="00A2748A" w:rsidRPr="00A2748A" w:rsidRDefault="00A2748A" w:rsidP="00A2748A">
      <w:pPr>
        <w:spacing w:before="120" w:after="120" w:line="360" w:lineRule="auto"/>
        <w:rPr>
          <w:rFonts w:ascii="Arial" w:eastAsia="Calibri" w:hAnsi="Arial" w:cs="Times New Roman"/>
          <w:sz w:val="20"/>
          <w:szCs w:val="20"/>
        </w:rPr>
      </w:pPr>
    </w:p>
    <w:p w:rsidR="00A2748A" w:rsidRPr="00A2748A" w:rsidRDefault="00A2748A" w:rsidP="00A2748A">
      <w:pPr>
        <w:spacing w:before="120" w:after="120" w:line="360" w:lineRule="auto"/>
        <w:rPr>
          <w:rFonts w:ascii="Arial" w:eastAsia="Calibri" w:hAnsi="Arial" w:cs="Times New Roman"/>
          <w:sz w:val="20"/>
          <w:szCs w:val="20"/>
        </w:rPr>
      </w:pPr>
      <w:r w:rsidRPr="00A2748A">
        <w:rPr>
          <w:rFonts w:ascii="Arial" w:eastAsia="Calibri" w:hAnsi="Arial" w:cs="Times New Roman"/>
          <w:sz w:val="18"/>
          <w:szCs w:val="20"/>
        </w:rPr>
        <w:t>назад: </w:t>
      </w:r>
      <w:hyperlink w:anchor="th_63c8f19dfd91445bb255a19e72427514" w:history="1">
        <w:r w:rsidRPr="00A2748A">
          <w:rPr>
            <w:rFonts w:ascii="Arial" w:eastAsia="Calibri" w:hAnsi="Arial" w:cs="Times New Roman"/>
            <w:color w:val="0000FF"/>
            <w:sz w:val="18"/>
            <w:szCs w:val="20"/>
            <w:u w:val="single"/>
          </w:rPr>
          <w:t>тем. карта</w:t>
        </w:r>
      </w:hyperlink>
      <w:r w:rsidRPr="00A2748A">
        <w:rPr>
          <w:rFonts w:ascii="Arial" w:eastAsia="Calibri" w:hAnsi="Arial" w:cs="Times New Roman"/>
          <w:sz w:val="20"/>
          <w:szCs w:val="20"/>
        </w:rPr>
        <w:t xml:space="preserve">, </w:t>
      </w:r>
      <w:hyperlink w:anchor="di_63c8f19dfd91445bb255a19e72427514" w:history="1">
        <w:r w:rsidRPr="00A2748A">
          <w:rPr>
            <w:rFonts w:ascii="Arial" w:eastAsia="Calibri" w:hAnsi="Arial" w:cs="Times New Roman"/>
            <w:color w:val="0000FF"/>
            <w:sz w:val="18"/>
            <w:szCs w:val="20"/>
            <w:u w:val="single"/>
          </w:rPr>
          <w:t>дайджест</w:t>
        </w:r>
      </w:hyperlink>
      <w:r w:rsidRPr="00A2748A">
        <w:rPr>
          <w:rFonts w:ascii="Arial" w:eastAsia="Calibri" w:hAnsi="Arial" w:cs="Times New Roman"/>
          <w:sz w:val="20"/>
          <w:szCs w:val="20"/>
        </w:rPr>
        <w:t xml:space="preserve">, </w:t>
      </w:r>
      <w:hyperlink w:anchor="ref_toc" w:history="1">
        <w:r w:rsidRPr="00A2748A">
          <w:rPr>
            <w:rFonts w:ascii="Arial" w:eastAsia="Calibri" w:hAnsi="Arial" w:cs="Times New Roman"/>
            <w:color w:val="0000FF"/>
            <w:sz w:val="18"/>
            <w:szCs w:val="20"/>
            <w:u w:val="single"/>
          </w:rPr>
          <w:t>оглавление</w:t>
        </w:r>
      </w:hyperlink>
    </w:p>
    <w:p w:rsidR="00A2748A" w:rsidRDefault="00A2748A" w:rsidP="00A2748A">
      <w:pPr>
        <w:keepNext/>
        <w:keepLines/>
        <w:spacing w:before="200" w:after="120" w:line="240" w:lineRule="auto"/>
        <w:outlineLvl w:val="3"/>
        <w:rPr>
          <w:rFonts w:ascii="Arial" w:eastAsia="Times New Roman" w:hAnsi="Arial" w:cs="Times New Roman"/>
          <w:b/>
          <w:bCs/>
          <w:iCs/>
          <w:sz w:val="24"/>
          <w:szCs w:val="20"/>
        </w:rPr>
      </w:pPr>
      <w:bookmarkStart w:id="78" w:name="d_732168d804f1451eaf951ad54ebcacaf"/>
      <w:bookmarkStart w:id="79" w:name="_Toc68766939"/>
      <w:bookmarkEnd w:id="78"/>
      <w:r w:rsidRPr="00A2748A">
        <w:rPr>
          <w:rFonts w:ascii="Arial" w:eastAsia="Times New Roman" w:hAnsi="Arial" w:cs="Times New Roman"/>
          <w:b/>
          <w:bCs/>
          <w:iCs/>
          <w:sz w:val="16"/>
          <w:szCs w:val="20"/>
        </w:rPr>
        <w:lastRenderedPageBreak/>
        <w:t>07.04.2021</w:t>
      </w:r>
      <w:r w:rsidRPr="00A2748A">
        <w:rPr>
          <w:rFonts w:ascii="Arial" w:eastAsia="Times New Roman" w:hAnsi="Arial" w:cs="Times New Roman"/>
          <w:bCs/>
          <w:iCs/>
          <w:sz w:val="24"/>
          <w:szCs w:val="20"/>
        </w:rPr>
        <w:br/>
      </w:r>
      <w:r w:rsidRPr="00A2748A">
        <w:rPr>
          <w:rFonts w:ascii="Arial" w:eastAsia="Times New Roman" w:hAnsi="Arial" w:cs="Times New Roman"/>
          <w:b/>
          <w:bCs/>
          <w:iCs/>
          <w:sz w:val="16"/>
          <w:szCs w:val="20"/>
        </w:rPr>
        <w:t>Алтайская правда (ap22.ru)</w:t>
      </w:r>
      <w:r w:rsidRPr="00A2748A">
        <w:rPr>
          <w:rFonts w:ascii="Arial" w:eastAsia="Times New Roman" w:hAnsi="Arial" w:cs="Times New Roman"/>
          <w:bCs/>
          <w:iCs/>
          <w:sz w:val="24"/>
          <w:szCs w:val="20"/>
        </w:rPr>
        <w:br/>
      </w:r>
      <w:hyperlink r:id="rId110" w:history="1">
        <w:r w:rsidRPr="00675753">
          <w:rPr>
            <w:rStyle w:val="a3"/>
            <w:rFonts w:ascii="Arial" w:eastAsia="Times New Roman" w:hAnsi="Arial" w:cs="Times New Roman"/>
            <w:b/>
            <w:bCs/>
            <w:iCs/>
            <w:sz w:val="24"/>
            <w:szCs w:val="20"/>
          </w:rPr>
          <w:t>https://www.ap22.ru/paper/Moskvichi-ostanovili-tender-na-aviapatrulirovanie-lesov-Altayskogo-kraya.html</w:t>
        </w:r>
      </w:hyperlink>
    </w:p>
    <w:p w:rsidR="00A2748A" w:rsidRPr="00A2748A" w:rsidRDefault="00A2748A" w:rsidP="00A2748A">
      <w:pPr>
        <w:keepNext/>
        <w:keepLines/>
        <w:spacing w:before="200" w:after="120" w:line="240" w:lineRule="auto"/>
        <w:outlineLvl w:val="3"/>
        <w:rPr>
          <w:rFonts w:ascii="Arial" w:eastAsia="Times New Roman" w:hAnsi="Arial" w:cs="Times New Roman"/>
          <w:bCs/>
          <w:iCs/>
          <w:sz w:val="24"/>
          <w:szCs w:val="20"/>
        </w:rPr>
      </w:pPr>
      <w:r w:rsidRPr="00A2748A">
        <w:rPr>
          <w:rFonts w:ascii="Arial" w:eastAsia="Times New Roman" w:hAnsi="Arial" w:cs="Times New Roman"/>
          <w:b/>
          <w:bCs/>
          <w:iCs/>
          <w:sz w:val="24"/>
          <w:szCs w:val="20"/>
        </w:rPr>
        <w:t>Москвичи «остановили» тендер на авиапатрулирование лесов Алтайского края</w:t>
      </w:r>
      <w:bookmarkEnd w:id="79"/>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21</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Тендер на услуги авиапатрулирования лесов </w:t>
      </w:r>
      <w:r w:rsidRPr="00A2748A">
        <w:rPr>
          <w:rFonts w:ascii="Arial" w:eastAsia="Calibri" w:hAnsi="Arial" w:cs="Times New Roman"/>
          <w:b/>
          <w:sz w:val="18"/>
          <w:szCs w:val="20"/>
        </w:rPr>
        <w:t>Алтайского</w:t>
      </w:r>
      <w:r w:rsidRPr="00A2748A">
        <w:rPr>
          <w:rFonts w:ascii="Arial" w:eastAsia="Calibri" w:hAnsi="Arial" w:cs="Times New Roman"/>
          <w:sz w:val="18"/>
          <w:szCs w:val="20"/>
        </w:rPr>
        <w:t xml:space="preserve"> края приостановлен по жалобе московского ООО "Орион-Икс". Фирма требует пересмотреть итоги торгов.</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29 марта должен был состояться аукцион, победитель которого получил бы госконтракт на авиапатрулирование </w:t>
      </w:r>
      <w:r w:rsidRPr="00A2748A">
        <w:rPr>
          <w:rFonts w:ascii="Arial" w:eastAsia="Calibri" w:hAnsi="Arial" w:cs="Times New Roman"/>
          <w:b/>
          <w:sz w:val="18"/>
          <w:szCs w:val="20"/>
        </w:rPr>
        <w:t>алтайских</w:t>
      </w:r>
      <w:r w:rsidRPr="00A2748A">
        <w:rPr>
          <w:rFonts w:ascii="Arial" w:eastAsia="Calibri" w:hAnsi="Arial" w:cs="Times New Roman"/>
          <w:sz w:val="18"/>
          <w:szCs w:val="20"/>
        </w:rPr>
        <w:t xml:space="preserve"> лесов. Начальная цена тендера составляла 12,1 млн рублей. На торги было подано две заявки: от ООО "Алтайавиа" и ООО "Орион-Икс", однако комиссия признала заявку последнего не соответствующей требованиям и отдала контракт "Алтайавиа".</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 xml:space="preserve">В ответ "Орион-Икс" подал в </w:t>
      </w:r>
      <w:r w:rsidRPr="00A2748A">
        <w:rPr>
          <w:rFonts w:ascii="Arial" w:eastAsia="Calibri" w:hAnsi="Arial" w:cs="Times New Roman"/>
          <w:b/>
          <w:sz w:val="18"/>
          <w:szCs w:val="20"/>
        </w:rPr>
        <w:t>алтайское УФАС</w:t>
      </w:r>
      <w:r w:rsidRPr="00A2748A">
        <w:rPr>
          <w:rFonts w:ascii="Arial" w:eastAsia="Calibri" w:hAnsi="Arial" w:cs="Times New Roman"/>
          <w:sz w:val="18"/>
          <w:szCs w:val="20"/>
        </w:rPr>
        <w:t xml:space="preserve"> жалобу, настаивая на том, что его заявка отвечала всем требованиям процедуры, и потребовал провести аукцион заново. В настоящее время жалоба рассматривается, закупка приостановлена. "Орион-Икс" также потребовал возбудить административное дело.</w:t>
      </w:r>
    </w:p>
    <w:p w:rsidR="00A2748A" w:rsidRP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Согласно техзаданию, авиапатрулирование лесов проводится, в основном, в целях выявления незаконных рубок и пожаров. Вылеты должны производиться 1-2 раза в сутки, при наличии серьезных пожаров их количество может быть увеличено.</w:t>
      </w:r>
    </w:p>
    <w:p w:rsidR="00A2748A" w:rsidRDefault="00A2748A" w:rsidP="00A2748A">
      <w:pPr>
        <w:spacing w:after="120" w:line="240" w:lineRule="auto"/>
        <w:ind w:firstLine="567"/>
        <w:jc w:val="both"/>
        <w:rPr>
          <w:rFonts w:ascii="Arial" w:eastAsia="Calibri" w:hAnsi="Arial" w:cs="Times New Roman"/>
          <w:sz w:val="18"/>
          <w:szCs w:val="20"/>
        </w:rPr>
      </w:pPr>
      <w:r w:rsidRPr="00A2748A">
        <w:rPr>
          <w:rFonts w:ascii="Arial" w:eastAsia="Calibri" w:hAnsi="Arial" w:cs="Times New Roman"/>
          <w:sz w:val="18"/>
          <w:szCs w:val="20"/>
        </w:rPr>
        <w:t>Фото: altay-avia.ru</w:t>
      </w:r>
    </w:p>
    <w:p w:rsidR="00907EAF" w:rsidRDefault="00907EAF" w:rsidP="00A2748A">
      <w:pPr>
        <w:spacing w:after="120" w:line="240" w:lineRule="auto"/>
        <w:ind w:firstLine="567"/>
        <w:jc w:val="both"/>
        <w:rPr>
          <w:rFonts w:ascii="Arial" w:eastAsia="Calibri" w:hAnsi="Arial" w:cs="Times New Roman"/>
          <w:sz w:val="18"/>
          <w:szCs w:val="20"/>
        </w:rPr>
      </w:pPr>
    </w:p>
    <w:p w:rsidR="00907EAF" w:rsidRDefault="00907EAF" w:rsidP="00907EAF">
      <w:pPr>
        <w:keepNext/>
        <w:keepLines/>
        <w:spacing w:before="200" w:after="120" w:line="240" w:lineRule="auto"/>
        <w:outlineLvl w:val="3"/>
        <w:rPr>
          <w:rFonts w:ascii="Arial" w:eastAsia="Times New Roman" w:hAnsi="Arial" w:cs="Arial"/>
          <w:b/>
          <w:iCs/>
          <w:sz w:val="24"/>
          <w:szCs w:val="20"/>
        </w:rPr>
      </w:pPr>
      <w:bookmarkStart w:id="80" w:name="_Toc69268671"/>
      <w:r w:rsidRPr="00907EAF">
        <w:rPr>
          <w:rFonts w:ascii="Arial" w:eastAsia="Times New Roman" w:hAnsi="Arial" w:cs="Times New Roman"/>
          <w:b/>
          <w:iCs/>
          <w:sz w:val="16"/>
          <w:szCs w:val="20"/>
        </w:rPr>
        <w:t>12.04.2021 08:48</w:t>
      </w:r>
      <w:r w:rsidRPr="00907EAF">
        <w:rPr>
          <w:rFonts w:ascii="Arial" w:eastAsia="Times New Roman" w:hAnsi="Arial" w:cs="Times New Roman"/>
          <w:bCs/>
          <w:iCs/>
          <w:sz w:val="24"/>
          <w:szCs w:val="20"/>
        </w:rPr>
        <w:br/>
      </w:r>
      <w:r w:rsidRPr="00907EAF">
        <w:rPr>
          <w:rFonts w:ascii="Arial" w:eastAsia="Times New Roman" w:hAnsi="Arial" w:cs="Arial"/>
          <w:b/>
          <w:iCs/>
          <w:sz w:val="16"/>
          <w:szCs w:val="20"/>
        </w:rPr>
        <w:t>Рекламный совет (sovetreklama.org)</w:t>
      </w:r>
      <w:r w:rsidRPr="00907EAF">
        <w:rPr>
          <w:rFonts w:ascii="Arial" w:eastAsia="Times New Roman" w:hAnsi="Arial" w:cs="Times New Roman"/>
          <w:bCs/>
          <w:iCs/>
          <w:sz w:val="24"/>
          <w:szCs w:val="20"/>
        </w:rPr>
        <w:br/>
      </w:r>
      <w:hyperlink r:id="rId111" w:history="1">
        <w:r w:rsidRPr="00F02DFC">
          <w:rPr>
            <w:rStyle w:val="a3"/>
            <w:rFonts w:ascii="Arial" w:eastAsia="Times New Roman" w:hAnsi="Arial" w:cs="Arial"/>
            <w:b/>
            <w:iCs/>
            <w:sz w:val="24"/>
            <w:szCs w:val="20"/>
          </w:rPr>
          <w:t>http://sovetreklama.org/2021/04/bank-nakazali-za-informacionnoe-nasilie/</w:t>
        </w:r>
      </w:hyperlink>
    </w:p>
    <w:p w:rsidR="00907EAF" w:rsidRPr="00907EAF" w:rsidRDefault="00907EAF" w:rsidP="00907EAF">
      <w:pPr>
        <w:keepNext/>
        <w:keepLines/>
        <w:spacing w:before="200" w:after="120" w:line="240" w:lineRule="auto"/>
        <w:outlineLvl w:val="3"/>
        <w:rPr>
          <w:rFonts w:ascii="Arial" w:eastAsia="Times New Roman" w:hAnsi="Arial" w:cs="Times New Roman"/>
          <w:bCs/>
          <w:iCs/>
          <w:sz w:val="24"/>
          <w:szCs w:val="20"/>
        </w:rPr>
      </w:pPr>
      <w:r w:rsidRPr="00907EAF">
        <w:rPr>
          <w:rFonts w:ascii="Arial" w:eastAsia="Times New Roman" w:hAnsi="Arial" w:cs="Arial"/>
          <w:b/>
          <w:iCs/>
          <w:sz w:val="24"/>
          <w:szCs w:val="20"/>
        </w:rPr>
        <w:t>Банк наказали за информационное насилие</w:t>
      </w:r>
      <w:bookmarkEnd w:id="80"/>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ФАС: БОРЬБА СО СПАМОМ. Вот новая «порция» дел, рассмотренных по заявлениям граждан, пожаловавшихся на несанкционированную рекламу в виде смс-сообщений, телефонных звонков, писем по электронной почте (нарушение части 1 статьи 18 ФЗ «О рекламе», см. «Справку»), территориальными управлениями Федеральной антимонопольной службы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Республике Карелия,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и Приморскому краям, Амурской, Архангельской, Новосибирской, Омской, Рязанской и Свердловской областям (предыдущий материал на аналогичную тему см. здесь).</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Справка</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Часть 1 статьи 18 ФЗ «О рекламе» гласит: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признаётся распространённой без предварительного согласия абонента или адресата, если рекламораспространитель не докажет, что такое согласие было получено. Рекламораспространитель обязан немедленно прекратить распространение рекламы в адрес лица, обратившегося к нему с таким требованием.</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КРАЙ. </w:t>
      </w:r>
      <w:r w:rsidRPr="00907EAF">
        <w:rPr>
          <w:rFonts w:ascii="Calibri" w:eastAsia="Calibri" w:hAnsi="Calibri" w:cs="Times New Roman"/>
          <w:b/>
          <w:sz w:val="18"/>
        </w:rPr>
        <w:t>УФАС</w:t>
      </w:r>
      <w:r w:rsidRPr="00907EAF">
        <w:rPr>
          <w:rFonts w:ascii="Calibri" w:eastAsia="Calibri" w:hAnsi="Calibri" w:cs="Times New Roman"/>
          <w:sz w:val="18"/>
        </w:rPr>
        <w:t xml:space="preserve">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оштрафовало на 300 тысяч рублей АО «Почта банк». К административной ответственности общество привлечено за распространение рекламы посредством смс-сообщений без предварительного согласия абонента.</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В антимонопольную службу с заявлением о несанкционированной рекламной рассылке обратился гражданин. На его телефонный номер пришло именное смс-сообщение от абонента «POCHTABANK» с предложением о получении кредитной карты в офисе банка. Распространитель рекламы, АО «Почта банк», утверждал, что все смс-сообщения о продвижении услуг банка направляются клиентам, которые дали своё согласие на получение информации. По сведениям финансово-кредитного учреждения, заявитель подавал заявку на получение кредита и предоставил банку своё согласие на обработку персональных данных и рассылку рекламы, однако в дальнейшем от оформления кредита отказался, в связи с чем документы, подтверждающие наличие согласия на рекламную рассылку, не сохранились.</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Закон о рекламе обязывает именно рекламораспространителя доказать наличие у него согласия абонента на получение рекламы (часть 1 статьи 18). Так как в ходе разбирательства банк не смог представить надлежащим образом оформленное согласие от заявителя на получение рекламных рассылок, то АО «Почта банк» было признано </w:t>
      </w:r>
      <w:r w:rsidRPr="00907EAF">
        <w:rPr>
          <w:rFonts w:ascii="Calibri" w:eastAsia="Calibri" w:hAnsi="Calibri" w:cs="Times New Roman"/>
          <w:b/>
          <w:sz w:val="18"/>
        </w:rPr>
        <w:t>Алтайским</w:t>
      </w:r>
      <w:r w:rsidRPr="00907EAF">
        <w:rPr>
          <w:rFonts w:ascii="Calibri" w:eastAsia="Calibri" w:hAnsi="Calibri" w:cs="Times New Roman"/>
          <w:sz w:val="18"/>
        </w:rPr>
        <w:t xml:space="preserve"> краевым </w:t>
      </w:r>
      <w:r w:rsidRPr="00907EAF">
        <w:rPr>
          <w:rFonts w:ascii="Calibri" w:eastAsia="Calibri" w:hAnsi="Calibri" w:cs="Times New Roman"/>
          <w:b/>
          <w:sz w:val="18"/>
        </w:rPr>
        <w:t>УФАС</w:t>
      </w:r>
      <w:r w:rsidRPr="00907EAF">
        <w:rPr>
          <w:rFonts w:ascii="Calibri" w:eastAsia="Calibri" w:hAnsi="Calibri" w:cs="Times New Roman"/>
          <w:sz w:val="18"/>
        </w:rPr>
        <w:t xml:space="preserve"> нарушившим ФЗ «О рекламе», запрещающую распространение рекламы по сетям электросвязи без предварительного согласия абонента. Банку выдано предписание об исключении маркетинговой рассылки на номер абонента. В настоящее время рассылка ненадлежащей рекламы на номер заявителя прекращена. За допущенные нарушения общество привлечено к административной ответственности в виде штрафа в размере 300 тысяч рублей.</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lastRenderedPageBreak/>
        <w:t xml:space="preserve">АМУРСКАЯ ОБЛАСТЬ. Амурское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рассмотрело обращение, поступившее от физического лица по признакам нарушения части 1 статьи 18 ФЗ «О рекламе». Абонент к заявлению приложил снимок экрана телефона в целях подтверждения поступления спорного смс-сообщения рекламного характера на номер заявителя.</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По запросу антимонопольного органа оператор связи предоставил сведения об отсутствии отправки рассматриваемого смс-сообщения абоненту в указанный период времени. Таким образом заявитель указанное в обращении смс-сообщение не получал.</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Вероятно, он приложил некорректный снимок экрана телефона, либо указал в обращении неточный номер телефона, принадлежащего ему. Заявителю в возбуждении дела было отказано ввиду отсутствия признаков нарушения ФЗ «О рекламе», однако дополнительно разъяснено о возможности повторного направления обращения с приложением подтверждающих сведений рассылки смс-рекламы.</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АРХАНГЕЛЬСКАЯ ОБЛАСТЬ. Комиссия Архангельского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рассмотрела дело, возбуждённое в отношении ИП по признакам нарушения требований статьи 18 закона о рекламе.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Как следует из заявления, гражданину на его номер мобильного телефона поступил звонок с предложением оформить карту «Халва» от «Совкомбанка». Заявитель посчитал, что звонок является рекламой, на получение которой он согласия не давал.</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Оператор мобильной связи дал информацию, что номер, с которого поступил звонок, выделен ИП. Предприниматель был привлечён в качестве ответчика. Он сообщил, что согласие заявителя было получено, о чём якобы свидетельствует аудиозапись разговора с заявителем.</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Антимонопольщики установили, что инициатором телефонного звонка с предложением услуг «Совкомбанка» без предварительного согласия абонента является ИП, что подтверждается представленной оператором мобильной связи информацией. Сведений, опровергающих данный факт, материалы дела не содержат. Представленная ИП спорная аудиозапись телефонного разговора не свидетельствует о получении предварительного согласия абонента на получение рекламы.</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Архангельское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выдало ИП предписания о прекращении нарушения законодательства о рекламе. Материалы переданы уполномоченному должностному лицу управления для возбуждения дела об административном правонарушении.</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НОВОСИБИРСКАЯ ОБЛАСТЬ. В Новосибирское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обратился гражданин по факту получения рекламного звонка на свой номер. Звонок был осуществлён посредством автоматического воспроизведения заранее записанного аудиофрагмента с предложением абоненту кредитной карты и выбора ответа: «нажмите один», «нажмите ноль».</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Управление установило, что ИП, являясь рекламораспространителем, своими действиями по распространению рекламы посредством телефонного звонка без предварительного согласия абонента (заявителя), а также с применением средств выбора и (или) набора абонентского номера без участия человека (автоматического дозванивания, автоматической рассылки) нарушил требования частей 1 и 2 статьи 18 ФЗ «О рекламе». В связи с этим реклама признана ненадлежащей. ИП выдано предписание о прекращении нарушения законодательства о рекламе.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ОМСКАЯ ОБЛАСТЬ. Омское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признало действия «АО «Банк «Русский стандарт», выразившиеся в распространении рекламы с применением средств автоматического набора без участия человека на абонентский номер без предварительного согласия на её получение, нарушающими требования частей 1 и 2 статьи 18 ФЗ «О рекламе».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Учитывая, что реклама, поступившая на номер абонента посредством телефонной связи, имела разовый характер, банку предписание не выдавалось. Одновременно принято решение передать материалы уполномоченному должностному лицу территориального антимонопольного органа для возбуждения дела об административном правонарушении.</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ПРИМОРСКИЙ КРАЙ. В Приморское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поступило обращение гражданина относительно распространения на его мобильный телефон рекламных смс-сообщений. Для установления рекламораспространителя антимонопольному органу необходимо было установить владельца телефонного номера. В связи с этим в адрес ПАО «Мегафон» был направлен запрос о предоставлении соответствующей информации. Однако оператор связи отказал управлению в запрашиваемых сведениях, что привело к затруднению исполнения антимонопольным органом государственной функции по рассмотрению обращения в рамках ФЗ «О рекламе». В отношении ПАО «Мегафон» возбуждено дело об административном правонарушении, ответственность за которое предусмотрена частью 6 статьи 19.8 КоАП РФ.</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РЕСПУБЛИКА КАРЕЛИЯ. Карельское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привлекло к административной ответственности рекламораспространителя - ИП Усова Р.В. по части 1 статьи 14.3 КоАП РФ в виде штрафа на сумму 10 тысяч рублей.</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Основанием послужило решение комиссии управления, которым реклама ИП Усова Р.В. была признана ненадлежащей, поскольку в ней нарушены требования части 1 статьи 18 ФЗ «О рекламе». Дело о нарушении рекламного законодательства было возбуждено по результатам рассмотрения заявления физического лица с жалобой на распространение рекламы посредствам смс-сообщения на телефонный номер заявителя без его предварительного согласия.</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РЯЗАНСКАЯ ОБЛАСТЬ. Комиссия Рязанского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рассмотрела дело, возбуждённое в отношении фитнес-клуба из Рязани ArtaGym (ООО «Арта фит») по заявлению физического лица.</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lastRenderedPageBreak/>
        <w:t>На абонентский номер заявителя без его согласия направлялись смс-сообщения рекламного характера об акциях фитнес-клуба ArtaGym. Общество пояснило, что распространяло информацию об акциях среди своих клиентов. Один из них, согласившийся на получение рекламы, заполняя анкету, ошибся в написании своего номера телефона и случайно указал номер заявителя. Таким образом ООО «Арта фит» не доказало наличие согласия заявителя на получение информации рекламного характера, в связи с чем фитнес-клуб был признан нарушившим закон о рекламе.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По итогам рассмотрения дела Рязанское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предписало ООО «Арта фит» устранить выявленное нарушение.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СВЕРДЛОВСКАЯ ОБЛАСТЬ. Свердловское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признало распространение рекламы без согласия адресата формой информационного насилия и назначило «Росгосстрах банку» штраф в 100 тысяч рублей.</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Письмо с рекламной информацией поступило на электронный адрес заявителя, который согласие на получение рекламы от ПАО «Росгосстрах банк» не давал. Электронное письмо было распространено банком с целью привлечения внимания к проводимой им акции и содержало контактные данные ПАО «Росгосстрах банк», описание акции и сроки её проведения. Указанная информация позволяет характеризовать письмо именно как рекламу.</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Реклама признаётся распространённой без предварительного согласия адресата, если рекламораспространитель не докажет, что такое согласие было получено. В письменных пояснениях ПАО «Росгосстрах банк» сообщило, что указанное физическое лицо ранее являлось клиентом банка и подписывало согласие на обработку персональных данных. Между тем, такое согласие не является согласием на получение именно рекламы (доказательств иного банком не представлено).</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Тем самым, посчитали антимонопольщики, состав и событие административного правонарушения установлены, вина ПАО «Росгосстрах банк» доказана. Постановлением Свердловского </w:t>
      </w:r>
      <w:r w:rsidRPr="00907EAF">
        <w:rPr>
          <w:rFonts w:ascii="Calibri" w:eastAsia="Calibri" w:hAnsi="Calibri" w:cs="Times New Roman"/>
          <w:b/>
          <w:sz w:val="18"/>
        </w:rPr>
        <w:t>УФАС</w:t>
      </w:r>
      <w:r w:rsidRPr="00907EAF">
        <w:rPr>
          <w:rFonts w:ascii="Calibri" w:eastAsia="Calibri" w:hAnsi="Calibri" w:cs="Times New Roman"/>
          <w:sz w:val="18"/>
        </w:rPr>
        <w:t xml:space="preserve"> банку назначен штраф в размере 100 тысяч рублей. Общество уплатило штраф в полном объёме без судебного обжалования, а также в ходе рассмотрения дела сообщило, что электронный адрес заявителя исключён банком из системы, посредством которой осуществлялось направление сообщения.</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Отмечается, что Свердловское </w:t>
      </w:r>
      <w:r w:rsidRPr="00907EAF">
        <w:rPr>
          <w:rFonts w:ascii="Calibri" w:eastAsia="Calibri" w:hAnsi="Calibri" w:cs="Times New Roman"/>
          <w:b/>
          <w:sz w:val="18"/>
        </w:rPr>
        <w:t>УФАС</w:t>
      </w:r>
      <w:r w:rsidRPr="00907EAF">
        <w:rPr>
          <w:rFonts w:ascii="Calibri" w:eastAsia="Calibri" w:hAnsi="Calibri" w:cs="Times New Roman"/>
          <w:sz w:val="18"/>
        </w:rPr>
        <w:t xml:space="preserve"> действия по распространению рекламы без согласия абонента (адресата) приравнивает к форме информационного насилия, так как они осуществляются против воли абонента (адресата).</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(Соб. инф. по материалам территориальных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w:t>
      </w:r>
    </w:p>
    <w:p w:rsidR="00907EAF" w:rsidRPr="00907EAF" w:rsidRDefault="00907EAF" w:rsidP="00907EAF">
      <w:pPr>
        <w:spacing w:before="120" w:after="120" w:line="360" w:lineRule="auto"/>
        <w:rPr>
          <w:rFonts w:ascii="Arial" w:eastAsia="Calibri" w:hAnsi="Arial" w:cs="Times New Roman"/>
          <w:sz w:val="20"/>
          <w:szCs w:val="20"/>
        </w:rPr>
      </w:pPr>
    </w:p>
    <w:p w:rsidR="00907EAF" w:rsidRPr="00907EAF" w:rsidRDefault="00907EAF" w:rsidP="00907EAF">
      <w:pPr>
        <w:spacing w:before="120" w:after="120" w:line="360" w:lineRule="auto"/>
        <w:rPr>
          <w:rFonts w:ascii="Arial" w:eastAsia="Calibri" w:hAnsi="Arial" w:cs="Times New Roman"/>
          <w:sz w:val="20"/>
          <w:szCs w:val="20"/>
        </w:rPr>
      </w:pPr>
      <w:r w:rsidRPr="00907EAF">
        <w:rPr>
          <w:rFonts w:ascii="Arial" w:eastAsia="Calibri" w:hAnsi="Arial" w:cs="Times New Roman"/>
          <w:sz w:val="18"/>
          <w:szCs w:val="20"/>
        </w:rPr>
        <w:t>назад: </w:t>
      </w:r>
      <w:hyperlink r:id="rId112" w:anchor="th_8fa4e85221d844f69dabd927a83ec992" w:history="1">
        <w:r w:rsidRPr="00907EAF">
          <w:rPr>
            <w:rFonts w:ascii="Arial" w:eastAsia="Calibri" w:hAnsi="Arial" w:cs="Times New Roman"/>
            <w:color w:val="0000FF"/>
            <w:sz w:val="18"/>
            <w:szCs w:val="20"/>
            <w:u w:val="single"/>
          </w:rPr>
          <w:t>тем. карта</w:t>
        </w:r>
      </w:hyperlink>
      <w:r w:rsidRPr="00907EAF">
        <w:rPr>
          <w:rFonts w:ascii="Arial" w:eastAsia="Calibri" w:hAnsi="Arial" w:cs="Times New Roman"/>
          <w:sz w:val="20"/>
          <w:szCs w:val="20"/>
        </w:rPr>
        <w:t xml:space="preserve">, </w:t>
      </w:r>
      <w:hyperlink r:id="rId113" w:anchor="di_8fa4e85221d844f69dabd927a83ec992" w:history="1">
        <w:r w:rsidRPr="00907EAF">
          <w:rPr>
            <w:rFonts w:ascii="Arial" w:eastAsia="Calibri" w:hAnsi="Arial" w:cs="Times New Roman"/>
            <w:color w:val="0000FF"/>
            <w:sz w:val="18"/>
            <w:szCs w:val="20"/>
            <w:u w:val="single"/>
          </w:rPr>
          <w:t>дайджест</w:t>
        </w:r>
      </w:hyperlink>
      <w:r w:rsidRPr="00907EAF">
        <w:rPr>
          <w:rFonts w:ascii="Arial" w:eastAsia="Calibri" w:hAnsi="Arial" w:cs="Times New Roman"/>
          <w:sz w:val="20"/>
          <w:szCs w:val="20"/>
        </w:rPr>
        <w:t xml:space="preserve">, </w:t>
      </w:r>
      <w:hyperlink r:id="rId114" w:anchor="ref_toc" w:history="1">
        <w:r w:rsidRPr="00907EAF">
          <w:rPr>
            <w:rFonts w:ascii="Arial" w:eastAsia="Calibri" w:hAnsi="Arial" w:cs="Times New Roman"/>
            <w:color w:val="0000FF"/>
            <w:sz w:val="18"/>
            <w:szCs w:val="20"/>
            <w:u w:val="single"/>
          </w:rPr>
          <w:t>оглавление</w:t>
        </w:r>
      </w:hyperlink>
    </w:p>
    <w:p w:rsidR="00907EAF" w:rsidRDefault="00907EAF" w:rsidP="00907EAF">
      <w:pPr>
        <w:keepNext/>
        <w:keepLines/>
        <w:spacing w:before="200" w:after="120" w:line="240" w:lineRule="auto"/>
        <w:outlineLvl w:val="3"/>
        <w:rPr>
          <w:rFonts w:ascii="Arial" w:eastAsia="Times New Roman" w:hAnsi="Arial" w:cs="Arial"/>
          <w:b/>
          <w:iCs/>
          <w:sz w:val="24"/>
          <w:szCs w:val="20"/>
        </w:rPr>
      </w:pPr>
      <w:bookmarkStart w:id="81" w:name="d_7ad3e6bcbdd54708b14d4a821fdd8cf7"/>
      <w:bookmarkStart w:id="82" w:name="_Toc69268672"/>
      <w:bookmarkEnd w:id="81"/>
      <w:r w:rsidRPr="00907EAF">
        <w:rPr>
          <w:rFonts w:ascii="Arial" w:eastAsia="Times New Roman" w:hAnsi="Arial" w:cs="Times New Roman"/>
          <w:b/>
          <w:iCs/>
          <w:sz w:val="16"/>
          <w:szCs w:val="20"/>
        </w:rPr>
        <w:t>09.04.2021 11:34</w:t>
      </w:r>
      <w:r w:rsidRPr="00907EAF">
        <w:rPr>
          <w:rFonts w:ascii="Arial" w:eastAsia="Times New Roman" w:hAnsi="Arial" w:cs="Times New Roman"/>
          <w:bCs/>
          <w:iCs/>
          <w:sz w:val="24"/>
          <w:szCs w:val="20"/>
        </w:rPr>
        <w:br/>
      </w:r>
      <w:r w:rsidRPr="00907EAF">
        <w:rPr>
          <w:rFonts w:ascii="Arial" w:eastAsia="Times New Roman" w:hAnsi="Arial" w:cs="Arial"/>
          <w:b/>
          <w:iCs/>
          <w:sz w:val="16"/>
          <w:szCs w:val="20"/>
        </w:rPr>
        <w:t>BezFormata.com</w:t>
      </w:r>
      <w:r w:rsidRPr="00907EAF">
        <w:rPr>
          <w:rFonts w:ascii="Arial" w:eastAsia="Times New Roman" w:hAnsi="Arial" w:cs="Times New Roman"/>
          <w:bCs/>
          <w:iCs/>
          <w:sz w:val="24"/>
          <w:szCs w:val="20"/>
        </w:rPr>
        <w:br/>
      </w:r>
      <w:hyperlink r:id="rId115" w:history="1">
        <w:r w:rsidRPr="00F02DFC">
          <w:rPr>
            <w:rStyle w:val="a3"/>
            <w:rFonts w:ascii="Arial" w:eastAsia="Times New Roman" w:hAnsi="Arial" w:cs="Arial"/>
            <w:b/>
            <w:iCs/>
            <w:sz w:val="24"/>
            <w:szCs w:val="20"/>
          </w:rPr>
          <w:t>https://barnaul.bezformata.com/listnews/grazhdan-v-regionalnoy-priyomnoy-prezidenta/92776769/</w:t>
        </w:r>
      </w:hyperlink>
    </w:p>
    <w:p w:rsidR="00907EAF" w:rsidRPr="00907EAF" w:rsidRDefault="00907EAF" w:rsidP="00907EAF">
      <w:pPr>
        <w:keepNext/>
        <w:keepLines/>
        <w:spacing w:before="200" w:after="120" w:line="240" w:lineRule="auto"/>
        <w:outlineLvl w:val="3"/>
        <w:rPr>
          <w:rFonts w:ascii="Arial" w:eastAsia="Times New Roman" w:hAnsi="Arial" w:cs="Times New Roman"/>
          <w:bCs/>
          <w:iCs/>
          <w:sz w:val="24"/>
          <w:szCs w:val="20"/>
        </w:rPr>
      </w:pPr>
      <w:r w:rsidRPr="00907EAF">
        <w:rPr>
          <w:rFonts w:ascii="Arial" w:eastAsia="Times New Roman" w:hAnsi="Arial" w:cs="Arial"/>
          <w:b/>
          <w:iCs/>
          <w:sz w:val="24"/>
          <w:szCs w:val="20"/>
        </w:rPr>
        <w:t>Руководитель Алтайского краевого УФАС провел личный приём граждан в региональной Приёмной Президента РФ</w:t>
      </w:r>
      <w:bookmarkEnd w:id="82"/>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Очередной плановый приём граждан, организованный в рамках исполнения поручения Президента РФ Владимира Путина, состоялся 8 апреля в региональной Приёмной Президента РФ</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Гражданин обратился к руководителю Управления Федеральной антимонопольной службы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Степану Поспелову с просьбой о содействии в решении вопроса с круглогодичным электроснабжением жилого дома, расположенного в границах садоводческого некоммерческого товарищества (СНТ).</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Заявителю разъяснено, что отключения электроэнергии в садоводствах в зимний период производиться не должны, так как это противоречит действующему законодательству.</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Данный вопрос входит в компетенцию контрольной деятельности антимонопольного органа. По итогам проведения личного приема принято письменное обращение для дальнейшего рассмотрения в рамках полномочий управления.</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Дополнительно гражданину дана консультация о специфике применения действующих норм законодательства, регламентирующих вопросы электроснабжения.</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Так, согласно п. 4 ст. 26 ФЗ №35 "Об электроэнергетике" основаниями для прекращения электроснабжения являются только:</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факт ненадлежащего технологического присоединения к электрическим сетям (потребитель подключается к сетям без ведома СНТ);</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аварийная ситуация на объектах электроэнергетики (до момента восстановления подачи электричества);</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ненадлежащее исполнение обязательств по оплате электроэнергии. Иных причин прекращения электроснабжения действующим законодательством не предусмотрено</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lastRenderedPageBreak/>
        <w:t>-В последнее время мы все чаще сталкиваемся с практикой рассмотрения жалоб на действия правлений садоводств, по решению которых отключается подача электроэнергии на объекты членов СНТ в зимний период. В основном жалобы поступают из садоводств, расположенных в границах Барнаула и других городов. В рамках действующего законодательства принимаем к СНТ административные меры и восстанавливаем законное право граждан на круглогодичное электроснабжение, - прокомментировал руководитель антимонопольного органа, принимая обращение.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По завершению приема сформулированы поручения ответственным сотрудникам о принятии мер по поступившему вопросу.</w:t>
      </w:r>
    </w:p>
    <w:p w:rsidR="00907EAF" w:rsidRPr="00907EAF" w:rsidRDefault="00907EAF" w:rsidP="00907EAF">
      <w:pPr>
        <w:spacing w:before="120" w:after="120" w:line="360" w:lineRule="auto"/>
        <w:rPr>
          <w:rFonts w:ascii="Arial" w:eastAsia="Calibri" w:hAnsi="Arial" w:cs="Times New Roman"/>
          <w:sz w:val="20"/>
          <w:szCs w:val="20"/>
        </w:rPr>
      </w:pPr>
    </w:p>
    <w:p w:rsidR="00907EAF" w:rsidRPr="00907EAF" w:rsidRDefault="00907EAF" w:rsidP="00907EAF">
      <w:pPr>
        <w:spacing w:before="120" w:after="120" w:line="360" w:lineRule="auto"/>
        <w:rPr>
          <w:rFonts w:ascii="Arial" w:eastAsia="Calibri" w:hAnsi="Arial" w:cs="Times New Roman"/>
          <w:sz w:val="20"/>
          <w:szCs w:val="20"/>
        </w:rPr>
      </w:pPr>
      <w:r w:rsidRPr="00907EAF">
        <w:rPr>
          <w:rFonts w:ascii="Arial" w:eastAsia="Calibri" w:hAnsi="Arial" w:cs="Times New Roman"/>
          <w:sz w:val="18"/>
          <w:szCs w:val="20"/>
        </w:rPr>
        <w:t>назад: </w:t>
      </w:r>
      <w:hyperlink r:id="rId116" w:anchor="th_7ad3e6bcbdd54708b14d4a821fdd8cf7" w:history="1">
        <w:r w:rsidRPr="00907EAF">
          <w:rPr>
            <w:rFonts w:ascii="Arial" w:eastAsia="Calibri" w:hAnsi="Arial" w:cs="Times New Roman"/>
            <w:color w:val="0000FF"/>
            <w:sz w:val="18"/>
            <w:szCs w:val="20"/>
            <w:u w:val="single"/>
          </w:rPr>
          <w:t>тем. карта</w:t>
        </w:r>
      </w:hyperlink>
      <w:r w:rsidRPr="00907EAF">
        <w:rPr>
          <w:rFonts w:ascii="Arial" w:eastAsia="Calibri" w:hAnsi="Arial" w:cs="Times New Roman"/>
          <w:sz w:val="20"/>
          <w:szCs w:val="20"/>
        </w:rPr>
        <w:t xml:space="preserve">, </w:t>
      </w:r>
      <w:hyperlink r:id="rId117" w:anchor="di_7ad3e6bcbdd54708b14d4a821fdd8cf7" w:history="1">
        <w:r w:rsidRPr="00907EAF">
          <w:rPr>
            <w:rFonts w:ascii="Arial" w:eastAsia="Calibri" w:hAnsi="Arial" w:cs="Times New Roman"/>
            <w:color w:val="0000FF"/>
            <w:sz w:val="18"/>
            <w:szCs w:val="20"/>
            <w:u w:val="single"/>
          </w:rPr>
          <w:t>дайджест</w:t>
        </w:r>
      </w:hyperlink>
      <w:r w:rsidRPr="00907EAF">
        <w:rPr>
          <w:rFonts w:ascii="Arial" w:eastAsia="Calibri" w:hAnsi="Arial" w:cs="Times New Roman"/>
          <w:sz w:val="20"/>
          <w:szCs w:val="20"/>
        </w:rPr>
        <w:t xml:space="preserve">, </w:t>
      </w:r>
      <w:hyperlink r:id="rId118" w:anchor="ref_toc" w:history="1">
        <w:r w:rsidRPr="00907EAF">
          <w:rPr>
            <w:rFonts w:ascii="Arial" w:eastAsia="Calibri" w:hAnsi="Arial" w:cs="Times New Roman"/>
            <w:color w:val="0000FF"/>
            <w:sz w:val="18"/>
            <w:szCs w:val="20"/>
            <w:u w:val="single"/>
          </w:rPr>
          <w:t>оглавление</w:t>
        </w:r>
      </w:hyperlink>
    </w:p>
    <w:p w:rsidR="00907EAF" w:rsidRDefault="00907EAF" w:rsidP="00907EAF">
      <w:pPr>
        <w:keepNext/>
        <w:keepLines/>
        <w:spacing w:before="200" w:after="120" w:line="240" w:lineRule="auto"/>
        <w:outlineLvl w:val="3"/>
        <w:rPr>
          <w:rFonts w:ascii="Arial" w:eastAsia="Times New Roman" w:hAnsi="Arial" w:cs="Arial"/>
          <w:b/>
          <w:iCs/>
          <w:sz w:val="24"/>
          <w:szCs w:val="20"/>
        </w:rPr>
      </w:pPr>
      <w:bookmarkStart w:id="83" w:name="d_34bb80f41610430e9969e6c770161898"/>
      <w:bookmarkStart w:id="84" w:name="_Toc69268673"/>
      <w:bookmarkEnd w:id="83"/>
      <w:r w:rsidRPr="00907EAF">
        <w:rPr>
          <w:rFonts w:ascii="Arial" w:eastAsia="Times New Roman" w:hAnsi="Arial" w:cs="Times New Roman"/>
          <w:b/>
          <w:iCs/>
          <w:sz w:val="16"/>
          <w:szCs w:val="20"/>
        </w:rPr>
        <w:t>09.04.2021 11:34</w:t>
      </w:r>
      <w:r w:rsidRPr="00907EAF">
        <w:rPr>
          <w:rFonts w:ascii="Arial" w:eastAsia="Times New Roman" w:hAnsi="Arial" w:cs="Times New Roman"/>
          <w:bCs/>
          <w:iCs/>
          <w:sz w:val="24"/>
          <w:szCs w:val="20"/>
        </w:rPr>
        <w:br/>
      </w:r>
      <w:r w:rsidRPr="00907EAF">
        <w:rPr>
          <w:rFonts w:ascii="Arial" w:eastAsia="Times New Roman" w:hAnsi="Arial" w:cs="Arial"/>
          <w:b/>
          <w:iCs/>
          <w:sz w:val="16"/>
          <w:szCs w:val="20"/>
        </w:rPr>
        <w:t>BezFormata.com</w:t>
      </w:r>
      <w:r w:rsidRPr="00907EAF">
        <w:rPr>
          <w:rFonts w:ascii="Arial" w:eastAsia="Times New Roman" w:hAnsi="Arial" w:cs="Times New Roman"/>
          <w:bCs/>
          <w:iCs/>
          <w:sz w:val="24"/>
          <w:szCs w:val="20"/>
        </w:rPr>
        <w:br/>
      </w:r>
      <w:hyperlink r:id="rId119" w:history="1">
        <w:r w:rsidRPr="00F02DFC">
          <w:rPr>
            <w:rStyle w:val="a3"/>
            <w:rFonts w:ascii="Arial" w:eastAsia="Times New Roman" w:hAnsi="Arial" w:cs="Arial"/>
            <w:b/>
            <w:iCs/>
            <w:sz w:val="24"/>
            <w:szCs w:val="20"/>
          </w:rPr>
          <w:t>https://barnaul.bezformata.com/listnews/zhalob-po-state-18-1-zakona-o-zashite/92776756/</w:t>
        </w:r>
      </w:hyperlink>
    </w:p>
    <w:p w:rsidR="00907EAF" w:rsidRPr="00907EAF" w:rsidRDefault="00907EAF" w:rsidP="00907EAF">
      <w:pPr>
        <w:keepNext/>
        <w:keepLines/>
        <w:spacing w:before="200" w:after="120" w:line="240" w:lineRule="auto"/>
        <w:outlineLvl w:val="3"/>
        <w:rPr>
          <w:rFonts w:ascii="Arial" w:eastAsia="Times New Roman" w:hAnsi="Arial" w:cs="Times New Roman"/>
          <w:bCs/>
          <w:iCs/>
          <w:sz w:val="24"/>
          <w:szCs w:val="20"/>
        </w:rPr>
      </w:pPr>
      <w:r w:rsidRPr="00907EAF">
        <w:rPr>
          <w:rFonts w:ascii="Arial" w:eastAsia="Times New Roman" w:hAnsi="Arial" w:cs="Arial"/>
          <w:b/>
          <w:iCs/>
          <w:sz w:val="24"/>
          <w:szCs w:val="20"/>
        </w:rPr>
        <w:t>Обзор итогов рассмотрения жалоб по статье 18.1 Закона «О защите конкуренции» за март</w:t>
      </w:r>
      <w:bookmarkEnd w:id="84"/>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022/07/3-104/2021 признала жалобу ИП Т[...]. на действия заказчика - ГУП ДХ АК "Юго-Восточное ДСУ" при проведении запроса котировок в электронной форме на право заключения договора поставки автомобильных шин для нужд ГУП ДХ АК "Юго-Восточное ДСУ" (извещение № 32109977019)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022/07/3-92/2021 признала жалобу ООО "Медикэр" на действия - заказчика КГБУЗ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клинический перинатальный центр" (комиссии по осуществлению закупок) при проведении запроса котировок в электронной форме на право заключение договора поставки лекарственных препаратов для медицинского применения для нужд КГБУЗ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клинический перинатальный центр" (извещение № 32109952711) необоснованной. С текстом решения можно ознакомиться, пройдя по ссылке. 04.03.2021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022/07/3-120/2021 признала жалобу ООО АКГ "Финансы" на действия организатора торгов - АО "Бийская типография "Катунь" при проведении конкурса в электронной форме на оказание услуг по проведению обязательного аудита бухгалтерской (финансовой) отчетности (извещение № 32109953173) обоснованной. Действия заказчика при проведении торгов признаны неправомерными, нарушающими порядок проведения торгов.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022/07/3-118/2021 признала жалобу ООО "Управление технологии продаж" на действия организатора закупки - АО "Управление производственно - технологической комплектации" и заказчика - ГУП ДХ АК "Северо-Восточное ДСУ" (закупочной комиссии) при проведении конкурса в электронной форме на поставку инертных материалов для нужд ГУП ДХ АК "Северо-Восточное ДСУ" (извещение № 32109937542)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022/10/18.1-121/2021 признала жалобу К[...] на действия организатора торгов - комитета по управлению муниципальным имуществом администрации Топчихинского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при проведении аукциона на право заключения договора аренды земельного участка из земель сельскохозяйственного назначения, находящегося по адресу: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край, Топчихинский район, территория Фунтиковского сельсовета, примерно 2500 м по направлению на запад от жилого дома по адресу: п. Крутиха, ул. Лесная, 26, общей площадью 5977603 кв.м (извещение № 180121/0163009/04) обоснованной. Действия заказчика при проведении торгов признаны неправомерными, нарушающими требования п. 4 ст. 39.12 Земельного кодекса РФ. С текстом решения можно ознакомиться, пройдя по ссылке. 10.03.2021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022/07/3-140/2021 признала жалобу ООО "Кромус" на действия организатора закупки - АО "Управление производственно- технологической комплектации" и заказчика - ГУП ДХ АК "Юго- Западное ДСУ" при проведении конкурса в электронной форме на поставку инертных материалов для нужд ГУП ДХ АК "Юго-Западное ДСУ" (извещение №32109999028)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022/07/3-141/2021 признала жалобу ООО "Кромус" на действия организатора закупки - АО "Управление производственно-технологической комплектации" и заказчика - ГУП ДХ АК "Юго-Западное ДСУ" при проведении конкурса в электронной форме на поставку инертных материалов для нужд ГУП ДХ АК "Юго-Западное ДСУ" (извещение № 32109994833) необоснованной. С текстом решения можно ознакомиться, пройдя по ссылке. 16.03.2021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w:t>
      </w:r>
      <w:r w:rsidRPr="00907EAF">
        <w:rPr>
          <w:rFonts w:ascii="Calibri" w:eastAsia="Calibri" w:hAnsi="Calibri" w:cs="Times New Roman"/>
          <w:sz w:val="18"/>
        </w:rPr>
        <w:lastRenderedPageBreak/>
        <w:t xml:space="preserve">пунктом 1 части 1 статьи 18.1 Федерального закона от 26.07.2006 № 135-ФЗ "О защите конкуренции" решением № 022/07/3-164/2021 признала жалобу ООО "Управление технологии продаж" (вх. № 212232 от 09.03.2021) на действия организатора закупки - АО "Управление производственно-технологической комплектации" и заказчика - ГУП ДХ АК "Центральное ДСУ" (закупочной комиссии) при проведении конкурса в электронной форме на поставку инертных материалов для нужд ГУП ДХ АК "Центральное ДСУ" (извещение № 32109986603) обоснованной. Действия организатора закупки (закупочной комиссии) признаны неправомерными, нарушающими ч. 14 ст. 3.2 Федерального закона №223. С текстом решения и предписания можно ознакомиться, пройдя по ссылке. 17.03.2021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022/07/3-178/2021 признала жалобу ООО "Форматика-М" на действия заказчика - КАУО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институт цифровых технологий и оценки качества образования" при проведении аукциона в электронной форме на поставку компьютерного оборудования для общеобразовательных организаций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(извещение № 32110031923) необоснованной. С текстом решения можно ознакомиться, пройдя по ссылке. 18.03.2021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022/10/18.1-186/2021 признала жалобу О[...]. на действия организатора торгов - ИП В [...] при проведении открытого аукциона в электронной форме по продаже арестованного (заложенного) имущества А[...]. по лоту № 1 (извещение № 020221/48262816/01)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022/10/18.1-187/2021 признала жалобу Ф[...]. на действия организатора торгов - ИП В[...]. при проведении открытого аукциона в электронной форме по продаже арестованного (заложенного) имущества А[...]. по лоту № 1 (извещение № 020221/48262816/01) необоснованной. С текстом решения можно ознакомиться, пройдя по ссылке. 22.03.2021г.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022/10/18.1-138/2021 признала жалобу [...] (вх. № 211997 от 02.03.2021) на действия организатора торгов - администрации Курьинского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при проведении аукциона на право заключения договора аренды земельного участка, расположенного по адресу: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край, Курьинский район, поселок имени 8 марта, примерно в 30 м по направлению на север от жилого дома по ул. Приозерная, 28 (извещение № 210121/6310291/01, лот № 1) обоснованной. Действия организатора торгов при проведении аукциона признаны неправомерными, нарушающими порядок проведения торгов. С текстом решения и предписания можно ознакомиться, пройдя по ссылке. 23.03.2021г.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022/10/18.1-194/2021 признала жалобу Б[...] (вх. № 212569 от 15.03.2021) на действия организатора торгов - администрации Залесовского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при проведении аукциона на право заключения договора аренды земельных участков: из категории "земли сельскохозяйственного назначения": лот № 1: земельный участок площадью 5901502 кв.м, кадастровый номер [...] :12:000000:478, адрес: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край, Залесовский район ,участок расположен в 4050м. по направлению на юго-восток от с.Залесово, земельный участок площадью 1476630 кв.м, кадастровый номер [...] :12:700903:52, адрес: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край, Залесовский район, участок расположен в 16км. по направлению на юго-восток от с.Залесово (извещение № 030221/11105615/03) необоснованной. С текстом решения можно ознакомиться, пройдя по ссылке. 24.03.2021г.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022/07/3-202/2021 признала жалобу ООО "Торгово-Промышленная компания "ГАРАНТ" на действия заказчика - МУП "Коммунальщик" при проведении аукциона в электронной форме на поставку агрегатов дымососных для нужд МУП "Коммунальщик" (извещение № 32110043900),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022/07/3-195/2021 признала жалобу ООО "Агентство Оценки" на действия заказчика (закупочной комиссии) -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регионального филиала АО "Россельхозбанк" при проведении конкурса в электронной форме, участниками которого могут быть только субъекты малого и среднего предпринимательства на право заключения договора на оказание услуг по оценке рыночной стоимости имущества и прав (требований) по кредитным договорам для нужд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РФ АО "Россельхозбанк" (извещение № 32110009552)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022/07/3-198/2021 признала жалобу ООО "Аудит-безопасность" на действия заказчика (закупочной комиссии) -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регионального филиала АО "Россельхозбанк" при проведении конкурса в электронной форме, участниками которого могут быть только субъекты малого и среднего предпринимательства на право заключения договора на оказание услуг по оценке рыночной стоимости имущества и прав (требований) по кредитным договорам для нужд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РФ АО "Россельхозбанк" (извещение № 32110009552) необоснованной. С текстом решения можно ознакомиться, пройдя по ссылке. 26.03.2021г.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022/07/3-234/2021 признала жалобу ООО "СК Гарант" на действия заказчика - Филиал ФГУП "Российская телевизионная и радиовещательная сеть"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радиотелевизионный передающий центр" (закупочной комиссии) при проведении запроса котировок в электронной форме, участниками которого могут быть только субъекты малого и среднего предпринимательства на ремонт ограждения территории (извещение № 32110029992)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022/07/3-244/2021 признала жалобу ООО "СК Гарант" на действия </w:t>
      </w:r>
      <w:r w:rsidRPr="00907EAF">
        <w:rPr>
          <w:rFonts w:ascii="Calibri" w:eastAsia="Calibri" w:hAnsi="Calibri" w:cs="Times New Roman"/>
          <w:sz w:val="18"/>
        </w:rPr>
        <w:lastRenderedPageBreak/>
        <w:t>заказчика - Филиал ФГУП "Российская телевизионная и радиовещательная сеть"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радиотелевизионный передающий центр" (закупочной комиссии) при проведении запроса котировок в электронной форме, участниками которого могут быть только субъекты малого и среднего предпринимательства на устройство ограждения территории (извещение № 32110029885)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022/07/3-230/2021 признала жалобу ООО "Сибресурс" (вх. № 212706 от 18.03.2021), на действия заказчика - МУП "Рубцовский водоканал" (закупочной комиссии) при проведении запроса котировок в электронной форме на поставку коагулянта жидкого для нужд МУП "Рубцовский водоканал" (извещение № 32110051247) обоснованной. Действия заказчика МУП "Рубцовский водоканал" (закупочной комиссии) при проведении запроса котировок признаны неправомерными, нарушающими ч. 20 ст. 3.2 Федерального закона №223. С текстом решения и предписания можно ознакомиться, пройдя по ссылке. Справка: Статья 18.1 Федерального закона от 26.07.2006 N 135-ФЗ "О защите конкуренции" регламентирует порядок рассмотрения антимонопольным органом жалоб на нарушение процедуры торгов и порядка заключения договоров. Решения по итогам рассмотрения таких жалоб на постоянной основе публикуются в Базе решений и правовых актов.</w:t>
      </w:r>
    </w:p>
    <w:p w:rsidR="00907EAF" w:rsidRPr="00907EAF" w:rsidRDefault="00907EAF" w:rsidP="00907EAF">
      <w:pPr>
        <w:spacing w:before="120" w:after="120" w:line="360" w:lineRule="auto"/>
        <w:rPr>
          <w:rFonts w:ascii="Arial" w:eastAsia="Calibri" w:hAnsi="Arial" w:cs="Times New Roman"/>
          <w:sz w:val="20"/>
          <w:szCs w:val="20"/>
        </w:rPr>
      </w:pPr>
      <w:r w:rsidRPr="00907EAF">
        <w:rPr>
          <w:rFonts w:ascii="Arial" w:eastAsia="Calibri" w:hAnsi="Arial" w:cs="Times New Roman"/>
          <w:sz w:val="18"/>
          <w:szCs w:val="20"/>
        </w:rPr>
        <w:t>назад: </w:t>
      </w:r>
      <w:hyperlink r:id="rId120" w:anchor="th_34bb80f41610430e9969e6c770161898" w:history="1">
        <w:r w:rsidRPr="00907EAF">
          <w:rPr>
            <w:rFonts w:ascii="Arial" w:eastAsia="Calibri" w:hAnsi="Arial" w:cs="Times New Roman"/>
            <w:color w:val="0000FF"/>
            <w:sz w:val="18"/>
            <w:szCs w:val="20"/>
            <w:u w:val="single"/>
          </w:rPr>
          <w:t>тем. карта</w:t>
        </w:r>
      </w:hyperlink>
      <w:r w:rsidRPr="00907EAF">
        <w:rPr>
          <w:rFonts w:ascii="Arial" w:eastAsia="Calibri" w:hAnsi="Arial" w:cs="Times New Roman"/>
          <w:sz w:val="20"/>
          <w:szCs w:val="20"/>
        </w:rPr>
        <w:t xml:space="preserve">, </w:t>
      </w:r>
      <w:hyperlink r:id="rId121" w:anchor="di_34bb80f41610430e9969e6c770161898" w:history="1">
        <w:r w:rsidRPr="00907EAF">
          <w:rPr>
            <w:rFonts w:ascii="Arial" w:eastAsia="Calibri" w:hAnsi="Arial" w:cs="Times New Roman"/>
            <w:color w:val="0000FF"/>
            <w:sz w:val="18"/>
            <w:szCs w:val="20"/>
            <w:u w:val="single"/>
          </w:rPr>
          <w:t>дайджест</w:t>
        </w:r>
      </w:hyperlink>
      <w:r w:rsidRPr="00907EAF">
        <w:rPr>
          <w:rFonts w:ascii="Arial" w:eastAsia="Calibri" w:hAnsi="Arial" w:cs="Times New Roman"/>
          <w:sz w:val="20"/>
          <w:szCs w:val="20"/>
        </w:rPr>
        <w:t xml:space="preserve">, </w:t>
      </w:r>
      <w:hyperlink r:id="rId122" w:anchor="ref_toc" w:history="1">
        <w:r w:rsidRPr="00907EAF">
          <w:rPr>
            <w:rFonts w:ascii="Arial" w:eastAsia="Calibri" w:hAnsi="Arial" w:cs="Times New Roman"/>
            <w:color w:val="0000FF"/>
            <w:sz w:val="18"/>
            <w:szCs w:val="20"/>
            <w:u w:val="single"/>
          </w:rPr>
          <w:t>оглавление</w:t>
        </w:r>
      </w:hyperlink>
    </w:p>
    <w:p w:rsidR="00907EAF" w:rsidRDefault="00907EAF" w:rsidP="00907EAF">
      <w:pPr>
        <w:keepNext/>
        <w:keepLines/>
        <w:spacing w:before="200" w:after="120" w:line="240" w:lineRule="auto"/>
        <w:outlineLvl w:val="3"/>
        <w:rPr>
          <w:rFonts w:ascii="Arial" w:eastAsia="Times New Roman" w:hAnsi="Arial" w:cs="Arial"/>
          <w:b/>
          <w:iCs/>
          <w:sz w:val="24"/>
          <w:szCs w:val="20"/>
        </w:rPr>
      </w:pPr>
      <w:bookmarkStart w:id="85" w:name="d_2e5e287fb0b0483186747733fcee7a18"/>
      <w:bookmarkStart w:id="86" w:name="_Toc69268674"/>
      <w:bookmarkEnd w:id="85"/>
      <w:r w:rsidRPr="00907EAF">
        <w:rPr>
          <w:rFonts w:ascii="Arial" w:eastAsia="Times New Roman" w:hAnsi="Arial" w:cs="Times New Roman"/>
          <w:b/>
          <w:iCs/>
          <w:sz w:val="16"/>
          <w:szCs w:val="20"/>
        </w:rPr>
        <w:t>08.04.2021 13:22</w:t>
      </w:r>
      <w:r w:rsidRPr="00907EAF">
        <w:rPr>
          <w:rFonts w:ascii="Arial" w:eastAsia="Times New Roman" w:hAnsi="Arial" w:cs="Times New Roman"/>
          <w:bCs/>
          <w:iCs/>
          <w:sz w:val="24"/>
          <w:szCs w:val="20"/>
        </w:rPr>
        <w:br/>
      </w:r>
      <w:r w:rsidRPr="00907EAF">
        <w:rPr>
          <w:rFonts w:ascii="Arial" w:eastAsia="Times New Roman" w:hAnsi="Arial" w:cs="Arial"/>
          <w:b/>
          <w:iCs/>
          <w:sz w:val="16"/>
          <w:szCs w:val="20"/>
        </w:rPr>
        <w:t>BezFormata.com</w:t>
      </w:r>
      <w:r w:rsidRPr="00907EAF">
        <w:rPr>
          <w:rFonts w:ascii="Arial" w:eastAsia="Times New Roman" w:hAnsi="Arial" w:cs="Times New Roman"/>
          <w:bCs/>
          <w:iCs/>
          <w:sz w:val="24"/>
          <w:szCs w:val="20"/>
        </w:rPr>
        <w:br/>
      </w:r>
      <w:hyperlink r:id="rId123" w:history="1">
        <w:r w:rsidRPr="00F02DFC">
          <w:rPr>
            <w:rStyle w:val="a3"/>
            <w:rFonts w:ascii="Arial" w:eastAsia="Times New Roman" w:hAnsi="Arial" w:cs="Arial"/>
            <w:b/>
            <w:iCs/>
            <w:sz w:val="24"/>
            <w:szCs w:val="20"/>
          </w:rPr>
          <w:t>https://barnaul.bezformata.com/listnews/resheniy-v-sfere-kontrolya-zakupok/92744684/</w:t>
        </w:r>
      </w:hyperlink>
    </w:p>
    <w:p w:rsidR="00907EAF" w:rsidRPr="00907EAF" w:rsidRDefault="00907EAF" w:rsidP="00907EAF">
      <w:pPr>
        <w:keepNext/>
        <w:keepLines/>
        <w:spacing w:before="200" w:after="120" w:line="240" w:lineRule="auto"/>
        <w:outlineLvl w:val="3"/>
        <w:rPr>
          <w:rFonts w:ascii="Arial" w:eastAsia="Times New Roman" w:hAnsi="Arial" w:cs="Times New Roman"/>
          <w:bCs/>
          <w:iCs/>
          <w:sz w:val="24"/>
          <w:szCs w:val="20"/>
        </w:rPr>
      </w:pPr>
      <w:r w:rsidRPr="00907EAF">
        <w:rPr>
          <w:rFonts w:ascii="Arial" w:eastAsia="Times New Roman" w:hAnsi="Arial" w:cs="Arial"/>
          <w:b/>
          <w:iCs/>
          <w:sz w:val="24"/>
          <w:szCs w:val="20"/>
        </w:rPr>
        <w:t>Дайджест решений в сфере контроля закупок с 15 по 31 марта 2021 года</w:t>
      </w:r>
      <w:bookmarkEnd w:id="86"/>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022/06/33-169/2021 признала жалобу ООО "ЭНДО-МЕД" на положения документации о проведении электронного аукциона № 0817200000321001727 "Электронный аукцион на поставку порт/катетер инфузионный/инъекционный, имплантируемый и набор для внутривенных вливаний с иглой Губера" заказчика КГБУЗ "Онкологический диспансер, г. Бийск",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022/06/64-157/2021 признала жалобу ООО "Джули" на документацию по закупке на аукционную документацию по электронному аукциону № 0317300055221000008 "Выполнение работ по благоустройству сквера (подготовка к установке спортивных сооружений, мест для отдыха и детских игровых площадок) по адресу: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край, г. Заринск" обоснованной. Действия заказчика - Комитета по управлению городским хозяйством, промышленностью, транспортом и связью администрации города Заринска при проведении электронного аукциона признаны неправомерными, нарушающими ч. 3 3 ст. 7 Закона о контрактной системе.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022/06/64-160/2021 признала жалобу ООО "Джули" на документацию по закупке на аукционную документацию по электронному аукциону № 0117300085521000020 "Выполнение работы по благоустройству дворовых территорий в рамках муниципальной программы "Формирование современной городской среды на территории муниципального образования город Рубцовск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на 2018-2024 годы в 2021 году" обоснованной. Действия заказчика МКУ "Управление капитального строительства" города Рубцовска" при проведении электронного аукциона признаны неправомерными, нарушающими ч. 6, ч. 8.2 ст. 66 Закона о контрактной системе.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022/06/64-165/2021 признала жалобу ООО "Фокус" на аукционную документацию по электронному аукциону № 0817200000321001615 "Выполнение работ по капитальному ремонту "Тальменский район, р.п. Тальменка, ул. Парковая, 21 капитальный ремонт здания МКОУ "Тальменская средняя общеобразовательная школа №5" заказчика МБОУ "Тальменская средняя общеобразовательная школа №5", необоснованной. С текстом решения можно ознакомиться, пройдя по ссылке. 16.03.2021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022/06/67-162/2021 признала жалобу ООО СМУ "СпецСтройМонтаж" на действия аукционной комиссии заказчика - администрации Благовещенского района при проведении электронного аукциона №0117300056121000008 "Поставка и установка модульной котельной установки"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022/06/67-163/2021 признала жалобу ООО СМУ "СпецСтройМонтаж" на действия аукционной комиссии заказчика Управления по сельскому хозяйству, землепользованию, природопользованию и управлению муниципальным имуществом администрации Змеиногорского района при проведении электронного аукциона № 0117300021321000023 "Поставка и установка (включая монтаж и пусконаладочные работы) модульной котельной установки МКУ-6,0 МВт в г.Змеиногорск",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022/06/64-167/2021 признала жалобу ООО "Джули" на аукционную документацию по электронному аукциону № 0817200000321001604 "Строительство водозабора и развитие сетей водоснабжения в с. Новоегорьевское Егорьевского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заказчика - администрации Егорьевского района,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022/06/64-172/2021 признала жалобу ООО "ФОКУС" на действия заказчика КГКУ "Управление автомобильных дорог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уполномоченного учреждения КГКУ "Центр государственных закупок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по закупке № 0817200000321001866 "Выполнение работ по строительству автомобильной дороги Подъезд к ООО "ЭкоНива-АПК </w:t>
      </w:r>
      <w:r w:rsidRPr="00907EAF">
        <w:rPr>
          <w:rFonts w:ascii="Calibri" w:eastAsia="Calibri" w:hAnsi="Calibri" w:cs="Times New Roman"/>
          <w:sz w:val="18"/>
        </w:rPr>
        <w:lastRenderedPageBreak/>
        <w:t xml:space="preserve">Холдинг" в Тальменском районе"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022/06/69-175/2021 признала жалобу ООО "Теплоэнергосервис" на действия заказчика Комитета по экономическому анализу, прогнозированию и управлению муниципальным имуществом администрации Завьяловского района при проведении электронного аукциона № 0817200000321001330 "Выполнение работ по капитальному ремонту объектов теплоснабжения в Завьяловском районе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обоснованной. Действия аукционной комиссии при проведении электронного аукциона признаны неправомерными, нарушающими требования ч. 7 ст. 69 Закона о контрактной системе. С текстом решения и предписания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022/06/69-177/2021 признала жалобу ООО "Примафарм" на действия заказчика ФГБУ "Федеральный центр травматологии, ортопедии и эндопротезирования" министерства здравоохранения Российской Федерации (г. Барнаул) при проведении электронного аукциона № 0317100032921000002 "Поставка лекарственного препарата для медицинского применения МНН Далтепарин натрия" необоснованной. С текстом решения можно ознакомиться, пройдя по ссылке. 17.03. 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022/06/83.2-180/2021 признала жалобу ООО "Примафарм" на действия заказчика Министерства здравоохранения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при заключении контракта по результатам проведения электронного аукциона № 0817200000321001031 "Поставка лекарственных препаратов для медицинского применения" необоснованной. С текстом решения можно ознакомиться, пройдя по ссылке. 18.03.2021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№022/06/65-190/2021 признала жалобу ООО "МОНАРХ" на действия заказчика МБОУ "Средняя общеобразовательная школа № 50" при проведении электронного аукциона № 0317300301921000230 "Выполнение работ по капитальному ремонту ограждения, отмостки" необоснованной. С текстом решения можно ознакомиться, пройдя по ссылке. 19.03.2021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№022/06/33-189/2021 признала жалобу ООО "Теплоэнергосервис" на положения аукционной документации электронного аукциона № 0317300070621000006 "Поставка и установка (включая монтаж и пусконаладочные работы) модульной котельной установки МКУ-10,0 МВт в с. Безрукавка Рубцовского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заказчика Комитета Администрации Рубцовского района по управлению муниципальным имуществом,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№022/06/69-199/2021 признала жалобу ООО "Строй Гарант" на действия аукционной комиссии заказчика - МУ "Комитет администрации по управлению муниципальным имуществом, земельным отношениям Бийского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при проведении электронного аукциона № 0817200000321001682 "Капитальный ремонт тепловых сетей в п. Заря Бийского района" необоснованной. С текстом решения можно ознакомиться, пройдя по ссылке. 22.03.2021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022/06/64-191/2021 признала жалобу ООО "Фокус" на положения документации при проведении электронного аукциона № 0817200000321001942 "Выполнение работ по реконструкции автомобильной дороги Троицкое - Целинное с мостом через р. Таловка на км 75+077 в Целинном районе" заказчика КГКУ "Управление автомобильных дорог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необоснованной. С текстом решения можно ознакомиться, пройдя по ссылке. 23.03.2021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022/06/64-200/2021 признала жалобу ИП Лыжин &lt;…&gt; на аукционную документацию по электронному аукциону № 0317300102321000001 "Капитальный ремонт спортивного зала МБОУ Ключевская средняя общеобразовательная школа № 2 в с. Ключи Ключевского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заказчика МБОУ "Ключевская СОШ № 2" Ключевского района, необоснованной. С текстом решения можно ознакомиться, пройдя по ссылке. 24.03.2021 г. Комиссии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решениями № 022/06/64-203/2021, 022/06/64-204/2021 признали жалобы ООО "Джули", ООО "Фокус" на аукционную документацию по электронному аукциону № 0317300301921000260 "Выполнение работ по капитальному ремонту многоквартирного дома в г.Барнауле" заказчика Комитета жилищно-коммунального хозяйства города Барнаула, необоснованными. С текстом решений можно ознакомиться, пройдя по ссылкам.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022/06/64-205/2021 признала жалобу ООО "Джули" на аукционную документацию по электронному аукциону № 0317300301921000259 "Выполнение работ по капитальному ремонту многоквартирного жилого дома в г.Барнауле" заказчика Комитета жилищно-коммунального хозяйства города, необоснованной. С текстом решения можно ознакомиться, пройдя по ссылке. 25.03.2021г.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022/06/67-212/2021 признала жалобу ООО "ТОРГОВЫЙ ДОМ "ВИНАР-М" на действия аукционной комиссии в рамках электронного аукциона № 0817200000321001359 "Поставка медицинских расходных материалов" необоснованной. Однако действия заказчика КГБУЗ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КЛИНИЧЕСКИЙ ПЕРИНАТАЛЬНЫЙ ЦЕНТР" при проведении электронного аукциона признаны неправомерными, нарушающими требования п.1 ч.1 ст.33 Закона о контрактной системе.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022/06/64-218/2021 признала жалобу ООО "Джули" на аукционную документацию по электронному аукциону № 0317300301921000273 "Выполнение работ по капитальному ремонту многоквартирного дома в г.Барнауле" заказчика - Комитет жилищно-коммунального хозяйства города Барнаула,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022/06/64-219/2021 признала жалобу ООО "Галактика" на аукционную документацию по электронному аукциону № 0117100001721000014 "Капитальный ремонт административного УФНС России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расположенного по адресу: г. Барнаул, пр-т. Социалистический, д. 47" заказчика - Управления Федеральной налоговой службы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необоснованной. С текстом решения можно ознакомиться, пройдя по ссылке. 26.03.2021г.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022/06/64-223/2021 признала жалобу ООО "ВКСК" на аукционную документацию по электронному аукциону № 0817200000321002276 "Поставка спортивного инвентаря" заказчика Министерства спорта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необоснованной. С текстом решения можно ознакомиться, пройдя по ссылке. Комиссии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w:t>
      </w:r>
      <w:r w:rsidRPr="00907EAF">
        <w:rPr>
          <w:rFonts w:ascii="Calibri" w:eastAsia="Calibri" w:hAnsi="Calibri" w:cs="Times New Roman"/>
          <w:sz w:val="18"/>
        </w:rPr>
        <w:lastRenderedPageBreak/>
        <w:t xml:space="preserve">России по контролю в сфере закупок решениями № 022/06/67-224/2021 , 022/06/67-227/2021 признали жалобы ИП Шакирова &lt;…&gt;, ООО ТК "ШКОЛЬНАЯ-ЛИГА" на действия аукционной комиссии заказчика КГКУ "ЕДИНЫЙ ЗАКАЗЧИК КАПИТАЛЬНОГО СТРОИТЕЛЬСТВА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в рамках электронного аукциона № 0817200000321002025 "Поставка, сборка, расстановка по месту металлической мебели для объектов: "Топчихинский район, с. Топчиха, строительство детского ясли-сада на 140 мест", "Залесовский район с. Залесово, строительство детского ясли-сада на 140 мест" необоснованными. С текстом решений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022/06/33-232/2021 признала жалобу ООО "Алтайгидрострой" на положения аукционной документации электронного аукциона № 0317300070621000006 "Поставка и установка (включая монтаж и пусконаладочные работы) модульной котельной установки МКУ-10,0 МВт в с. Безрукавка Рубцовского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заказчика Администрации Рубцовского района,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022/06/33-233/2021 признала жалобу ИП Левина &lt;…&gt; на положения аукционной документации электронного аукциона № 0317300070621000006 "Поставка и установка (включая монтаж и пусконаладочные работы) модульной котельной установки МКУ-10,0 МВт в с. Безрукавка Рубцовского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частично обоснованной. Действия заказчика - администрации Рубцовского района, уполномоченного органа - Комитета администрации Рубцовского района по управлению муниципальным имуществом при проведении электронного аукциона признаны неправомерными, нарушающими ч. 4 ст. 65 Закона о контрактной системе.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022/06/69-241/2021 признала жалобу ООО "Сибирский центр новых технологий" на действия аукционной комиссии заказчика КГБУ "Учреждение по содержанию административных зданий" при проведении электронного аукциона № 0817200000321002005 "Поставка средства дезинфицирующего" необоснованной. С текстом решения можно ознакомиться, пройдя по ссылке. 29.03.2021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022/06/64-221/2021 признала жалобу ООО "Джули" на документацию по закупке на аукционную документацию по электронному аукциону № 0117300097421000020 "Благоустройство мемориального комплекса в ознаменование 30-летия Победы в ВОВ по ул.Пушкина, 60 а в г.Камень-на-Оби Каменского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обоснованной. Действия заказчика - Комитета администрации Каменского района по жилищно-коммунальному хозяйству, строительству и архитектуре при проведении электронного аукциона признаны неправомерными, нарушающими ч. 2 ст. 31 Закона о контрактной системе.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022/06/54.3-222/2021 признала жалобу ООО "Ресурс" на документацию по закупке № 0817200000321002400 "Оказание комплекса услуг по организации проведения серии презентаций туристских программ и услуг индустрии гостеприимства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в формате роуд-шоу в городах Сибирского и Уральского федеральных округов" заказчика КГБУ "Туристский центр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022/06/54.3-229/2021 признала жалобу ООО "Ресурс" на документацию по закупке № 0817200000321002184 "Оказание комплекса услуг по подготовке и проведению праздника "Цветение маральника" заказчика КГБУ "Туристский центр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необоснованной. С текстом решения можно ознакомиться, пройдя по ссылке. 30.03.2021 г.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022/06/33-235/2021 признала жалобу ООО "СТРОЙРЕСУРС" на документацию по закупке № 0117100001621000005 "Строительство административного здания прокуратуры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с подземной автостоянкой" заказчика Прокуратуры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022/06/69-236/2021 признала жалобу ООО "Газводстрой" на действия аукционной комиссии при проведении электронного аукциона № 0817200000321001619 "Выполнение работ по объекту "Реконструкция водопроводных сетей в с. Родино Родинского района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обоснованной. Действия аукционной комиссии заказчика - Комитета по экономике и управлению муниципальным имуществом администрации Родинского района при проведении электронного аукциона признаны неправомерными, нарушающими требования п. 1 ч. 6 ст. 69 Закона о контрактной системе. С текстом решения и предписания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022/06/33-242/2021 признала жалобу ООО "Пласт-ОН" на положения документации о проведении электронного аукциона № 0817200000321002359 "Поставка медицинских изделий (иглы для забора крови)" заказчика КГБУЗ "Залесовская центральная районная больница" необоснованной. С текстом решения можно ознакомиться, пройдя по ссылке. Комиссия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краевого </w:t>
      </w:r>
      <w:r w:rsidRPr="00907EAF">
        <w:rPr>
          <w:rFonts w:ascii="Calibri" w:eastAsia="Calibri" w:hAnsi="Calibri" w:cs="Times New Roman"/>
          <w:b/>
          <w:sz w:val="18"/>
        </w:rPr>
        <w:t>УФАС</w:t>
      </w:r>
      <w:r w:rsidRPr="00907EAF">
        <w:rPr>
          <w:rFonts w:ascii="Calibri" w:eastAsia="Calibri" w:hAnsi="Calibri" w:cs="Times New Roman"/>
          <w:sz w:val="18"/>
        </w:rPr>
        <w:t xml:space="preserve"> России по контролю в сфере закупок решением № 022/06/69-246/2021 признала жалобу ООО "Примафарм" на действия заказчика ФГБУ "Федеральный центр травматологии, ортопедии и эндопротезирования" министерства здравоохранения Российской Федерации (г. Барнаул" при проведении электронного аукциона № 0317100032921000019 "Поставка лекарственного препарата для медицинского применения МНН Далтепарин натрия" необоснованной. С текстом решения можно ознакомиться, пройдя &lt;/…&gt;</w:t>
      </w:r>
    </w:p>
    <w:p w:rsidR="00907EAF" w:rsidRPr="00907EAF" w:rsidRDefault="00907EAF" w:rsidP="00907EAF">
      <w:pPr>
        <w:spacing w:before="120" w:after="120" w:line="360" w:lineRule="auto"/>
        <w:rPr>
          <w:rFonts w:ascii="Arial" w:eastAsia="Calibri" w:hAnsi="Arial" w:cs="Times New Roman"/>
          <w:sz w:val="20"/>
          <w:szCs w:val="20"/>
        </w:rPr>
      </w:pPr>
      <w:r w:rsidRPr="00907EAF">
        <w:rPr>
          <w:rFonts w:ascii="Arial" w:eastAsia="Calibri" w:hAnsi="Arial" w:cs="Times New Roman"/>
          <w:sz w:val="18"/>
          <w:szCs w:val="20"/>
        </w:rPr>
        <w:t>назад: </w:t>
      </w:r>
      <w:hyperlink r:id="rId124" w:anchor="th_2e5e287fb0b0483186747733fcee7a18" w:history="1">
        <w:r w:rsidRPr="00907EAF">
          <w:rPr>
            <w:rFonts w:ascii="Arial" w:eastAsia="Calibri" w:hAnsi="Arial" w:cs="Times New Roman"/>
            <w:color w:val="0000FF"/>
            <w:sz w:val="18"/>
            <w:szCs w:val="20"/>
            <w:u w:val="single"/>
          </w:rPr>
          <w:t>тем. карта</w:t>
        </w:r>
      </w:hyperlink>
      <w:r w:rsidRPr="00907EAF">
        <w:rPr>
          <w:rFonts w:ascii="Arial" w:eastAsia="Calibri" w:hAnsi="Arial" w:cs="Times New Roman"/>
          <w:sz w:val="20"/>
          <w:szCs w:val="20"/>
        </w:rPr>
        <w:t xml:space="preserve">, </w:t>
      </w:r>
      <w:hyperlink r:id="rId125" w:anchor="di_2e5e287fb0b0483186747733fcee7a18" w:history="1">
        <w:r w:rsidRPr="00907EAF">
          <w:rPr>
            <w:rFonts w:ascii="Arial" w:eastAsia="Calibri" w:hAnsi="Arial" w:cs="Times New Roman"/>
            <w:color w:val="0000FF"/>
            <w:sz w:val="18"/>
            <w:szCs w:val="20"/>
            <w:u w:val="single"/>
          </w:rPr>
          <w:t>дайджест</w:t>
        </w:r>
      </w:hyperlink>
      <w:r w:rsidRPr="00907EAF">
        <w:rPr>
          <w:rFonts w:ascii="Arial" w:eastAsia="Calibri" w:hAnsi="Arial" w:cs="Times New Roman"/>
          <w:sz w:val="20"/>
          <w:szCs w:val="20"/>
        </w:rPr>
        <w:t xml:space="preserve">, </w:t>
      </w:r>
      <w:hyperlink r:id="rId126" w:anchor="ref_toc" w:history="1">
        <w:r w:rsidRPr="00907EAF">
          <w:rPr>
            <w:rFonts w:ascii="Arial" w:eastAsia="Calibri" w:hAnsi="Arial" w:cs="Times New Roman"/>
            <w:color w:val="0000FF"/>
            <w:sz w:val="18"/>
            <w:szCs w:val="20"/>
            <w:u w:val="single"/>
          </w:rPr>
          <w:t>оглавление</w:t>
        </w:r>
      </w:hyperlink>
    </w:p>
    <w:p w:rsidR="00907EAF" w:rsidRDefault="00907EAF" w:rsidP="00907EAF">
      <w:pPr>
        <w:keepNext/>
        <w:keepLines/>
        <w:spacing w:before="200" w:after="120" w:line="240" w:lineRule="auto"/>
        <w:outlineLvl w:val="3"/>
        <w:rPr>
          <w:rFonts w:ascii="Arial" w:eastAsia="Times New Roman" w:hAnsi="Arial" w:cs="Arial"/>
          <w:b/>
          <w:iCs/>
          <w:sz w:val="24"/>
          <w:szCs w:val="20"/>
        </w:rPr>
      </w:pPr>
      <w:bookmarkStart w:id="87" w:name="d_b12f9ffa45564876b82831d05272e6f4"/>
      <w:bookmarkStart w:id="88" w:name="_Toc69268675"/>
      <w:bookmarkEnd w:id="87"/>
      <w:r w:rsidRPr="00907EAF">
        <w:rPr>
          <w:rFonts w:ascii="Arial" w:eastAsia="Times New Roman" w:hAnsi="Arial" w:cs="Times New Roman"/>
          <w:b/>
          <w:iCs/>
          <w:sz w:val="16"/>
          <w:szCs w:val="20"/>
        </w:rPr>
        <w:lastRenderedPageBreak/>
        <w:t>08.04.2021</w:t>
      </w:r>
      <w:r w:rsidRPr="00907EAF">
        <w:rPr>
          <w:rFonts w:ascii="Arial" w:eastAsia="Times New Roman" w:hAnsi="Arial" w:cs="Times New Roman"/>
          <w:bCs/>
          <w:iCs/>
          <w:sz w:val="24"/>
          <w:szCs w:val="20"/>
        </w:rPr>
        <w:br/>
      </w:r>
      <w:r w:rsidRPr="00907EAF">
        <w:rPr>
          <w:rFonts w:ascii="Arial" w:eastAsia="Times New Roman" w:hAnsi="Arial" w:cs="Arial"/>
          <w:b/>
          <w:iCs/>
          <w:sz w:val="16"/>
          <w:szCs w:val="20"/>
        </w:rPr>
        <w:t>Buzznet: Мониторинг СМИ (buzznet.ru)</w:t>
      </w:r>
      <w:r w:rsidRPr="00907EAF">
        <w:rPr>
          <w:rFonts w:ascii="Arial" w:eastAsia="Times New Roman" w:hAnsi="Arial" w:cs="Times New Roman"/>
          <w:bCs/>
          <w:iCs/>
          <w:sz w:val="24"/>
          <w:szCs w:val="20"/>
        </w:rPr>
        <w:br/>
      </w:r>
      <w:hyperlink r:id="rId127" w:history="1">
        <w:r w:rsidRPr="00F02DFC">
          <w:rPr>
            <w:rStyle w:val="a3"/>
            <w:rFonts w:ascii="Arial" w:eastAsia="Times New Roman" w:hAnsi="Arial" w:cs="Arial"/>
            <w:b/>
            <w:iCs/>
            <w:sz w:val="24"/>
            <w:szCs w:val="20"/>
          </w:rPr>
          <w:t>https://news.buzznet.ru/alt/8e719fdd1f4f6103fdfff054d0e1d14c824a7fb2</w:t>
        </w:r>
      </w:hyperlink>
    </w:p>
    <w:p w:rsidR="00907EAF" w:rsidRPr="00907EAF" w:rsidRDefault="00907EAF" w:rsidP="00907EAF">
      <w:pPr>
        <w:keepNext/>
        <w:keepLines/>
        <w:spacing w:before="200" w:after="120" w:line="240" w:lineRule="auto"/>
        <w:outlineLvl w:val="3"/>
        <w:rPr>
          <w:rFonts w:ascii="Arial" w:eastAsia="Times New Roman" w:hAnsi="Arial" w:cs="Times New Roman"/>
          <w:bCs/>
          <w:iCs/>
          <w:sz w:val="24"/>
          <w:szCs w:val="20"/>
        </w:rPr>
      </w:pPr>
      <w:r w:rsidRPr="00907EAF">
        <w:rPr>
          <w:rFonts w:ascii="Arial" w:eastAsia="Times New Roman" w:hAnsi="Arial" w:cs="Arial"/>
          <w:b/>
          <w:iCs/>
          <w:sz w:val="24"/>
          <w:szCs w:val="20"/>
        </w:rPr>
        <w:t>Прокуратура добилась возобновления уголовного дела в отношении скандального алтайского единоросса</w:t>
      </w:r>
      <w:bookmarkEnd w:id="88"/>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5 апреля Советский районный суд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рассмотрел апелляцию прокуратуры на решение о прекращении уголовного дела в отношении депутата фракции «Единая Россия» в райсовете, директора МУП «Тепловик» Максима Шаталова. Ранее его подозревали в незаконном участии в предпринимательской деятельности, связанной с махинациями с углем. Как сообщили источники ИА «Банкфакс» по некой причине уголовное преследование в отношении единоросса было прекращено, однако, судя по карточке дела, прокуратура добилась пересмотра данного решения. Как сообщалось ранее, по версии следствия, в 2017-2020 годах Максим Шаталов, будучи директором МУП «Тепловик», нарушал прямой запрет законодательства и участвовал в управлении фактически принадлежавшего ему ООО «Транспортная компания «Совтранс». Шаталов предоставлял своей компании покровительство и льготы на поставку угля. С фирмой при его посредничестве было заключено более 60 договоров на общую сумму более 6 млн рублей. Таким образом, его подозревали в совершении преступления по ст. 289 УК РФ (незаконное участие в предпринимательской деятельности). Поскольку он является действующим депутатом, дело расследовалось в особом порядке. Ему грозило до двух лет лишения свободы и лишение права занимать определенные должности или заниматься определенной деятельностью. Однако в 2021 году уголовное дело в отношении депутата было прекращено. С этим решением не согласился прокурор Советского района Сергей Суханов, который направил в районный суд апелляционную жалобу. Она была рассмотрена 5 апреля судьей Натальей Путилиной. В результате требования прокуратуры были удовлетворены и дело направили на новое судебное разбирательство. Соответствующая информация опубликована в карточке дела. По сведениям источника ИА «Банкфакс», теперь материалы передадут в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суд. Напомним, что ранее в отношении Шаталова проводилась проверка по факту возможного совершения им действий, которые могут квалифицировать по ст. 173.1, 200.4, 204, 285, 286, 289 УК РФ. В прошлом году Бийский межрайонный следственный отдел СУ СКР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вынес постановление об отказе в возбуждении уголовного дела, не обнаружив состава преступления. Однако в конце сентября 2020 года прокурор района данное постановление отменил, материалы были направлены следователям для проведения дополнительной проверки. Не исключалось, что ситуация повлечет возбуждение уголовного дела. Кроме того, в прошлом году стало известно об интересе прокуратуры к Максиму Шаталову. В ведомство поступило обращение одного из местных жителей, который пытался уличить депутата в финансовых нарушениях. Как следует из документа (копия имеется в распоряжении «Банкфакса»), сотрудники прокуратуры провели проверку и выявили, что Шаталов действительно внес в свою декларацию неполные сведения о доходах за 2019 год. Это стало основанием для внесения представления в Совет депутатов. Однако коллеги депутата пришли к выводу, что лишение мандата - слишком суровое наказание для него, и вынесли ему предупреждение. Кроме того, в администрации района редакции уточнили, что Шаталова призвали обратить внимание на требования к предоставлению сведений о доходах и имуществе. Добавим, что ранее депутат Максим Шаталов уже был фигурантом громкого скандала. С 3 по 14 июня 2019 года антимонопольная служба изучила документацию, касающуюся трех угольных закупок возглавляемого им МУП «Тепловик» в 2018 году. По итогам проверки управление пришло к выводу, что предприятие нарушило требования закона о контрактной системе, связанные с особенностями закупок, осуществляемых муниципальным унитарными предприятиями, а также со способами определения поставщиков. В результате было принято решение передать материалы дела должностному лицу </w:t>
      </w:r>
      <w:r w:rsidRPr="00907EAF">
        <w:rPr>
          <w:rFonts w:ascii="Calibri" w:eastAsia="Calibri" w:hAnsi="Calibri" w:cs="Times New Roman"/>
          <w:b/>
          <w:sz w:val="18"/>
        </w:rPr>
        <w:t>УФАС</w:t>
      </w:r>
      <w:r w:rsidRPr="00907EAF">
        <w:rPr>
          <w:rFonts w:ascii="Calibri" w:eastAsia="Calibri" w:hAnsi="Calibri" w:cs="Times New Roman"/>
          <w:sz w:val="18"/>
        </w:rPr>
        <w:t xml:space="preserve">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для привлечения виновных лиц к административной ответственности.</w:t>
      </w:r>
    </w:p>
    <w:p w:rsidR="00907EAF" w:rsidRPr="00907EAF" w:rsidRDefault="00907EAF" w:rsidP="00907EAF">
      <w:pPr>
        <w:spacing w:before="120" w:after="120" w:line="360" w:lineRule="auto"/>
        <w:rPr>
          <w:rFonts w:ascii="Arial" w:eastAsia="Calibri" w:hAnsi="Arial" w:cs="Times New Roman"/>
          <w:sz w:val="20"/>
          <w:szCs w:val="20"/>
        </w:rPr>
      </w:pPr>
      <w:r w:rsidRPr="00907EAF">
        <w:rPr>
          <w:rFonts w:ascii="Arial" w:eastAsia="Calibri" w:hAnsi="Arial" w:cs="Times New Roman"/>
          <w:sz w:val="18"/>
          <w:szCs w:val="20"/>
        </w:rPr>
        <w:t>назад: </w:t>
      </w:r>
      <w:hyperlink r:id="rId128" w:anchor="th_b12f9ffa45564876b82831d05272e6f4" w:history="1">
        <w:r w:rsidRPr="00907EAF">
          <w:rPr>
            <w:rFonts w:ascii="Arial" w:eastAsia="Calibri" w:hAnsi="Arial" w:cs="Times New Roman"/>
            <w:color w:val="0000FF"/>
            <w:sz w:val="18"/>
            <w:szCs w:val="20"/>
            <w:u w:val="single"/>
          </w:rPr>
          <w:t>тем. карта</w:t>
        </w:r>
      </w:hyperlink>
      <w:r w:rsidRPr="00907EAF">
        <w:rPr>
          <w:rFonts w:ascii="Arial" w:eastAsia="Calibri" w:hAnsi="Arial" w:cs="Times New Roman"/>
          <w:sz w:val="20"/>
          <w:szCs w:val="20"/>
        </w:rPr>
        <w:t xml:space="preserve">, </w:t>
      </w:r>
      <w:hyperlink r:id="rId129" w:anchor="di_b12f9ffa45564876b82831d05272e6f4" w:history="1">
        <w:r w:rsidRPr="00907EAF">
          <w:rPr>
            <w:rFonts w:ascii="Arial" w:eastAsia="Calibri" w:hAnsi="Arial" w:cs="Times New Roman"/>
            <w:color w:val="0000FF"/>
            <w:sz w:val="18"/>
            <w:szCs w:val="20"/>
            <w:u w:val="single"/>
          </w:rPr>
          <w:t>дайджест</w:t>
        </w:r>
      </w:hyperlink>
      <w:r w:rsidRPr="00907EAF">
        <w:rPr>
          <w:rFonts w:ascii="Arial" w:eastAsia="Calibri" w:hAnsi="Arial" w:cs="Times New Roman"/>
          <w:sz w:val="20"/>
          <w:szCs w:val="20"/>
        </w:rPr>
        <w:t xml:space="preserve">, </w:t>
      </w:r>
      <w:hyperlink r:id="rId130" w:anchor="ref_toc" w:history="1">
        <w:r w:rsidRPr="00907EAF">
          <w:rPr>
            <w:rFonts w:ascii="Arial" w:eastAsia="Calibri" w:hAnsi="Arial" w:cs="Times New Roman"/>
            <w:color w:val="0000FF"/>
            <w:sz w:val="18"/>
            <w:szCs w:val="20"/>
            <w:u w:val="single"/>
          </w:rPr>
          <w:t>оглавление</w:t>
        </w:r>
      </w:hyperlink>
    </w:p>
    <w:p w:rsidR="00907EAF" w:rsidRDefault="00907EAF" w:rsidP="00907EAF">
      <w:pPr>
        <w:keepNext/>
        <w:keepLines/>
        <w:spacing w:before="200" w:after="120" w:line="240" w:lineRule="auto"/>
        <w:outlineLvl w:val="3"/>
        <w:rPr>
          <w:rFonts w:ascii="Arial" w:eastAsia="Times New Roman" w:hAnsi="Arial" w:cs="Arial"/>
          <w:b/>
          <w:iCs/>
          <w:sz w:val="24"/>
          <w:szCs w:val="20"/>
        </w:rPr>
      </w:pPr>
      <w:bookmarkStart w:id="89" w:name="d_946a28dfec0144dabb2ef9b5b204c8e8"/>
      <w:bookmarkStart w:id="90" w:name="_Toc69268676"/>
      <w:bookmarkEnd w:id="89"/>
      <w:r w:rsidRPr="00907EAF">
        <w:rPr>
          <w:rFonts w:ascii="Arial" w:eastAsia="Times New Roman" w:hAnsi="Arial" w:cs="Times New Roman"/>
          <w:b/>
          <w:iCs/>
          <w:sz w:val="16"/>
          <w:szCs w:val="20"/>
        </w:rPr>
        <w:t>08.04.2021</w:t>
      </w:r>
      <w:r w:rsidRPr="00907EAF">
        <w:rPr>
          <w:rFonts w:ascii="Arial" w:eastAsia="Times New Roman" w:hAnsi="Arial" w:cs="Times New Roman"/>
          <w:bCs/>
          <w:iCs/>
          <w:sz w:val="24"/>
          <w:szCs w:val="20"/>
        </w:rPr>
        <w:br/>
      </w:r>
      <w:r w:rsidRPr="00907EAF">
        <w:rPr>
          <w:rFonts w:ascii="Arial" w:eastAsia="Times New Roman" w:hAnsi="Arial" w:cs="Arial"/>
          <w:b/>
          <w:iCs/>
          <w:sz w:val="16"/>
          <w:szCs w:val="20"/>
        </w:rPr>
        <w:t>Новости Барнаула и Алтайского края (altay-news.ru)</w:t>
      </w:r>
      <w:r w:rsidRPr="00907EAF">
        <w:rPr>
          <w:rFonts w:ascii="Arial" w:eastAsia="Times New Roman" w:hAnsi="Arial" w:cs="Times New Roman"/>
          <w:bCs/>
          <w:iCs/>
          <w:sz w:val="24"/>
          <w:szCs w:val="20"/>
        </w:rPr>
        <w:br/>
      </w:r>
      <w:hyperlink r:id="rId131" w:history="1">
        <w:r w:rsidRPr="00F02DFC">
          <w:rPr>
            <w:rStyle w:val="a3"/>
            <w:rFonts w:ascii="Arial" w:eastAsia="Times New Roman" w:hAnsi="Arial" w:cs="Arial"/>
            <w:b/>
            <w:iCs/>
            <w:sz w:val="24"/>
            <w:szCs w:val="20"/>
          </w:rPr>
          <w:t>https://altay-news.ru/news/prokuratura-dobilas-vozobnovlenija-ugolovnogo-dela-v-otnoshenii-skandalnogo-altajskogo-edinorossa.html</w:t>
        </w:r>
      </w:hyperlink>
    </w:p>
    <w:p w:rsidR="00907EAF" w:rsidRPr="00907EAF" w:rsidRDefault="00907EAF" w:rsidP="00907EAF">
      <w:pPr>
        <w:keepNext/>
        <w:keepLines/>
        <w:spacing w:before="200" w:after="120" w:line="240" w:lineRule="auto"/>
        <w:outlineLvl w:val="3"/>
        <w:rPr>
          <w:rFonts w:ascii="Arial" w:eastAsia="Times New Roman" w:hAnsi="Arial" w:cs="Times New Roman"/>
          <w:bCs/>
          <w:iCs/>
          <w:sz w:val="24"/>
          <w:szCs w:val="20"/>
        </w:rPr>
      </w:pPr>
      <w:r>
        <w:rPr>
          <w:rFonts w:ascii="Arial" w:eastAsia="Times New Roman" w:hAnsi="Arial" w:cs="Arial"/>
          <w:b/>
          <w:iCs/>
          <w:sz w:val="24"/>
          <w:szCs w:val="20"/>
        </w:rPr>
        <w:t xml:space="preserve"> </w:t>
      </w:r>
      <w:r w:rsidRPr="00907EAF">
        <w:rPr>
          <w:rFonts w:ascii="Arial" w:eastAsia="Times New Roman" w:hAnsi="Arial" w:cs="Arial"/>
          <w:b/>
          <w:iCs/>
          <w:sz w:val="24"/>
          <w:szCs w:val="20"/>
        </w:rPr>
        <w:t>Прокуратура добилась возобновления уголовного дела в отношении скандального алтайского единоросса</w:t>
      </w:r>
      <w:bookmarkEnd w:id="90"/>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5 апреля Советский районный суд </w:t>
      </w:r>
      <w:r w:rsidRPr="00907EAF">
        <w:rPr>
          <w:rFonts w:ascii="Calibri" w:eastAsia="Calibri" w:hAnsi="Calibri" w:cs="Times New Roman"/>
          <w:b/>
          <w:sz w:val="18"/>
        </w:rPr>
        <w:t>Алтайского</w:t>
      </w:r>
      <w:r w:rsidRPr="00907EAF">
        <w:rPr>
          <w:rFonts w:ascii="Calibri" w:eastAsia="Calibri" w:hAnsi="Calibri" w:cs="Times New Roman"/>
          <w:sz w:val="18"/>
        </w:rPr>
        <w:t xml:space="preserve"> края рассмотрел апелляцию прокуратуры на решение о прекращении уголовного дела в отношении депутата фракции «Единая Россия» в райсовете, директора МУП «Тепловик» Максима Шаталова. Ранее его подозревали в незаконном участии в предпринимательской деятельности, связанной с махинациями с углем. Как сообщили источники ИА «Банкфакс» по некой причине уголовное преследование в отношении единоросса было прекращено, однако, судя по карточке дела, прокуратура добилась пересмотра данного решения.</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Как сообщалось ранее, по версии следствия, в 2017-2020 годах Максим Шаталов, будучи директором МУП «Тепловик», нарушал прямой запрет законодательства и участвовал в управлении фактически принадлежавшего ему ООО «Транспортная компания «Совтранс». Шаталов предоставлял своей компании покровительство и льготы на поставку угля. С фирмой при его посредничестве было заключено более 60 договоров на общую сумму более 6 млн рублей. Таким образом, его подозревали в совершении преступления по ст. 289 УК РФ (незаконное участие в </w:t>
      </w:r>
      <w:r w:rsidRPr="00907EAF">
        <w:rPr>
          <w:rFonts w:ascii="Calibri" w:eastAsia="Calibri" w:hAnsi="Calibri" w:cs="Times New Roman"/>
          <w:sz w:val="18"/>
        </w:rPr>
        <w:lastRenderedPageBreak/>
        <w:t>предпринимательской деятельности). Поскольку он является действующим депутатом, дело расследовалось в особом порядке. Ему грозило до двух лет лишения свободы и лишение права занимать определенные должности или заниматься определенной деятельностью. Однако в 2021 году уголовное дело в отношении депутата было прекращено.</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С этим решением не согласился прокурор Советского района Сергей Суханов, который направил в районный суд апелляционную жалобу. Она была рассмотрена 5 апреля судьей Натальей Путилиной. В результате требования прокуратуры были удовлетворены и дело направили на новое судебное разбирательство. Соответствующая информация опубликована в карточке дела. По сведениям источника ИА «Банкфакс», теперь материалы передадут в </w:t>
      </w:r>
      <w:r w:rsidRPr="00907EAF">
        <w:rPr>
          <w:rFonts w:ascii="Calibri" w:eastAsia="Calibri" w:hAnsi="Calibri" w:cs="Times New Roman"/>
          <w:b/>
          <w:sz w:val="18"/>
        </w:rPr>
        <w:t>Алтайский</w:t>
      </w:r>
      <w:r w:rsidRPr="00907EAF">
        <w:rPr>
          <w:rFonts w:ascii="Calibri" w:eastAsia="Calibri" w:hAnsi="Calibri" w:cs="Times New Roman"/>
          <w:sz w:val="18"/>
        </w:rPr>
        <w:t xml:space="preserve"> краевой суд.</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Напомним, что ранее в отношении Шаталова проводилась проверка по факту возможного совершения им действий, которые могут квалифицировать по ст. 173.1, 200.4, 204, 285, 286, 289 УК РФ. В прошлом году Бийский межрайонный следственный отдел СУ СКР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вынес постановление об отказе в возбуждении уголовного дела, не обнаружив состава преступления. Однако в конце сентября 2020 года прокурор района данное постановление отменил, материалы были направлены следователям для проведения дополнительной проверки. Не исключалось, что ситуация повлечет возбуждение уголовного дела.</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Кроме того, в прошлом году стало известно об интересе прокуратуры к Максиму Шаталову. В ведомство поступило обращение одного из местных жителей, который пытался уличить депутата в финансовых нарушениях. Как следует из документа (копия имеется в распоряжении «Банкфакса»), сотрудники прокуратуры провели проверку и выявили, что Шаталов действительно внес в свою декларацию неполные сведения о доходах за 2019 год. Это стало основанием для внесения представления в Совет депутатов. Однако коллеги депутата пришли к выводу, что лишение мандата - слишком суровое наказание для него, и вынесли ему предупреждение. Кроме того, в администрации района редакции уточнили, что Шаталова призвали обратить внимание на требования к предоставлению сведений о доходах и имуществе.</w:t>
      </w:r>
    </w:p>
    <w:p w:rsidR="00907EAF" w:rsidRPr="00907EAF" w:rsidRDefault="00907EAF" w:rsidP="00907EAF">
      <w:pPr>
        <w:spacing w:after="120" w:line="240" w:lineRule="auto"/>
        <w:ind w:firstLine="567"/>
        <w:jc w:val="both"/>
        <w:rPr>
          <w:rFonts w:ascii="Calibri" w:eastAsia="Calibri" w:hAnsi="Calibri" w:cs="Times New Roman"/>
          <w:sz w:val="18"/>
        </w:rPr>
      </w:pPr>
      <w:r w:rsidRPr="00907EAF">
        <w:rPr>
          <w:rFonts w:ascii="Calibri" w:eastAsia="Calibri" w:hAnsi="Calibri" w:cs="Times New Roman"/>
          <w:sz w:val="18"/>
        </w:rPr>
        <w:t xml:space="preserve">Добавим, что ранее депутат Максим Шаталов уже был фигурантом громкого скандала. С 3 по 14 июня 2019 года антимонопольная служба изучила документацию, касающуюся трех угольных закупок возглавляемого им МУП «Тепловик» в 2018 году. По итогам проверки управление пришло к выводу, что предприятие нарушило требования закона о контрактной системе, связанные с особенностями закупок, осуществляемых муниципальным унитарными предприятиями, а также со способами определения поставщиков. В результате было принято решение передать материалы дела должностному лицу </w:t>
      </w:r>
      <w:r w:rsidRPr="00907EAF">
        <w:rPr>
          <w:rFonts w:ascii="Calibri" w:eastAsia="Calibri" w:hAnsi="Calibri" w:cs="Times New Roman"/>
          <w:b/>
          <w:sz w:val="18"/>
        </w:rPr>
        <w:t>УФАС</w:t>
      </w:r>
      <w:r w:rsidRPr="00907EAF">
        <w:rPr>
          <w:rFonts w:ascii="Calibri" w:eastAsia="Calibri" w:hAnsi="Calibri" w:cs="Times New Roman"/>
          <w:sz w:val="18"/>
        </w:rPr>
        <w:t xml:space="preserve"> по </w:t>
      </w:r>
      <w:r w:rsidRPr="00907EAF">
        <w:rPr>
          <w:rFonts w:ascii="Calibri" w:eastAsia="Calibri" w:hAnsi="Calibri" w:cs="Times New Roman"/>
          <w:b/>
          <w:sz w:val="18"/>
        </w:rPr>
        <w:t>Алтайскому</w:t>
      </w:r>
      <w:r w:rsidRPr="00907EAF">
        <w:rPr>
          <w:rFonts w:ascii="Calibri" w:eastAsia="Calibri" w:hAnsi="Calibri" w:cs="Times New Roman"/>
          <w:sz w:val="18"/>
        </w:rPr>
        <w:t xml:space="preserve"> краю для привлечения виновных лиц к административной ответственности.</w:t>
      </w:r>
    </w:p>
    <w:p w:rsidR="0029550C" w:rsidRDefault="001313CE" w:rsidP="0029550C">
      <w:pPr>
        <w:shd w:val="clear" w:color="auto" w:fill="FFFFFF"/>
        <w:spacing w:after="0" w:line="240" w:lineRule="auto"/>
        <w:rPr>
          <w:rFonts w:ascii="PT Sans" w:eastAsia="Times New Roman" w:hAnsi="PT Sans" w:cs="Times New Roman"/>
          <w:color w:val="000000"/>
          <w:sz w:val="20"/>
          <w:szCs w:val="20"/>
          <w:lang w:eastAsia="ru-RU"/>
        </w:rPr>
      </w:pPr>
      <w:hyperlink r:id="rId132" w:history="1">
        <w:r w:rsidR="0029550C" w:rsidRPr="008713A5">
          <w:rPr>
            <w:rStyle w:val="a3"/>
            <w:rFonts w:ascii="PT Sans" w:eastAsia="Times New Roman" w:hAnsi="PT Sans" w:cs="Times New Roman"/>
            <w:sz w:val="20"/>
            <w:szCs w:val="20"/>
            <w:lang w:eastAsia="ru-RU"/>
          </w:rPr>
          <w:t>https://www.bankfax.ru/news/141014/</w:t>
        </w:r>
      </w:hyperlink>
    </w:p>
    <w:p w:rsidR="0029550C" w:rsidRPr="0029550C" w:rsidRDefault="001313CE" w:rsidP="0029550C">
      <w:pPr>
        <w:shd w:val="clear" w:color="auto" w:fill="FFFFFF"/>
        <w:spacing w:after="0" w:line="240" w:lineRule="auto"/>
        <w:rPr>
          <w:rFonts w:ascii="PT Sans" w:eastAsia="Times New Roman" w:hAnsi="PT Sans" w:cs="Times New Roman"/>
          <w:color w:val="000000"/>
          <w:sz w:val="20"/>
          <w:szCs w:val="20"/>
          <w:lang w:eastAsia="ru-RU"/>
        </w:rPr>
      </w:pPr>
      <w:hyperlink r:id="rId133" w:history="1">
        <w:r w:rsidR="0029550C" w:rsidRPr="0029550C">
          <w:rPr>
            <w:rFonts w:ascii="PT Sans" w:eastAsia="Times New Roman" w:hAnsi="PT Sans" w:cs="Times New Roman"/>
            <w:color w:val="000001"/>
            <w:sz w:val="20"/>
            <w:szCs w:val="20"/>
            <w:u w:val="single"/>
            <w:lang w:eastAsia="ru-RU"/>
          </w:rPr>
          <w:t>главная</w:t>
        </w:r>
      </w:hyperlink>
      <w:r w:rsidR="0029550C" w:rsidRPr="0029550C">
        <w:rPr>
          <w:rFonts w:ascii="PT Sans" w:eastAsia="Times New Roman" w:hAnsi="PT Sans" w:cs="Times New Roman"/>
          <w:color w:val="000000"/>
          <w:sz w:val="20"/>
          <w:szCs w:val="20"/>
          <w:lang w:eastAsia="ru-RU"/>
        </w:rPr>
        <w:t> </w:t>
      </w:r>
      <w:hyperlink r:id="rId134" w:history="1">
        <w:r w:rsidR="0029550C" w:rsidRPr="0029550C">
          <w:rPr>
            <w:rFonts w:ascii="PT Sans" w:eastAsia="Times New Roman" w:hAnsi="PT Sans" w:cs="Times New Roman"/>
            <w:color w:val="000001"/>
            <w:sz w:val="20"/>
            <w:szCs w:val="20"/>
            <w:u w:val="single"/>
            <w:lang w:eastAsia="ru-RU"/>
          </w:rPr>
          <w:t>лента новостей</w:t>
        </w:r>
      </w:hyperlink>
      <w:r w:rsidR="0029550C" w:rsidRPr="0029550C">
        <w:rPr>
          <w:rFonts w:ascii="PT Sans" w:eastAsia="Times New Roman" w:hAnsi="PT Sans" w:cs="Times New Roman"/>
          <w:color w:val="000000"/>
          <w:sz w:val="20"/>
          <w:szCs w:val="20"/>
          <w:lang w:eastAsia="ru-RU"/>
        </w:rPr>
        <w:t> </w:t>
      </w:r>
      <w:r w:rsidR="0029550C" w:rsidRPr="0029550C">
        <w:rPr>
          <w:rFonts w:ascii="PT Sans" w:eastAsia="Times New Roman" w:hAnsi="PT Sans" w:cs="Times New Roman"/>
          <w:color w:val="9B0F0F"/>
          <w:sz w:val="20"/>
          <w:szCs w:val="20"/>
          <w:lang w:eastAsia="ru-RU"/>
        </w:rPr>
        <w:t>представители крупнейших алтайских птицефабрик объяснились перед губернатором за подскочившие в цене яйца</w:t>
      </w:r>
    </w:p>
    <w:p w:rsidR="0029550C" w:rsidRPr="0029550C" w:rsidRDefault="0029550C" w:rsidP="0029550C">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29550C">
        <w:rPr>
          <w:rFonts w:ascii="PT Sans" w:eastAsia="Times New Roman" w:hAnsi="PT Sans" w:cs="Times New Roman"/>
          <w:b/>
          <w:bCs/>
          <w:caps/>
          <w:color w:val="000000"/>
          <w:kern w:val="36"/>
          <w:sz w:val="48"/>
          <w:szCs w:val="48"/>
          <w:lang w:eastAsia="ru-RU"/>
        </w:rPr>
        <w:t>ПРЕДСТАВИТЕЛИ КРУПНЕЙШИХ АЛТАЙСКИХ ПТИЦЕФАБРИК ОБЪЯСНИЛИСЬ ПЕРЕД ГУБЕРНАТОРОМ ЗА ПОДСКОЧИВШИЕ В ЦЕНЕ ЯЙЦА</w:t>
      </w:r>
    </w:p>
    <w:p w:rsidR="0029550C" w:rsidRPr="0029550C" w:rsidRDefault="0029550C" w:rsidP="0029550C">
      <w:pPr>
        <w:shd w:val="clear" w:color="auto" w:fill="FFFFFF"/>
        <w:spacing w:after="0" w:line="240" w:lineRule="auto"/>
        <w:jc w:val="right"/>
        <w:rPr>
          <w:rFonts w:ascii="PT Sans" w:eastAsia="Times New Roman" w:hAnsi="PT Sans" w:cs="Tahoma"/>
          <w:color w:val="000000"/>
          <w:sz w:val="20"/>
          <w:szCs w:val="20"/>
          <w:lang w:eastAsia="ru-RU"/>
        </w:rPr>
      </w:pPr>
      <w:r w:rsidRPr="0029550C">
        <w:rPr>
          <w:rFonts w:ascii="PT Sans" w:eastAsia="Times New Roman" w:hAnsi="PT Sans" w:cs="Tahoma"/>
          <w:color w:val="000000"/>
          <w:sz w:val="20"/>
          <w:szCs w:val="20"/>
          <w:lang w:eastAsia="ru-RU"/>
        </w:rPr>
        <w:t>09.04.2021 12:28</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Губернатор Алтайского края Виктор Томенко провел рабочее совещание с руководителями крупнейших птицефабрик региона по вопросам ценообразования на пищевое яйцо. Ранее Федеральная антимонопольная служба РФ инициировала внеплановую проверку отечественных производителей после сообщений о росте цен на мясо птицы и яйца. Представители алтайских птицефабрик отчитались перед главой региона, что рост цен обусловлен объективными факторами, и заверили, что в ближайшее время они стабилизируются.</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Как сообщили в правительстве края, Виктор Томенко посетил птицефабрику «Молодежная» в Первомайском районе, где провел рабочее совещание с участием руководителей крупнейших алтайских предприятий этой отрасли, которые формируют весь объем производимого в регионе пищевого яйца. На встрече отметили, что стоимость данного социально значимого продукта значительно выросла по сравнению с прошлым годом - примерно на 70 %. При этом в Алтайском крае цены на яйцо продолжают оставаться самыми низкими в стране и в Сибирском федеральном округе. Тем не менее, губернатор заявил, что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lastRenderedPageBreak/>
        <w:t>Так, на совещании доложили, что в Алтайском крае, по сравнению с другими регионами России и соседними странами, сохраняются объемы производства пищевого яйца: птицефабриками ежегодно выпускается порядка 850 млн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яйца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Как было установлено, в существующей рыночной ситуации на рост себестоимости повлияло повышение цен на зерно, ветпрепараты и другие составляющие.</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Глава региона детально рассмотрел ситуацию на отдельных предприятиях отрасли. Так, на птицефабрике «Комсомольская» Павловского района (самой крупной в крае) за I квартал этого года валовое производство яиц составило 86 млн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объемы производства яиц уже в будущем году.</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Ценовую ситуацию на яйца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яйцо.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цен на пищевое яйцо ожидается в ближайший месяц.</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Такую позицию поддержал и губернатор Виктор Томенко, который выразил уверенность, что алтайские производители не станут завышать цены. «Мы сверили позиции по поводу того, чтобы рост отпускной цены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яйца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Томенко итоги рабочего совещания.</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Напомним, в начале апреля Федеральная антимонопольная служба (ФАС) после сообщений о росте цен на мясо птицы, яйца и овощи начала внеплановую проверку. Как сообщает РБК, в ведомстве планировали проверить крупнейших производителей яиц и мяса птицы на предмет «возможного необоснованного повышения цен, злоупотребления доминирующим положением на рынке либо наличия запрещенных антимонопольным законодательством соглашений или согласованных действий участников рынков», сообщили в ФАС. Помимо этого, антимонопольщики собирались проанализировать ценообразование и определение розничных цен на куриные яйца у крупнейших торговых сетей, а производителей плодоовощной продукции ждали камеральные проверки.</w:t>
      </w:r>
    </w:p>
    <w:p w:rsidR="0029550C" w:rsidRPr="0029550C" w:rsidRDefault="0029550C" w:rsidP="0029550C">
      <w:pPr>
        <w:shd w:val="clear" w:color="auto" w:fill="FFFFFF"/>
        <w:spacing w:after="0" w:line="240" w:lineRule="auto"/>
        <w:rPr>
          <w:rFonts w:ascii="PT Sans" w:eastAsia="Times New Roman" w:hAnsi="PT Sans" w:cs="Tahoma"/>
          <w:color w:val="000000"/>
          <w:sz w:val="21"/>
          <w:szCs w:val="21"/>
          <w:lang w:eastAsia="ru-RU"/>
        </w:rPr>
      </w:pPr>
      <w:r w:rsidRPr="0029550C">
        <w:rPr>
          <w:rFonts w:ascii="PT Sans" w:eastAsia="Times New Roman" w:hAnsi="PT Sans" w:cs="Tahoma"/>
          <w:color w:val="000000"/>
          <w:sz w:val="21"/>
          <w:szCs w:val="21"/>
          <w:lang w:eastAsia="ru-RU"/>
        </w:rPr>
        <w:t>Добавим, что в середине февраля газета «Известия» сообщила, что торговые сети уведомили Минпромторг о готовности повысить цены на мясо птицы и яйца до 10 %. Председатель президиума Ассоциации компаний розничной торговли (АКОРТ) Сергей Беляков объяснил решение сокращением предложения из-за сезонного фактора и массового распространения птичьего гриппа. В то же время в Минсельхозе не увидели предпосылок для существенного роста цен на птицу и яйца. Их стоимость по ряду причин действительно может вырасти, однако в пределах продовольственной инфляции и на короткий период, полагали в ведомстве.</w:t>
      </w:r>
    </w:p>
    <w:p w:rsidR="00907EAF" w:rsidRDefault="00907EAF" w:rsidP="00A2748A">
      <w:pPr>
        <w:spacing w:after="120" w:line="240" w:lineRule="auto"/>
        <w:ind w:firstLine="567"/>
        <w:jc w:val="both"/>
        <w:rPr>
          <w:rFonts w:ascii="Arial" w:eastAsia="Calibri" w:hAnsi="Arial" w:cs="Times New Roman"/>
          <w:sz w:val="18"/>
          <w:szCs w:val="20"/>
        </w:rPr>
      </w:pPr>
    </w:p>
    <w:p w:rsidR="0029550C" w:rsidRDefault="001313CE" w:rsidP="0029550C">
      <w:pPr>
        <w:spacing w:after="120" w:line="240" w:lineRule="auto"/>
        <w:ind w:firstLine="567"/>
        <w:jc w:val="both"/>
        <w:rPr>
          <w:rFonts w:ascii="Arial" w:eastAsia="Calibri" w:hAnsi="Arial" w:cs="Times New Roman"/>
          <w:sz w:val="18"/>
          <w:szCs w:val="20"/>
        </w:rPr>
      </w:pPr>
      <w:hyperlink r:id="rId135" w:history="1">
        <w:r w:rsidR="0029550C" w:rsidRPr="008713A5">
          <w:rPr>
            <w:rStyle w:val="a3"/>
            <w:rFonts w:ascii="Arial" w:eastAsia="Calibri" w:hAnsi="Arial" w:cs="Times New Roman"/>
            <w:sz w:val="18"/>
            <w:szCs w:val="20"/>
          </w:rPr>
          <w:t>https://www.bankfax.ru/news/141008/</w:t>
        </w:r>
      </w:hyperlink>
    </w:p>
    <w:p w:rsidR="0029550C" w:rsidRPr="0029550C" w:rsidRDefault="001313CE" w:rsidP="0029550C">
      <w:pPr>
        <w:spacing w:after="120" w:line="240" w:lineRule="auto"/>
        <w:ind w:firstLine="567"/>
        <w:jc w:val="both"/>
        <w:rPr>
          <w:rFonts w:ascii="Arial" w:eastAsia="Calibri" w:hAnsi="Arial" w:cs="Times New Roman"/>
          <w:sz w:val="18"/>
          <w:szCs w:val="20"/>
        </w:rPr>
      </w:pPr>
      <w:hyperlink r:id="rId136" w:history="1">
        <w:r w:rsidR="0029550C" w:rsidRPr="0029550C">
          <w:rPr>
            <w:rStyle w:val="a3"/>
            <w:rFonts w:ascii="Arial" w:eastAsia="Calibri" w:hAnsi="Arial" w:cs="Times New Roman"/>
            <w:sz w:val="18"/>
            <w:szCs w:val="20"/>
          </w:rPr>
          <w:t>главная</w:t>
        </w:r>
      </w:hyperlink>
      <w:r w:rsidR="0029550C" w:rsidRPr="0029550C">
        <w:rPr>
          <w:rFonts w:ascii="Arial" w:eastAsia="Calibri" w:hAnsi="Arial" w:cs="Times New Roman"/>
          <w:sz w:val="18"/>
          <w:szCs w:val="20"/>
        </w:rPr>
        <w:t> </w:t>
      </w:r>
      <w:hyperlink r:id="rId137" w:history="1">
        <w:r w:rsidR="0029550C" w:rsidRPr="0029550C">
          <w:rPr>
            <w:rStyle w:val="a3"/>
            <w:rFonts w:ascii="Arial" w:eastAsia="Calibri" w:hAnsi="Arial" w:cs="Times New Roman"/>
            <w:sz w:val="18"/>
            <w:szCs w:val="20"/>
          </w:rPr>
          <w:t>лента новостей</w:t>
        </w:r>
      </w:hyperlink>
      <w:r w:rsidR="0029550C" w:rsidRPr="0029550C">
        <w:rPr>
          <w:rFonts w:ascii="Arial" w:eastAsia="Calibri" w:hAnsi="Arial" w:cs="Times New Roman"/>
          <w:sz w:val="18"/>
          <w:szCs w:val="20"/>
        </w:rPr>
        <w:t> амбициозная омская компания через суд требует банкротства рубцовского регоператора тко</w:t>
      </w:r>
    </w:p>
    <w:p w:rsidR="0029550C" w:rsidRPr="0029550C" w:rsidRDefault="0029550C" w:rsidP="0029550C">
      <w:pPr>
        <w:spacing w:after="120" w:line="240" w:lineRule="auto"/>
        <w:ind w:firstLine="567"/>
        <w:jc w:val="both"/>
        <w:rPr>
          <w:rFonts w:ascii="Arial" w:eastAsia="Calibri" w:hAnsi="Arial" w:cs="Times New Roman"/>
          <w:b/>
          <w:bCs/>
          <w:sz w:val="18"/>
          <w:szCs w:val="20"/>
        </w:rPr>
      </w:pPr>
      <w:r w:rsidRPr="0029550C">
        <w:rPr>
          <w:rFonts w:ascii="Arial" w:eastAsia="Calibri" w:hAnsi="Arial" w:cs="Times New Roman"/>
          <w:b/>
          <w:bCs/>
          <w:sz w:val="18"/>
          <w:szCs w:val="20"/>
        </w:rPr>
        <w:t>АМБИЦИОЗНАЯ ОМСКАЯ КОМПАНИЯ ЧЕРЕЗ СУД ТРЕБУЕТ БАНКРОТСТВА РУБЦОВСКОГО РЕГОПЕРАТОРА ТКО</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t>09.04.2021 10:48</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t>Омская компания «Экотранс» подала заявление в Арбитражный суд Алтайского края о признании банкротом ООО «ВторГеоРесурс», которое является региональным оператором по обращению с ТКО в рубцовской зоне. Заявление пока оставлено без движения по формальным причинам, устранение которых едва ли может вызвать трудности. Не лишним будет отметить, что «Экотранс», похоже, хочет стать одним из регоператоров в «двух Алтаях».</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lastRenderedPageBreak/>
        <w:t>Заявление о признании «ВторГеоРесурса» банкротом представители «Экотранса» подали 24 марта, указано на сайте арбитража. Оно, согласно документам, было мотивировано наличием у рубцовского регоператора задолженности перед омичами в размере 3,2 млн рублей. Характер неисполненных обязательств пока не описан. 29 марта иск был оставлен без движения по причине отсутствия документов, удостоверяющих, что заявитель заплатил госпошлину в размере 6 тысяч рублей. Устранение такого препятствия едва ли может вызвать затруднения.</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t>Любопытно, что «Экотранс» в начале 2021 года </w:t>
      </w:r>
      <w:hyperlink r:id="rId138" w:history="1">
        <w:r w:rsidRPr="0029550C">
          <w:rPr>
            <w:rStyle w:val="a3"/>
            <w:rFonts w:ascii="Arial" w:eastAsia="Calibri" w:hAnsi="Arial" w:cs="Times New Roman"/>
            <w:sz w:val="18"/>
            <w:szCs w:val="20"/>
          </w:rPr>
          <w:t>участвовал</w:t>
        </w:r>
      </w:hyperlink>
      <w:r w:rsidRPr="0029550C">
        <w:rPr>
          <w:rFonts w:ascii="Arial" w:eastAsia="Calibri" w:hAnsi="Arial" w:cs="Times New Roman"/>
          <w:sz w:val="18"/>
          <w:szCs w:val="20"/>
        </w:rPr>
        <w:t> в конкурсе по отбору регоператора для Барнаульской зоны ТКО, однако его заявка была отклонена комиссией в связи с обнаружением в ней арифметических ошибок при расчете приведенной стоимости услуг компании. Организация пожаловалась антимонопольщикам в надежде оспорить решение комиссии, но ее заявление признали необоснованным. Кроме того, сейчас в Республике Алтай проходит аналогичный конкурс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Протоколы вскрытия конвертов с заявками пока не были опубликованы, однако в карточке на официальном сайте РФ для размещения информации о проведении торгов есть упоминание об обращении за разъяснениями, поданном ООО «Экотранс». Какие-либо иные данные о компании на сайте торгов отсутствуют, но не стоит исключать, что речь идет об одной и той же организации.</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t>Отметим, что в 2021 году в Алтайском крае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(«Позитив 88»). В Каменской и Рубцовской зонах регоператоры должны работать еще несколько лет.</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t>По Барнаульской зоне в ходе торгов отсеялись все претенденты. Изначально заявки подали четыре компании: действующий регоператор «Эко-Комплекс», а также барнаульские компании «Экосоюз» и ООО «Эко-Утилизация» и упомянутый «Экотранс». Свои услуги они оценили в 11,7 млрд рублей, 11,6 млрд рублей, 11 млрд рублей и 10,2 млрд рублей соответственно. После того, как комиссия отвергла омичей, по итогам оценки первых частей заявок даже наметился лидер – ООО «Эко-Утилизация». Но на вторую часть конкурса заявился только «Экосоюз», который подал документацию, в итоге не удовлетворившую требованиям комиссии. Так образом, итогов по конкурсу пока нет.</w:t>
      </w:r>
    </w:p>
    <w:p w:rsidR="0029550C" w:rsidRPr="0029550C" w:rsidRDefault="0029550C" w:rsidP="0029550C">
      <w:pPr>
        <w:spacing w:after="120" w:line="240" w:lineRule="auto"/>
        <w:ind w:firstLine="567"/>
        <w:jc w:val="both"/>
        <w:rPr>
          <w:rFonts w:ascii="Arial" w:eastAsia="Calibri" w:hAnsi="Arial" w:cs="Times New Roman"/>
          <w:sz w:val="18"/>
          <w:szCs w:val="20"/>
        </w:rPr>
      </w:pPr>
      <w:r w:rsidRPr="0029550C">
        <w:rPr>
          <w:rFonts w:ascii="Arial" w:eastAsia="Calibri" w:hAnsi="Arial" w:cs="Times New Roman"/>
          <w:sz w:val="18"/>
          <w:szCs w:val="20"/>
        </w:rPr>
        <w:t>Конкурс по Бийской зоне тоже застопорился. Заявки на участие в нем подали пять компаний: ООО «Экостар», «Спецтранс», «Спецобслуживание - Центральное», «Спецобслуживание плюс» и «Спецавтотранс». Все они, кроме «Экостара», были допущены к дальнейшему участию в конкурсе. «Спецавтотранс» за свои услуги попросил 4,3 млрд рублей, «Спецобслуживание плюс» - 4,2 млрд рублей, «Спецтранс» - 4,1 млрд рублей, «Спецобслуживание - Центральное» - 3,1 млрд рублей. Первый номер в итоге присвоили заявке ООО «Спецобслуживание - Центральное». Но торги были приостановлены из-за жалобы «Спецавтотранса» в ФАС.</w:t>
      </w:r>
    </w:p>
    <w:p w:rsidR="0090755E" w:rsidRDefault="001313CE" w:rsidP="0090755E">
      <w:pPr>
        <w:shd w:val="clear" w:color="auto" w:fill="FFFFFF"/>
        <w:spacing w:after="0" w:line="240" w:lineRule="auto"/>
        <w:rPr>
          <w:rFonts w:ascii="PT Sans" w:eastAsia="Times New Roman" w:hAnsi="PT Sans" w:cs="Times New Roman"/>
          <w:color w:val="000000"/>
          <w:sz w:val="20"/>
          <w:szCs w:val="20"/>
          <w:lang w:eastAsia="ru-RU"/>
        </w:rPr>
      </w:pPr>
      <w:hyperlink r:id="rId139" w:history="1">
        <w:r w:rsidR="0090755E" w:rsidRPr="008713A5">
          <w:rPr>
            <w:rStyle w:val="a3"/>
            <w:rFonts w:ascii="PT Sans" w:eastAsia="Times New Roman" w:hAnsi="PT Sans" w:cs="Times New Roman"/>
            <w:sz w:val="20"/>
            <w:szCs w:val="20"/>
            <w:lang w:eastAsia="ru-RU"/>
          </w:rPr>
          <w:t>https://www.bankfax.ru/news/141068/</w:t>
        </w:r>
      </w:hyperlink>
    </w:p>
    <w:p w:rsidR="0090755E" w:rsidRPr="0090755E" w:rsidRDefault="001313CE" w:rsidP="0090755E">
      <w:pPr>
        <w:shd w:val="clear" w:color="auto" w:fill="FFFFFF"/>
        <w:spacing w:after="0" w:line="240" w:lineRule="auto"/>
        <w:rPr>
          <w:rFonts w:ascii="PT Sans" w:eastAsia="Times New Roman" w:hAnsi="PT Sans" w:cs="Times New Roman"/>
          <w:color w:val="000000"/>
          <w:sz w:val="20"/>
          <w:szCs w:val="20"/>
          <w:lang w:eastAsia="ru-RU"/>
        </w:rPr>
      </w:pPr>
      <w:hyperlink r:id="rId140" w:history="1">
        <w:r w:rsidR="0090755E" w:rsidRPr="0090755E">
          <w:rPr>
            <w:rFonts w:ascii="PT Sans" w:eastAsia="Times New Roman" w:hAnsi="PT Sans" w:cs="Times New Roman"/>
            <w:color w:val="000001"/>
            <w:sz w:val="20"/>
            <w:szCs w:val="20"/>
            <w:u w:val="single"/>
            <w:lang w:eastAsia="ru-RU"/>
          </w:rPr>
          <w:t>главная</w:t>
        </w:r>
      </w:hyperlink>
      <w:r w:rsidR="0090755E" w:rsidRPr="0090755E">
        <w:rPr>
          <w:rFonts w:ascii="PT Sans" w:eastAsia="Times New Roman" w:hAnsi="PT Sans" w:cs="Times New Roman"/>
          <w:color w:val="000000"/>
          <w:sz w:val="20"/>
          <w:szCs w:val="20"/>
          <w:lang w:eastAsia="ru-RU"/>
        </w:rPr>
        <w:t> </w:t>
      </w:r>
      <w:hyperlink r:id="rId141" w:history="1">
        <w:r w:rsidR="0090755E" w:rsidRPr="0090755E">
          <w:rPr>
            <w:rFonts w:ascii="PT Sans" w:eastAsia="Times New Roman" w:hAnsi="PT Sans" w:cs="Times New Roman"/>
            <w:color w:val="000001"/>
            <w:sz w:val="20"/>
            <w:szCs w:val="20"/>
            <w:u w:val="single"/>
            <w:lang w:eastAsia="ru-RU"/>
          </w:rPr>
          <w:t>лента новостей</w:t>
        </w:r>
      </w:hyperlink>
      <w:r w:rsidR="0090755E" w:rsidRPr="0090755E">
        <w:rPr>
          <w:rFonts w:ascii="PT Sans" w:eastAsia="Times New Roman" w:hAnsi="PT Sans" w:cs="Times New Roman"/>
          <w:color w:val="000000"/>
          <w:sz w:val="20"/>
          <w:szCs w:val="20"/>
          <w:lang w:eastAsia="ru-RU"/>
        </w:rPr>
        <w:t> </w:t>
      </w:r>
      <w:r w:rsidR="0090755E" w:rsidRPr="0090755E">
        <w:rPr>
          <w:rFonts w:ascii="PT Sans" w:eastAsia="Times New Roman" w:hAnsi="PT Sans" w:cs="Times New Roman"/>
          <w:color w:val="9B0F0F"/>
          <w:sz w:val="20"/>
          <w:szCs w:val="20"/>
          <w:lang w:eastAsia="ru-RU"/>
        </w:rPr>
        <w:t>алтайский минстрой назвал нового регоператора по обращению с тко в барнаульской зоне</w:t>
      </w:r>
    </w:p>
    <w:p w:rsidR="0090755E" w:rsidRPr="0090755E" w:rsidRDefault="0090755E" w:rsidP="0090755E">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90755E">
        <w:rPr>
          <w:rFonts w:ascii="PT Sans" w:eastAsia="Times New Roman" w:hAnsi="PT Sans" w:cs="Times New Roman"/>
          <w:b/>
          <w:bCs/>
          <w:caps/>
          <w:color w:val="000000"/>
          <w:kern w:val="36"/>
          <w:sz w:val="48"/>
          <w:szCs w:val="48"/>
          <w:lang w:eastAsia="ru-RU"/>
        </w:rPr>
        <w:t>АЛТАЙСКИЙ МИНСТРОЙ НАЗВАЛ НОВОГО РЕГОПЕРАТОРА ПО ОБРАЩЕНИЮ С ТКО В БАРНАУЛЬСКОЙ ЗОНЕ</w:t>
      </w:r>
    </w:p>
    <w:p w:rsidR="0090755E" w:rsidRPr="0090755E" w:rsidRDefault="0090755E" w:rsidP="0090755E">
      <w:pPr>
        <w:shd w:val="clear" w:color="auto" w:fill="FFFFFF"/>
        <w:spacing w:after="0" w:line="240" w:lineRule="auto"/>
        <w:jc w:val="right"/>
        <w:rPr>
          <w:rFonts w:ascii="PT Sans" w:eastAsia="Times New Roman" w:hAnsi="PT Sans" w:cs="Tahoma"/>
          <w:color w:val="000000"/>
          <w:sz w:val="20"/>
          <w:szCs w:val="20"/>
          <w:lang w:eastAsia="ru-RU"/>
        </w:rPr>
      </w:pPr>
      <w:r w:rsidRPr="0090755E">
        <w:rPr>
          <w:rFonts w:ascii="PT Sans" w:eastAsia="Times New Roman" w:hAnsi="PT Sans" w:cs="Tahoma"/>
          <w:color w:val="000000"/>
          <w:sz w:val="20"/>
          <w:szCs w:val="20"/>
          <w:lang w:eastAsia="ru-RU"/>
        </w:rPr>
        <w:t>13.04.2021 15:07</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Конкурсная комиссия 13 апреля определилась с новым региональным оператором по обращению с ТКО в Барнаульской зоне, следует из документов, опубликованных на офсайте РФ для размещения информации о торгах. На ближайшие девять лет эту роль может взять на себя компания «Эко-Утилизация», зарегистрированная в краевом центре. Впрочем, пока масштаб изменений под вопросом: действующий регоператор «Эко-Комплекс» заявил ИА «Банкфакс», что продолжит работать на рынке, а о новой компании и ее планах известно не так много.</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Конкурсная комиссия ранее признала несостоявшимся второй этап оценки претендентов на статус регоператора в Барнаульской зоне. Причиной стало то, что единственная заявившаяся на «второй тур» компания – «Экосоюз» - не удовлетворила требованиям. В связи с этим победу отдали тому участнику, который получил высший балл по итогам рассмотрения первой части заявки. Это оказалось ООО «Эко-Утилизация», запросившее за свои услуги 11 млрд рублей. Для сравнения, «Эко-Комплекс» запросил 11,7 млрд рублей, «Экосоюз» - 11,6 млрд рублей.</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 xml:space="preserve">Как указывается на сайте Минстроя Алтайского края, с 2 июня текущего года и до конца 2030 года «Эко-Утилизация» будет заниматься обращением с ТКО на территории Барнаула, Новоалтайска, </w:t>
      </w:r>
      <w:r w:rsidRPr="0090755E">
        <w:rPr>
          <w:rFonts w:ascii="PT Sans" w:eastAsia="Times New Roman" w:hAnsi="PT Sans" w:cs="Tahoma"/>
          <w:color w:val="000000"/>
          <w:sz w:val="21"/>
          <w:szCs w:val="21"/>
          <w:lang w:eastAsia="ru-RU"/>
        </w:rPr>
        <w:lastRenderedPageBreak/>
        <w:t>Калманского, Павловского, Первомайского, Ребрихинского, Тальменского и Троицкого районов, а также ЗАТО Сибирский. До 1 июня в Барнаульской зоне доработает «Эко-Комплекс», договор с которым </w:t>
      </w:r>
      <w:hyperlink r:id="rId142" w:history="1">
        <w:r w:rsidRPr="0090755E">
          <w:rPr>
            <w:rFonts w:ascii="PT Sans" w:eastAsia="Times New Roman" w:hAnsi="PT Sans" w:cs="Tahoma"/>
            <w:color w:val="96010D"/>
            <w:sz w:val="21"/>
            <w:szCs w:val="21"/>
            <w:u w:val="single"/>
            <w:lang w:eastAsia="ru-RU"/>
          </w:rPr>
          <w:t>заключали</w:t>
        </w:r>
      </w:hyperlink>
      <w:r w:rsidRPr="0090755E">
        <w:rPr>
          <w:rFonts w:ascii="PT Sans" w:eastAsia="Times New Roman" w:hAnsi="PT Sans" w:cs="Tahoma"/>
          <w:color w:val="000000"/>
          <w:sz w:val="21"/>
          <w:szCs w:val="21"/>
          <w:lang w:eastAsia="ru-RU"/>
        </w:rPr>
        <w:t> на три года.</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Действующий регоператор сообщил ИА «Банкфакс», что не планирует уходить с рынка после истечения срока соглашения. «Эко-Комплекс» эксплуатирует единственный барнаульский полигон ТКО, так что в любом случае будет взаимодействовать с новым регоператором.</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ООО «Эко-Утилизация» было зарегистрировано в 2019 году по адресу проспект Космонавтов, 14 в Барнауле. По данным ЕГРЮЛ, директор и единоличный учредитель компании - Александр Тагильцев. По итогам 2019 года фирма имела в своем штате одного сотрудника, указано в сетевых справочниках. Согласно открытым данным, в 2019 году ООО израсходовало 257 тысяч рублей и не заработало ни копейки. В базе арбитража за компанией не числится судебных разбирательств. Номера телефонов в справочниках отсутствуют, по адресу регистрации в 2ГИС компании с таким названием нет. В то же время в документах торгов указано, что «Эко-Утилизация» имеет сайт, который по поиску в Сети обнаружить не удалось.</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Наблюдатели пока не рискуют предполагать, как будет развиваться ситуация с регоператором в Барнаульской зоне. Не исключено, что «Эко-Утилизация» отдаст оказание реальных услуг на субподряд другим организациям. Возможно, в их числе будет и «Эко-Комплекс». Однако, с учетом предложенной цены, договориться фирмам будет сложно.</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Добавим, что сейчас проходит конкурс и по Бийской зоне, однако он застопорился из-за жалоб в ФАС. Заявки на участиеподали компании «Экостар», «Спецтранс», «Спецобслуживание - Центральное», «Спецобслуживание плюс» и «Спецавтотранс». Все они, кроме «Экостара», были допущены к продолжению борьбы. «Спецавтотранс» за свои услуги попросил 4,3 млрд рублей, «Спецобслуживание плюс» - 4,2 млрд рублей, «Спецтранс» - 4,1 млрд рублей, «Спецобслуживание - Центральное» - 3,1 млрд рублей. Первый номер в итоге присвоили заявке ООО «Спецобслуживание - Центральное». </w:t>
      </w:r>
    </w:p>
    <w:p w:rsidR="0090755E" w:rsidRPr="0090755E" w:rsidRDefault="0090755E" w:rsidP="0090755E">
      <w:pPr>
        <w:shd w:val="clear" w:color="auto" w:fill="FFFFFF"/>
        <w:spacing w:after="0" w:line="240" w:lineRule="auto"/>
        <w:rPr>
          <w:rFonts w:ascii="PT Sans" w:eastAsia="Times New Roman" w:hAnsi="PT Sans" w:cs="Tahoma"/>
          <w:color w:val="000000"/>
          <w:sz w:val="21"/>
          <w:szCs w:val="21"/>
          <w:lang w:eastAsia="ru-RU"/>
        </w:rPr>
      </w:pPr>
      <w:r w:rsidRPr="0090755E">
        <w:rPr>
          <w:rFonts w:ascii="PT Sans" w:eastAsia="Times New Roman" w:hAnsi="PT Sans" w:cs="Tahoma"/>
          <w:color w:val="000000"/>
          <w:sz w:val="21"/>
          <w:szCs w:val="21"/>
          <w:lang w:eastAsia="ru-RU"/>
        </w:rPr>
        <w:t>Отметим, что в текущем году должны пройти конкурсы еще в трех зонах: Заринской, Алейской (сейчас их обслуживает «Спецобслуживание-Центральное») и Славгородской («Позитив 88»). В Каменской и Рубцовской зонах регоператоры должны работать еще несколько лет, однако не исключено, что место рубцовского регоператора станет вакантным в случае банкроства действующего оператора «ВторГеоРесурса». Омская компания «Экотранс» в суде </w:t>
      </w:r>
      <w:hyperlink r:id="rId143" w:history="1">
        <w:r w:rsidRPr="0090755E">
          <w:rPr>
            <w:rFonts w:ascii="PT Sans" w:eastAsia="Times New Roman" w:hAnsi="PT Sans" w:cs="Tahoma"/>
            <w:color w:val="96010D"/>
            <w:sz w:val="21"/>
            <w:szCs w:val="21"/>
            <w:u w:val="single"/>
            <w:lang w:eastAsia="ru-RU"/>
          </w:rPr>
          <w:t>требует</w:t>
        </w:r>
      </w:hyperlink>
      <w:r w:rsidRPr="0090755E">
        <w:rPr>
          <w:rFonts w:ascii="PT Sans" w:eastAsia="Times New Roman" w:hAnsi="PT Sans" w:cs="Tahoma"/>
          <w:color w:val="000000"/>
          <w:sz w:val="21"/>
          <w:szCs w:val="21"/>
          <w:lang w:eastAsia="ru-RU"/>
        </w:rPr>
        <w:t> признать регоператора несостоятельным из-за долга в 3,2 млн рублей. При этом омичи, похоже, и сами были бы не прочь закрепиться в качестве регоператора одной из зон в «двух Алтаях»: они уже участвовали в конкурсе по Барнаульской зоне и, судя по всему, претендуют на победу в конкурсе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Кроме того, в 2018 году «Экотранс» уже </w:t>
      </w:r>
      <w:hyperlink r:id="rId144" w:history="1">
        <w:r w:rsidRPr="0090755E">
          <w:rPr>
            <w:rFonts w:ascii="PT Sans" w:eastAsia="Times New Roman" w:hAnsi="PT Sans" w:cs="Tahoma"/>
            <w:color w:val="96010D"/>
            <w:sz w:val="21"/>
            <w:szCs w:val="21"/>
            <w:u w:val="single"/>
            <w:lang w:eastAsia="ru-RU"/>
          </w:rPr>
          <w:t>пытался</w:t>
        </w:r>
      </w:hyperlink>
      <w:r w:rsidRPr="0090755E">
        <w:rPr>
          <w:rFonts w:ascii="PT Sans" w:eastAsia="Times New Roman" w:hAnsi="PT Sans" w:cs="Tahoma"/>
          <w:color w:val="000000"/>
          <w:sz w:val="21"/>
          <w:szCs w:val="21"/>
          <w:lang w:eastAsia="ru-RU"/>
        </w:rPr>
        <w:t> стать рубцовским регоператором.</w:t>
      </w:r>
    </w:p>
    <w:p w:rsidR="0029550C" w:rsidRDefault="0029550C" w:rsidP="00A2748A">
      <w:pPr>
        <w:spacing w:after="120" w:line="240" w:lineRule="auto"/>
        <w:ind w:firstLine="567"/>
        <w:jc w:val="both"/>
        <w:rPr>
          <w:rFonts w:ascii="Arial" w:eastAsia="Calibri" w:hAnsi="Arial" w:cs="Times New Roman"/>
          <w:sz w:val="18"/>
          <w:szCs w:val="20"/>
        </w:rPr>
      </w:pPr>
    </w:p>
    <w:p w:rsidR="001E0704" w:rsidRDefault="001E0704" w:rsidP="001E0704">
      <w:pPr>
        <w:spacing w:after="0" w:line="240" w:lineRule="auto"/>
        <w:rPr>
          <w:rFonts w:ascii="Arial" w:eastAsia="Times New Roman" w:hAnsi="Arial" w:cs="Arial"/>
          <w:color w:val="000000"/>
          <w:sz w:val="21"/>
          <w:szCs w:val="21"/>
          <w:shd w:val="clear" w:color="auto" w:fill="FFFFFF"/>
          <w:lang w:eastAsia="ru-RU"/>
        </w:rPr>
      </w:pPr>
      <w:r>
        <w:rPr>
          <w:rFonts w:ascii="Arial" w:eastAsia="Times New Roman" w:hAnsi="Arial" w:cs="Arial"/>
          <w:color w:val="000000"/>
          <w:sz w:val="21"/>
          <w:szCs w:val="21"/>
          <w:shd w:val="clear" w:color="auto" w:fill="FFFFFF"/>
          <w:lang w:eastAsia="ru-RU"/>
        </w:rPr>
        <w:t>Алтайская правда</w:t>
      </w:r>
    </w:p>
    <w:p w:rsidR="001E0704" w:rsidRDefault="001313CE" w:rsidP="001E0704">
      <w:pPr>
        <w:spacing w:after="0" w:line="240" w:lineRule="auto"/>
        <w:rPr>
          <w:rFonts w:ascii="Arial" w:eastAsia="Times New Roman" w:hAnsi="Arial" w:cs="Arial"/>
          <w:color w:val="000000"/>
          <w:sz w:val="21"/>
          <w:szCs w:val="21"/>
          <w:shd w:val="clear" w:color="auto" w:fill="FFFFFF"/>
          <w:lang w:eastAsia="ru-RU"/>
        </w:rPr>
      </w:pPr>
      <w:hyperlink r:id="rId145" w:history="1">
        <w:r w:rsidR="001E0704" w:rsidRPr="008713A5">
          <w:rPr>
            <w:rStyle w:val="a3"/>
            <w:rFonts w:ascii="Arial" w:eastAsia="Times New Roman" w:hAnsi="Arial" w:cs="Arial"/>
            <w:sz w:val="21"/>
            <w:szCs w:val="21"/>
            <w:shd w:val="clear" w:color="auto" w:fill="FFFFFF"/>
            <w:lang w:eastAsia="ru-RU"/>
          </w:rPr>
          <w:t>https://www.ap22.ru/paper/Viktor-Tomenko-razbiralsya-pochemu-tseny-na-yaytso-podskochili-na-70.html</w:t>
        </w:r>
      </w:hyperlink>
    </w:p>
    <w:p w:rsidR="001E0704" w:rsidRPr="001E0704" w:rsidRDefault="001E0704" w:rsidP="001E0704">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1"/>
          <w:szCs w:val="21"/>
          <w:shd w:val="clear" w:color="auto" w:fill="FFFFFF"/>
          <w:lang w:eastAsia="ru-RU"/>
        </w:rPr>
        <w:t xml:space="preserve"> </w:t>
      </w:r>
      <w:r w:rsidRPr="001E0704">
        <w:rPr>
          <w:rFonts w:ascii="Arial" w:eastAsia="Times New Roman" w:hAnsi="Arial" w:cs="Arial"/>
          <w:color w:val="000000"/>
          <w:sz w:val="21"/>
          <w:szCs w:val="21"/>
          <w:shd w:val="clear" w:color="auto" w:fill="FFFFFF"/>
          <w:lang w:eastAsia="ru-RU"/>
        </w:rPr>
        <w:t xml:space="preserve">Виктор Томенко разбирался, почему цены на яйцо подскочили на 70% 11:39, 09 апреля 2021г, Экономика 1356 Губернатор Виктор Томенко обсудил с руководителями крупнейших птицефабрик Алтайского края, как формируется цена на пищевое яйцо. Этот социально значимый продукт подорожал по сравнению с прошлым годом на 70%. При этом цены региона еще остаются самыми низкими в стране. Виктор Томенко выезжал на птицефабрику в Первомайский район. Туда же прибыли представители крупнейших аналогичных предприятий края. Собравшиеся провели на птицефабрике совещание.   В частности, говорилось о том, что объемы производства яйца в крае сохраняются: каждый год выпускается порядка 850 млн штук. Чуть больше половины отправляется в другие регионы и страны. Предприятия в то же время успевают проводить реконструкции и модернизации. В магазинах половина продаваемых яиц – из других регионов. На рост себестоимости в целом повлияло повышение цен, к примеру, на зерно и ветпрепараты. На самой крупной в крае птицефабрике в Павловском районе за первый квартал несколько снизилось валовое производство яиц. Оно составила 86 млн штук. В прошлом году здесь решили построить современные десятиярусные птичники. Из-за пандемии затянулось получение федеральной экологической экспертизы. В этом году планируется ввести в эксплуатацию два птичника. А в следующем году это даст результат – повышение объемов производства. Соучредитель предприятия Денис Старовойтов связывает рост цен на яйца с несколькими факторами. Во-первых, близятся пасхальные праздники, и спрос растет. Во-вторых, у птицефабрик выросли затраты на питание птиц, упаковочные материалы, другие ресурсы. Он уверен, что в ближайший </w:t>
      </w:r>
      <w:r w:rsidRPr="001E0704">
        <w:rPr>
          <w:rFonts w:ascii="Arial" w:eastAsia="Times New Roman" w:hAnsi="Arial" w:cs="Arial"/>
          <w:color w:val="000000"/>
          <w:sz w:val="21"/>
          <w:szCs w:val="21"/>
          <w:shd w:val="clear" w:color="auto" w:fill="FFFFFF"/>
          <w:lang w:eastAsia="ru-RU"/>
        </w:rPr>
        <w:lastRenderedPageBreak/>
        <w:t>месяц цены начнут стабилизироваться. «Федеральной антимонопольной службой проведен целый ряд проверок, нарушений антимонопольного законодательства не зафиксировано.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сказал Виктор Томенко.</w:t>
      </w:r>
    </w:p>
    <w:p w:rsidR="001E0704" w:rsidRPr="001E0704" w:rsidRDefault="001E0704" w:rsidP="001E0704">
      <w:pPr>
        <w:shd w:val="clear" w:color="auto" w:fill="FFFFFF"/>
        <w:spacing w:after="150" w:line="240" w:lineRule="auto"/>
        <w:rPr>
          <w:rFonts w:ascii="Arial" w:eastAsia="Times New Roman" w:hAnsi="Arial" w:cs="Arial"/>
          <w:color w:val="000000"/>
          <w:sz w:val="21"/>
          <w:szCs w:val="21"/>
          <w:lang w:eastAsia="ru-RU"/>
        </w:rPr>
      </w:pPr>
      <w:r w:rsidRPr="001E0704">
        <w:rPr>
          <w:rFonts w:ascii="Arial" w:eastAsia="Times New Roman" w:hAnsi="Arial" w:cs="Arial"/>
          <w:color w:val="000000"/>
          <w:sz w:val="21"/>
          <w:szCs w:val="21"/>
          <w:lang w:eastAsia="ru-RU"/>
        </w:rPr>
        <w:t>Источник: </w:t>
      </w:r>
      <w:hyperlink r:id="rId146" w:history="1">
        <w:r w:rsidRPr="001E0704">
          <w:rPr>
            <w:rFonts w:ascii="Arial" w:eastAsia="Times New Roman" w:hAnsi="Arial" w:cs="Arial"/>
            <w:color w:val="003366"/>
            <w:sz w:val="21"/>
            <w:szCs w:val="21"/>
            <w:lang w:eastAsia="ru-RU"/>
          </w:rPr>
          <w:t>https://www.ap22.ru/paper/Viktor-Tomenko-razbiralsya-pochemu-tseny-na-yaytso-podskochili-na-70.html</w:t>
        </w:r>
      </w:hyperlink>
      <w:r w:rsidRPr="001E0704">
        <w:rPr>
          <w:rFonts w:ascii="Arial" w:eastAsia="Times New Roman" w:hAnsi="Arial" w:cs="Arial"/>
          <w:color w:val="000000"/>
          <w:sz w:val="21"/>
          <w:szCs w:val="21"/>
          <w:lang w:eastAsia="ru-RU"/>
        </w:rPr>
        <w:t> При цитировании ссылка на Информационный портал Алтайская правда обязательна</w:t>
      </w:r>
    </w:p>
    <w:p w:rsidR="001E0704" w:rsidRDefault="001E0704" w:rsidP="001E0704">
      <w:pPr>
        <w:spacing w:after="450" w:line="240" w:lineRule="auto"/>
        <w:outlineLvl w:val="0"/>
        <w:rPr>
          <w:rFonts w:ascii="PTSans" w:eastAsia="Times New Roman" w:hAnsi="PTSans" w:cs="Times New Roman"/>
          <w:color w:val="000000"/>
          <w:kern w:val="36"/>
          <w:sz w:val="45"/>
          <w:szCs w:val="45"/>
          <w:lang w:eastAsia="ru-RU"/>
        </w:rPr>
      </w:pPr>
      <w:r>
        <w:rPr>
          <w:rFonts w:ascii="PTSans" w:eastAsia="Times New Roman" w:hAnsi="PTSans" w:cs="Times New Roman"/>
          <w:color w:val="000000"/>
          <w:kern w:val="36"/>
          <w:sz w:val="45"/>
          <w:szCs w:val="45"/>
          <w:lang w:eastAsia="ru-RU"/>
        </w:rPr>
        <w:t>ПолитСибру</w:t>
      </w:r>
    </w:p>
    <w:p w:rsidR="001E0704" w:rsidRDefault="001313CE" w:rsidP="001E0704">
      <w:pPr>
        <w:spacing w:after="450" w:line="240" w:lineRule="auto"/>
        <w:outlineLvl w:val="0"/>
        <w:rPr>
          <w:rFonts w:ascii="PTSans" w:eastAsia="Times New Roman" w:hAnsi="PTSans" w:cs="Times New Roman"/>
          <w:color w:val="000000"/>
          <w:kern w:val="36"/>
          <w:sz w:val="45"/>
          <w:szCs w:val="45"/>
          <w:lang w:eastAsia="ru-RU"/>
        </w:rPr>
      </w:pPr>
      <w:hyperlink r:id="rId147" w:history="1">
        <w:r w:rsidR="001E0704" w:rsidRPr="008713A5">
          <w:rPr>
            <w:rStyle w:val="a3"/>
            <w:rFonts w:ascii="PTSans" w:eastAsia="Times New Roman" w:hAnsi="PTSans" w:cs="Times New Roman"/>
            <w:kern w:val="36"/>
            <w:sz w:val="45"/>
            <w:szCs w:val="45"/>
            <w:lang w:eastAsia="ru-RU"/>
          </w:rPr>
          <w:t>https://politsib.ru/news/42422-gubernator-tomenko-pogovoril-s-glavami-altajskih-pticefabrik-o-rosta-cen-na-ajca</w:t>
        </w:r>
      </w:hyperlink>
    </w:p>
    <w:p w:rsidR="001E0704" w:rsidRPr="001E0704" w:rsidRDefault="001E0704" w:rsidP="001E0704">
      <w:pPr>
        <w:spacing w:after="450" w:line="240" w:lineRule="auto"/>
        <w:outlineLvl w:val="0"/>
        <w:rPr>
          <w:rFonts w:ascii="PTSans" w:eastAsia="Times New Roman" w:hAnsi="PTSans" w:cs="Times New Roman"/>
          <w:color w:val="000000"/>
          <w:kern w:val="36"/>
          <w:sz w:val="45"/>
          <w:szCs w:val="45"/>
          <w:lang w:eastAsia="ru-RU"/>
        </w:rPr>
      </w:pPr>
      <w:r w:rsidRPr="001E0704">
        <w:rPr>
          <w:rFonts w:ascii="PTSans" w:eastAsia="Times New Roman" w:hAnsi="PTSans" w:cs="Times New Roman"/>
          <w:color w:val="000000"/>
          <w:kern w:val="36"/>
          <w:sz w:val="45"/>
          <w:szCs w:val="45"/>
          <w:lang w:eastAsia="ru-RU"/>
        </w:rPr>
        <w:t>Курица не птица. Губернатор Томенко поговорил с руководителями алтайских птицефабрик о причинах роста цен на яйца</w:t>
      </w:r>
    </w:p>
    <w:p w:rsidR="001E0704" w:rsidRPr="001E0704" w:rsidRDefault="001313CE" w:rsidP="001E0704">
      <w:pPr>
        <w:spacing w:after="0" w:line="240" w:lineRule="auto"/>
        <w:jc w:val="center"/>
        <w:rPr>
          <w:rFonts w:ascii="PTSans" w:eastAsia="Times New Roman" w:hAnsi="PTSans" w:cs="Times New Roman"/>
          <w:color w:val="000000"/>
          <w:sz w:val="21"/>
          <w:szCs w:val="21"/>
          <w:lang w:eastAsia="ru-RU"/>
        </w:rPr>
      </w:pPr>
      <w:hyperlink r:id="rId148" w:history="1">
        <w:r w:rsidR="001E0704" w:rsidRPr="001E0704">
          <w:rPr>
            <w:rFonts w:ascii="PTSans" w:eastAsia="Times New Roman" w:hAnsi="PTSans" w:cs="Times New Roman"/>
            <w:color w:val="000000"/>
            <w:sz w:val="21"/>
            <w:szCs w:val="21"/>
            <w:bdr w:val="none" w:sz="0" w:space="0" w:color="auto" w:frame="1"/>
            <w:lang w:eastAsia="ru-RU"/>
          </w:rPr>
          <w:t>Новости</w:t>
        </w:r>
      </w:hyperlink>
    </w:p>
    <w:p w:rsidR="001E0704" w:rsidRPr="001E0704" w:rsidRDefault="001E0704" w:rsidP="001E0704">
      <w:pPr>
        <w:spacing w:after="0" w:line="240" w:lineRule="auto"/>
        <w:rPr>
          <w:rFonts w:ascii="PTSans" w:eastAsia="Times New Roman" w:hAnsi="PTSans" w:cs="Times New Roman"/>
          <w:color w:val="000000"/>
          <w:sz w:val="24"/>
          <w:szCs w:val="24"/>
          <w:lang w:eastAsia="ru-RU"/>
        </w:rPr>
      </w:pPr>
      <w:r w:rsidRPr="001E0704">
        <w:rPr>
          <w:rFonts w:ascii="PTSans" w:eastAsia="Times New Roman" w:hAnsi="PTSans" w:cs="Times New Roman"/>
          <w:color w:val="000000"/>
          <w:sz w:val="24"/>
          <w:szCs w:val="24"/>
          <w:lang w:eastAsia="ru-RU"/>
        </w:rPr>
        <w:t>09.04.2021 16:40</w:t>
      </w:r>
    </w:p>
    <w:p w:rsidR="001E0704" w:rsidRPr="001E0704" w:rsidRDefault="001E0704" w:rsidP="001E0704">
      <w:pPr>
        <w:spacing w:line="240" w:lineRule="auto"/>
        <w:rPr>
          <w:rFonts w:ascii="Ubuntu" w:eastAsia="Times New Roman" w:hAnsi="Ubuntu" w:cs="Times New Roman"/>
          <w:color w:val="000000"/>
          <w:sz w:val="21"/>
          <w:szCs w:val="21"/>
          <w:lang w:eastAsia="ru-RU"/>
        </w:rPr>
      </w:pPr>
      <w:r w:rsidRPr="001E0704">
        <w:rPr>
          <w:rFonts w:ascii="Ubuntu" w:eastAsia="Times New Roman" w:hAnsi="Ubuntu" w:cs="Times New Roman"/>
          <w:color w:val="000000"/>
          <w:sz w:val="21"/>
          <w:szCs w:val="21"/>
          <w:lang w:eastAsia="ru-RU"/>
        </w:rPr>
        <w:t>0</w:t>
      </w:r>
    </w:p>
    <w:p w:rsidR="001E0704" w:rsidRPr="001E0704" w:rsidRDefault="001E0704" w:rsidP="001E0704">
      <w:pPr>
        <w:shd w:val="clear" w:color="auto" w:fill="EFF5FB"/>
        <w:spacing w:after="0" w:line="240" w:lineRule="auto"/>
        <w:rPr>
          <w:rFonts w:ascii="PTSans" w:eastAsia="Times New Roman" w:hAnsi="PTSans" w:cs="Times New Roman"/>
          <w:color w:val="000000"/>
          <w:sz w:val="24"/>
          <w:szCs w:val="24"/>
          <w:lang w:eastAsia="ru-RU"/>
        </w:rPr>
      </w:pPr>
    </w:p>
    <w:p w:rsidR="001E0704" w:rsidRPr="001E0704" w:rsidRDefault="001E0704" w:rsidP="001E0704">
      <w:pPr>
        <w:shd w:val="clear" w:color="auto" w:fill="EFF5FB"/>
        <w:spacing w:line="240" w:lineRule="auto"/>
        <w:rPr>
          <w:rFonts w:ascii="PTSans" w:eastAsia="Times New Roman" w:hAnsi="PTSans" w:cs="Times New Roman"/>
          <w:color w:val="000000"/>
          <w:sz w:val="24"/>
          <w:szCs w:val="24"/>
          <w:lang w:eastAsia="ru-RU"/>
        </w:rPr>
      </w:pPr>
      <w:r w:rsidRPr="001E0704">
        <w:rPr>
          <w:rFonts w:ascii="PTSans" w:eastAsia="Times New Roman" w:hAnsi="PTSans" w:cs="Times New Roman"/>
          <w:color w:val="000000"/>
          <w:sz w:val="24"/>
          <w:szCs w:val="24"/>
          <w:lang w:eastAsia="ru-RU"/>
        </w:rPr>
        <w:t>Виктор Томенко на птицефабрике «Молодежная» в Первомайском районе</w:t>
      </w:r>
      <w:r w:rsidRPr="001E0704">
        <w:rPr>
          <w:rFonts w:ascii="PTSans" w:eastAsia="Times New Roman" w:hAnsi="PTSans" w:cs="Times New Roman"/>
          <w:i/>
          <w:iCs/>
          <w:color w:val="000000"/>
          <w:sz w:val="19"/>
          <w:szCs w:val="19"/>
          <w:bdr w:val="single" w:sz="6" w:space="2" w:color="C3BEBE" w:frame="1"/>
          <w:lang w:eastAsia="ru-RU"/>
        </w:rPr>
        <w:t>Пресс-служба правительства Алтайского края</w:t>
      </w:r>
    </w:p>
    <w:p w:rsidR="001E0704" w:rsidRPr="001E0704" w:rsidRDefault="001E0704" w:rsidP="001E0704">
      <w:pPr>
        <w:spacing w:after="100" w:afterAutospacing="1" w:line="240" w:lineRule="auto"/>
        <w:rPr>
          <w:rFonts w:ascii="PTSans" w:eastAsia="Times New Roman" w:hAnsi="PTSans" w:cs="Times New Roman"/>
          <w:color w:val="000000"/>
          <w:sz w:val="24"/>
          <w:szCs w:val="24"/>
          <w:lang w:eastAsia="ru-RU"/>
        </w:rPr>
      </w:pPr>
      <w:r w:rsidRPr="001E0704">
        <w:rPr>
          <w:rFonts w:ascii="PTSans" w:eastAsia="Times New Roman" w:hAnsi="PTSans" w:cs="Times New Roman"/>
          <w:color w:val="000000"/>
          <w:sz w:val="24"/>
          <w:szCs w:val="24"/>
          <w:lang w:eastAsia="ru-RU"/>
        </w:rPr>
        <w:t>Губернатор Алтайского края Виктор Томенко посетил птицефабрику «Молодежная» в Первомайском районе. Туда же приехали и руководители других крупнейших птицефабрик региона. Поводом стало подорожание яиц в крае на 70%. Подробности сообщает пресс-служба правительства Алтайского края.</w:t>
      </w:r>
    </w:p>
    <w:p w:rsidR="001E0704" w:rsidRPr="001E0704" w:rsidRDefault="001E0704" w:rsidP="001E0704">
      <w:pPr>
        <w:shd w:val="clear" w:color="auto" w:fill="EFF5FB"/>
        <w:spacing w:line="240" w:lineRule="auto"/>
        <w:rPr>
          <w:rFonts w:ascii="PTSans" w:eastAsia="Times New Roman" w:hAnsi="PTSans" w:cs="Times New Roman"/>
          <w:color w:val="000000"/>
          <w:sz w:val="30"/>
          <w:szCs w:val="30"/>
          <w:lang w:eastAsia="ru-RU"/>
        </w:rPr>
      </w:pPr>
      <w:r w:rsidRPr="001E0704">
        <w:rPr>
          <w:rFonts w:ascii="PTSans" w:eastAsia="Times New Roman" w:hAnsi="PTSans" w:cs="Times New Roman"/>
          <w:color w:val="000000"/>
          <w:sz w:val="30"/>
          <w:szCs w:val="30"/>
          <w:lang w:eastAsia="ru-RU"/>
        </w:rPr>
        <w:t>«Рост стоимости в торговых сетях должен быть обоснованным, осмысленным. ФАС не зафиксировала нарушений законодательства. У наших производителей есть понимание того, насколько ответственная и в то же время эффективная политика должна быть по ценообразованию. Производители Алтайского края не будут выступать локомотивом, который раскручивает ценовой маховик», – сделал по итогам совещания вывод глава региона.</w:t>
      </w:r>
    </w:p>
    <w:p w:rsidR="001E0704" w:rsidRPr="001E0704" w:rsidRDefault="001E0704" w:rsidP="001E0704">
      <w:pPr>
        <w:spacing w:after="100" w:afterAutospacing="1" w:line="240" w:lineRule="auto"/>
        <w:rPr>
          <w:rFonts w:ascii="PTSans" w:eastAsia="Times New Roman" w:hAnsi="PTSans" w:cs="Times New Roman"/>
          <w:color w:val="000000"/>
          <w:sz w:val="24"/>
          <w:szCs w:val="24"/>
          <w:lang w:eastAsia="ru-RU"/>
        </w:rPr>
      </w:pPr>
      <w:r w:rsidRPr="001E0704">
        <w:rPr>
          <w:rFonts w:ascii="PTSans" w:eastAsia="Times New Roman" w:hAnsi="PTSans" w:cs="Times New Roman"/>
          <w:color w:val="000000"/>
          <w:sz w:val="24"/>
          <w:szCs w:val="24"/>
          <w:lang w:eastAsia="ru-RU"/>
        </w:rPr>
        <w:t>Руководитель птицефабрики «Комсомольская» Денис Старовойтов  объяснил рост цен на яйца несколькими причинами. Прежде всего, это сезонность: в преддверии пасхи спрос на яйца традиционно растет. Второе –  рост затрат на расходные материалы, например, на корма для птиц и упаковочные материалы для самих продуктов.</w:t>
      </w:r>
    </w:p>
    <w:p w:rsidR="001E0704" w:rsidRPr="001E0704" w:rsidRDefault="001E0704" w:rsidP="001E0704">
      <w:pPr>
        <w:spacing w:after="100" w:afterAutospacing="1" w:line="240" w:lineRule="auto"/>
        <w:rPr>
          <w:rFonts w:ascii="PTSans" w:eastAsia="Times New Roman" w:hAnsi="PTSans" w:cs="Times New Roman"/>
          <w:color w:val="000000"/>
          <w:sz w:val="24"/>
          <w:szCs w:val="24"/>
          <w:lang w:eastAsia="ru-RU"/>
        </w:rPr>
      </w:pPr>
      <w:r w:rsidRPr="001E0704">
        <w:rPr>
          <w:rFonts w:ascii="PTSans" w:eastAsia="Times New Roman" w:hAnsi="PTSans" w:cs="Times New Roman"/>
          <w:color w:val="000000"/>
          <w:sz w:val="24"/>
          <w:szCs w:val="24"/>
          <w:lang w:eastAsia="ru-RU"/>
        </w:rPr>
        <w:lastRenderedPageBreak/>
        <w:t>Напомним, что за с октября 2020 года по февраль 2012 по данным Банка России цены на продовольственные продукты выросли на 2,64%. Подорожал картофель, яйца, свинину, говядину и куриное мясо.</w:t>
      </w:r>
    </w:p>
    <w:p w:rsidR="001E0704" w:rsidRPr="001E0704" w:rsidRDefault="001E0704" w:rsidP="001E0704">
      <w:pPr>
        <w:spacing w:after="100" w:afterAutospacing="1" w:line="240" w:lineRule="auto"/>
        <w:rPr>
          <w:rFonts w:ascii="PTSans" w:eastAsia="Times New Roman" w:hAnsi="PTSans" w:cs="Times New Roman"/>
          <w:color w:val="000000"/>
          <w:sz w:val="24"/>
          <w:szCs w:val="24"/>
          <w:lang w:eastAsia="ru-RU"/>
        </w:rPr>
      </w:pPr>
      <w:r w:rsidRPr="001E0704">
        <w:rPr>
          <w:rFonts w:ascii="PTSans" w:eastAsia="Times New Roman" w:hAnsi="PTSans" w:cs="Times New Roman"/>
          <w:color w:val="000000"/>
          <w:sz w:val="24"/>
          <w:szCs w:val="24"/>
          <w:lang w:eastAsia="ru-RU"/>
        </w:rPr>
        <w:t>Птицефабрики Алтайского края выпускают в год около 850 млн штук яиц. Половина этого объема продают за пределами региона. </w:t>
      </w:r>
    </w:p>
    <w:p w:rsidR="001E0704" w:rsidRDefault="001E0704" w:rsidP="001E0704">
      <w:pPr>
        <w:shd w:val="clear" w:color="auto" w:fill="FFFFFF"/>
        <w:spacing w:after="0" w:line="360" w:lineRule="atLeast"/>
        <w:textAlignment w:val="baseline"/>
        <w:outlineLvl w:val="1"/>
        <w:rPr>
          <w:rFonts w:ascii="Ubuntu" w:eastAsia="Times New Roman" w:hAnsi="Ubuntu" w:cs="Times New Roman"/>
          <w:b/>
          <w:bCs/>
          <w:color w:val="29708F"/>
          <w:sz w:val="36"/>
          <w:szCs w:val="36"/>
          <w:lang w:eastAsia="ru-RU"/>
        </w:rPr>
      </w:pPr>
      <w:r>
        <w:rPr>
          <w:rFonts w:ascii="Ubuntu" w:eastAsia="Times New Roman" w:hAnsi="Ubuntu" w:cs="Times New Roman"/>
          <w:b/>
          <w:bCs/>
          <w:color w:val="29708F"/>
          <w:sz w:val="36"/>
          <w:szCs w:val="36"/>
          <w:lang w:eastAsia="ru-RU"/>
        </w:rPr>
        <w:t>Славгородские вести</w:t>
      </w:r>
    </w:p>
    <w:p w:rsidR="001E0704" w:rsidRDefault="001313CE" w:rsidP="001E0704">
      <w:pPr>
        <w:shd w:val="clear" w:color="auto" w:fill="FFFFFF"/>
        <w:spacing w:after="0" w:line="360" w:lineRule="atLeast"/>
        <w:textAlignment w:val="baseline"/>
        <w:outlineLvl w:val="1"/>
        <w:rPr>
          <w:rFonts w:ascii="Ubuntu" w:eastAsia="Times New Roman" w:hAnsi="Ubuntu" w:cs="Times New Roman"/>
          <w:b/>
          <w:bCs/>
          <w:color w:val="29708F"/>
          <w:sz w:val="36"/>
          <w:szCs w:val="36"/>
          <w:lang w:eastAsia="ru-RU"/>
        </w:rPr>
      </w:pPr>
      <w:hyperlink r:id="rId149" w:history="1">
        <w:r w:rsidR="001E0704" w:rsidRPr="008713A5">
          <w:rPr>
            <w:rStyle w:val="a3"/>
            <w:rFonts w:ascii="Ubuntu" w:eastAsia="Times New Roman" w:hAnsi="Ubuntu" w:cs="Times New Roman"/>
            <w:b/>
            <w:bCs/>
            <w:sz w:val="36"/>
            <w:szCs w:val="36"/>
            <w:lang w:eastAsia="ru-RU"/>
          </w:rPr>
          <w:t>https://slavgorodvesti.ru/index.php/gorod/ekonomika/8171-viktor-tomenko-razbiralsya-pochemu-tseny-na-yajtso-podskochili-na-70.html</w:t>
        </w:r>
      </w:hyperlink>
    </w:p>
    <w:p w:rsidR="001E0704" w:rsidRPr="001E0704" w:rsidRDefault="001E0704" w:rsidP="001E0704">
      <w:pPr>
        <w:shd w:val="clear" w:color="auto" w:fill="FFFFFF"/>
        <w:spacing w:after="0" w:line="360" w:lineRule="atLeast"/>
        <w:textAlignment w:val="baseline"/>
        <w:outlineLvl w:val="1"/>
        <w:rPr>
          <w:rFonts w:ascii="Ubuntu" w:eastAsia="Times New Roman" w:hAnsi="Ubuntu" w:cs="Times New Roman"/>
          <w:b/>
          <w:bCs/>
          <w:color w:val="29708F"/>
          <w:sz w:val="36"/>
          <w:szCs w:val="36"/>
          <w:lang w:eastAsia="ru-RU"/>
        </w:rPr>
      </w:pPr>
      <w:r>
        <w:rPr>
          <w:rFonts w:ascii="Ubuntu" w:eastAsia="Times New Roman" w:hAnsi="Ubuntu" w:cs="Times New Roman"/>
          <w:b/>
          <w:bCs/>
          <w:color w:val="29708F"/>
          <w:sz w:val="36"/>
          <w:szCs w:val="36"/>
          <w:lang w:eastAsia="ru-RU"/>
        </w:rPr>
        <w:t xml:space="preserve"> </w:t>
      </w:r>
      <w:hyperlink r:id="rId150" w:history="1">
        <w:r w:rsidRPr="001E0704">
          <w:rPr>
            <w:rFonts w:ascii="inherit" w:eastAsia="Times New Roman" w:hAnsi="inherit" w:cs="Times New Roman"/>
            <w:b/>
            <w:bCs/>
            <w:color w:val="29708F"/>
            <w:sz w:val="36"/>
            <w:szCs w:val="36"/>
            <w:bdr w:val="none" w:sz="0" w:space="0" w:color="auto" w:frame="1"/>
            <w:lang w:eastAsia="ru-RU"/>
          </w:rPr>
          <w:t>Виктор Томенко разбирался, почему цены на яйцо подскочили на 70%</w:t>
        </w:r>
      </w:hyperlink>
    </w:p>
    <w:p w:rsidR="001E0704" w:rsidRPr="001E0704" w:rsidRDefault="001E0704" w:rsidP="001E0704">
      <w:pPr>
        <w:numPr>
          <w:ilvl w:val="0"/>
          <w:numId w:val="4"/>
        </w:numPr>
        <w:spacing w:after="0" w:line="180" w:lineRule="atLeast"/>
        <w:ind w:left="0"/>
        <w:textAlignment w:val="baseline"/>
        <w:rPr>
          <w:rFonts w:ascii="inherit" w:eastAsia="Times New Roman" w:hAnsi="inherit" w:cs="Times New Roman"/>
          <w:color w:val="606060"/>
          <w:sz w:val="18"/>
          <w:szCs w:val="18"/>
          <w:lang w:eastAsia="ru-RU"/>
        </w:rPr>
      </w:pPr>
      <w:r w:rsidRPr="001E0704">
        <w:rPr>
          <w:rFonts w:ascii="inherit" w:eastAsia="Times New Roman" w:hAnsi="inherit" w:cs="Times New Roman"/>
          <w:noProof/>
          <w:color w:val="5FABCD"/>
          <w:sz w:val="18"/>
          <w:szCs w:val="18"/>
          <w:bdr w:val="none" w:sz="0" w:space="0" w:color="auto" w:frame="1"/>
          <w:lang w:eastAsia="ru-RU"/>
        </w:rPr>
        <w:drawing>
          <wp:inline distT="0" distB="0" distL="0" distR="0" wp14:anchorId="557921CC" wp14:editId="23127C5B">
            <wp:extent cx="151130" cy="151130"/>
            <wp:effectExtent l="0" t="0" r="1270" b="1270"/>
            <wp:docPr id="21" name="Рисунок 21" descr="Печать">
              <a:hlinkClick xmlns:a="http://schemas.openxmlformats.org/drawingml/2006/main" r:id="rId151" tooltip="&quot;Распечатать материал &lt; Виктор Томенко разбирался, почему цены на яйцо подскочили на 70% &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чать">
                      <a:hlinkClick r:id="rId151" tooltip="&quot;Распечатать материал &lt; Виктор Томенко разбирался, почему цены на яйцо подскочили на 70% &gt;&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1E0704" w:rsidRPr="001E0704" w:rsidRDefault="001E0704" w:rsidP="001E0704">
      <w:pPr>
        <w:shd w:val="clear" w:color="auto" w:fill="FFFFFF"/>
        <w:spacing w:after="75" w:line="240" w:lineRule="auto"/>
        <w:textAlignment w:val="baseline"/>
        <w:rPr>
          <w:rFonts w:ascii="Ubuntu" w:eastAsia="Times New Roman" w:hAnsi="Ubuntu" w:cs="Times New Roman"/>
          <w:color w:val="999999"/>
          <w:sz w:val="17"/>
          <w:szCs w:val="17"/>
          <w:lang w:eastAsia="ru-RU"/>
        </w:rPr>
      </w:pPr>
      <w:r w:rsidRPr="001E0704">
        <w:rPr>
          <w:rFonts w:ascii="inherit" w:eastAsia="Times New Roman" w:hAnsi="inherit" w:cs="Times New Roman"/>
          <w:color w:val="999999"/>
          <w:sz w:val="17"/>
          <w:szCs w:val="17"/>
          <w:bdr w:val="none" w:sz="0" w:space="0" w:color="auto" w:frame="1"/>
          <w:lang w:eastAsia="ru-RU"/>
        </w:rPr>
        <w:t> Категория: </w:t>
      </w:r>
      <w:hyperlink r:id="rId153" w:history="1">
        <w:r w:rsidRPr="001E0704">
          <w:rPr>
            <w:rFonts w:ascii="inherit" w:eastAsia="Times New Roman" w:hAnsi="inherit" w:cs="Times New Roman"/>
            <w:color w:val="5FABCD"/>
            <w:sz w:val="17"/>
            <w:szCs w:val="17"/>
            <w:bdr w:val="none" w:sz="0" w:space="0" w:color="auto" w:frame="1"/>
            <w:lang w:eastAsia="ru-RU"/>
          </w:rPr>
          <w:t>экономика</w:t>
        </w:r>
      </w:hyperlink>
      <w:r w:rsidRPr="001E0704">
        <w:rPr>
          <w:rFonts w:ascii="Ubuntu" w:eastAsia="Times New Roman" w:hAnsi="Ubuntu" w:cs="Times New Roman"/>
          <w:color w:val="999999"/>
          <w:sz w:val="17"/>
          <w:szCs w:val="17"/>
          <w:lang w:eastAsia="ru-RU"/>
        </w:rPr>
        <w:t> </w:t>
      </w:r>
      <w:r w:rsidRPr="001E0704">
        <w:rPr>
          <w:rFonts w:ascii="inherit" w:eastAsia="Times New Roman" w:hAnsi="inherit" w:cs="Times New Roman"/>
          <w:color w:val="999999"/>
          <w:sz w:val="17"/>
          <w:szCs w:val="17"/>
          <w:bdr w:val="none" w:sz="0" w:space="0" w:color="auto" w:frame="1"/>
          <w:lang w:eastAsia="ru-RU"/>
        </w:rPr>
        <w:t> Опубликовано: 12.04.2021</w:t>
      </w: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r w:rsidRPr="001E0704">
        <w:rPr>
          <w:rFonts w:ascii="Arial" w:eastAsia="Times New Roman" w:hAnsi="Arial" w:cs="Arial"/>
          <w:color w:val="606060"/>
          <w:sz w:val="24"/>
          <w:szCs w:val="24"/>
          <w:bdr w:val="none" w:sz="0" w:space="0" w:color="auto" w:frame="1"/>
          <w:lang w:eastAsia="ru-RU"/>
        </w:rPr>
        <w:t>Губернатор Виктор Томенко обсудил с руководителями крупнейших птицефабрик Алтайского края, как формируется цена на пищевое яйцо. Этот социально значимый продукт подорожал по сравнению с прошлым годом на 70%. При этом цены региона еще остаются самыми низкими в стране.</w:t>
      </w: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r w:rsidRPr="001E0704">
        <w:rPr>
          <w:rFonts w:ascii="Arial" w:eastAsia="Times New Roman" w:hAnsi="Arial" w:cs="Arial"/>
          <w:color w:val="606060"/>
          <w:sz w:val="24"/>
          <w:szCs w:val="24"/>
          <w:bdr w:val="none" w:sz="0" w:space="0" w:color="auto" w:frame="1"/>
          <w:lang w:eastAsia="ru-RU"/>
        </w:rPr>
        <w:t>Виктор Томенко выезжал на птицефабрику в Первомайский район. Туда же прибыли представители крупнейших аналогичных предприятий края. Собравшиеся провели на птицефабрике совещание.</w:t>
      </w: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r w:rsidRPr="001E0704">
        <w:rPr>
          <w:rFonts w:ascii="Arial" w:eastAsia="Times New Roman" w:hAnsi="Arial" w:cs="Arial"/>
          <w:color w:val="606060"/>
          <w:sz w:val="24"/>
          <w:szCs w:val="24"/>
          <w:bdr w:val="none" w:sz="0" w:space="0" w:color="auto" w:frame="1"/>
          <w:lang w:eastAsia="ru-RU"/>
        </w:rPr>
        <w:t>В частности, говорилось о том, что объемы производства яйца в крае сохраняются: каждый год выпускается порядка 850 млн штук. Чуть больше половины отправляется в другие регионы и страны. Предприятия в то же время успевают проводить реконструкции и модернизации.</w:t>
      </w: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r w:rsidRPr="001E0704">
        <w:rPr>
          <w:rFonts w:ascii="Arial" w:eastAsia="Times New Roman" w:hAnsi="Arial" w:cs="Arial"/>
          <w:color w:val="606060"/>
          <w:sz w:val="24"/>
          <w:szCs w:val="24"/>
          <w:bdr w:val="none" w:sz="0" w:space="0" w:color="auto" w:frame="1"/>
          <w:lang w:eastAsia="ru-RU"/>
        </w:rPr>
        <w:t>В магазинах половина продаваемых яиц – из других регионов. На рост себестоимости в целом повлияло повышение цен, к примеру, на зерно и ветпрепараты.</w:t>
      </w: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r w:rsidRPr="001E0704">
        <w:rPr>
          <w:rFonts w:ascii="Arial" w:eastAsia="Times New Roman" w:hAnsi="Arial" w:cs="Arial"/>
          <w:color w:val="606060"/>
          <w:sz w:val="24"/>
          <w:szCs w:val="24"/>
          <w:bdr w:val="none" w:sz="0" w:space="0" w:color="auto" w:frame="1"/>
          <w:lang w:eastAsia="ru-RU"/>
        </w:rPr>
        <w:t>На самой крупной в крае птицефабрике в Павловском районе за первый квартал несколько снизилось валовое производство яиц. Оно составила 86 млн штук. В прошлом году здесь решили построить современные десятиярусные птичники. Из-за пандемии затянулось получение федеральной экологической экспертизы. В этом году планируется ввести в эксплуатацию два птичника. А в следующем году это даст результат – повышение объемов производства.</w:t>
      </w:r>
    </w:p>
    <w:p w:rsidR="001E0704" w:rsidRPr="001E0704" w:rsidRDefault="001E0704" w:rsidP="001E0704">
      <w:pPr>
        <w:shd w:val="clear" w:color="auto" w:fill="FFFFFF"/>
        <w:spacing w:after="0" w:line="240" w:lineRule="auto"/>
        <w:textAlignment w:val="baseline"/>
        <w:rPr>
          <w:rFonts w:ascii="Ubuntu" w:eastAsia="Times New Roman" w:hAnsi="Ubuntu" w:cs="Times New Roman"/>
          <w:color w:val="606060"/>
          <w:sz w:val="20"/>
          <w:szCs w:val="20"/>
          <w:lang w:eastAsia="ru-RU"/>
        </w:rPr>
      </w:pPr>
      <w:r w:rsidRPr="001E0704">
        <w:rPr>
          <w:rFonts w:ascii="Arial" w:eastAsia="Times New Roman" w:hAnsi="Arial" w:cs="Arial"/>
          <w:color w:val="606060"/>
          <w:sz w:val="24"/>
          <w:szCs w:val="24"/>
          <w:bdr w:val="none" w:sz="0" w:space="0" w:color="auto" w:frame="1"/>
          <w:lang w:eastAsia="ru-RU"/>
        </w:rPr>
        <w:t>Соучредитель предприятия Денис Старовойтов связывает рост цен на яйца с несколькими факторами. Во-первых, близятся пасхальные праздники, и спрос растет. Во-вторых, у птицефабрик выросли затраты на питание птиц, упаковочные материалы, другие ресурсы. Он уверен, что в ближайший месяц цены начнут стабилизироваться.</w:t>
      </w:r>
    </w:p>
    <w:p w:rsidR="001E0704" w:rsidRPr="001E0704" w:rsidRDefault="001E0704" w:rsidP="001E0704">
      <w:pPr>
        <w:spacing w:line="432" w:lineRule="atLeast"/>
        <w:textAlignment w:val="baseline"/>
        <w:rPr>
          <w:rFonts w:ascii="inherit" w:eastAsia="Times New Roman" w:hAnsi="inherit" w:cs="Times New Roman"/>
          <w:i/>
          <w:iCs/>
          <w:color w:val="505050"/>
          <w:sz w:val="24"/>
          <w:szCs w:val="24"/>
          <w:lang w:eastAsia="ru-RU"/>
        </w:rPr>
      </w:pPr>
      <w:r w:rsidRPr="001E0704">
        <w:rPr>
          <w:rFonts w:ascii="Arial" w:eastAsia="Times New Roman" w:hAnsi="Arial" w:cs="Arial"/>
          <w:i/>
          <w:iCs/>
          <w:color w:val="505050"/>
          <w:sz w:val="24"/>
          <w:szCs w:val="24"/>
          <w:bdr w:val="none" w:sz="0" w:space="0" w:color="auto" w:frame="1"/>
          <w:lang w:eastAsia="ru-RU"/>
        </w:rPr>
        <w:t>«Федеральной антимонопольной службой проведен целый ряд проверок, нарушений антимонопольного законодательства не зафиксировано.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сказал Виктор Томенко.</w:t>
      </w:r>
    </w:p>
    <w:p w:rsidR="001E0704" w:rsidRPr="001E0704" w:rsidRDefault="001E0704" w:rsidP="001E0704">
      <w:pPr>
        <w:spacing w:before="600" w:after="600" w:line="240" w:lineRule="auto"/>
        <w:rPr>
          <w:rFonts w:ascii="Times New Roman" w:eastAsia="Times New Roman" w:hAnsi="Times New Roman" w:cs="Times New Roman"/>
          <w:color w:val="3A78C0"/>
          <w:sz w:val="24"/>
          <w:szCs w:val="24"/>
          <w:bdr w:val="single" w:sz="24" w:space="23" w:color="3E3E3E" w:frame="1"/>
          <w:lang w:eastAsia="ru-RU"/>
        </w:rPr>
      </w:pPr>
      <w:r w:rsidRPr="001E0704">
        <w:rPr>
          <w:rFonts w:ascii="Times New Roman" w:eastAsia="Times New Roman" w:hAnsi="Times New Roman" w:cs="Times New Roman"/>
          <w:sz w:val="24"/>
          <w:szCs w:val="24"/>
          <w:lang w:eastAsia="ru-RU"/>
        </w:rPr>
        <w:lastRenderedPageBreak/>
        <w:fldChar w:fldCharType="begin"/>
      </w:r>
      <w:r w:rsidRPr="001E0704">
        <w:rPr>
          <w:rFonts w:ascii="Times New Roman" w:eastAsia="Times New Roman" w:hAnsi="Times New Roman" w:cs="Times New Roman"/>
          <w:sz w:val="24"/>
          <w:szCs w:val="24"/>
          <w:lang w:eastAsia="ru-RU"/>
        </w:rPr>
        <w:instrText xml:space="preserve"> HYPERLINK "https://politsib.ru/news/42145-inflacia-v-altajskom-kraa-vyrosla-pocti-na-s-oktabra-goda" </w:instrText>
      </w:r>
      <w:r w:rsidRPr="001E0704">
        <w:rPr>
          <w:rFonts w:ascii="Times New Roman" w:eastAsia="Times New Roman" w:hAnsi="Times New Roman" w:cs="Times New Roman"/>
          <w:sz w:val="24"/>
          <w:szCs w:val="24"/>
          <w:lang w:eastAsia="ru-RU"/>
        </w:rPr>
        <w:fldChar w:fldCharType="separate"/>
      </w:r>
    </w:p>
    <w:p w:rsidR="001E0704" w:rsidRDefault="001E0704" w:rsidP="001E0704">
      <w:pPr>
        <w:pStyle w:val="1"/>
        <w:shd w:val="clear" w:color="auto" w:fill="FFFFFF"/>
        <w:spacing w:before="150" w:after="300"/>
      </w:pPr>
      <w:r w:rsidRPr="001E0704">
        <w:rPr>
          <w:rFonts w:ascii="Times New Roman" w:eastAsia="Times New Roman" w:hAnsi="Times New Roman" w:cs="Times New Roman"/>
          <w:sz w:val="24"/>
          <w:szCs w:val="24"/>
          <w:lang w:eastAsia="ru-RU"/>
        </w:rPr>
        <w:fldChar w:fldCharType="end"/>
      </w:r>
      <w:r w:rsidRPr="001E0704">
        <w:t xml:space="preserve"> </w:t>
      </w:r>
      <w:r>
        <w:t>Тайга.Инфо</w:t>
      </w:r>
    </w:p>
    <w:p w:rsidR="001E0704" w:rsidRDefault="001313CE" w:rsidP="001E0704">
      <w:pPr>
        <w:pStyle w:val="1"/>
        <w:shd w:val="clear" w:color="auto" w:fill="FFFFFF"/>
        <w:spacing w:before="150" w:after="300"/>
        <w:rPr>
          <w:rFonts w:ascii="Times New Roman" w:eastAsia="Times New Roman" w:hAnsi="Times New Roman" w:cs="Times New Roman"/>
          <w:sz w:val="24"/>
          <w:szCs w:val="24"/>
          <w:lang w:eastAsia="ru-RU"/>
        </w:rPr>
      </w:pPr>
      <w:hyperlink r:id="rId154" w:history="1">
        <w:r w:rsidR="001E0704" w:rsidRPr="008713A5">
          <w:rPr>
            <w:rStyle w:val="a3"/>
            <w:rFonts w:ascii="Times New Roman" w:eastAsia="Times New Roman" w:hAnsi="Times New Roman" w:cs="Times New Roman"/>
            <w:sz w:val="24"/>
            <w:szCs w:val="24"/>
            <w:lang w:eastAsia="ru-RU"/>
          </w:rPr>
          <w:t>https://tayga.info/166398</w:t>
        </w:r>
      </w:hyperlink>
    </w:p>
    <w:p w:rsidR="001E0704" w:rsidRPr="001E0704" w:rsidRDefault="001E0704" w:rsidP="001E0704">
      <w:pPr>
        <w:pStyle w:val="1"/>
        <w:shd w:val="clear" w:color="auto" w:fill="FFFFFF"/>
        <w:spacing w:before="150" w:after="300"/>
        <w:rPr>
          <w:rFonts w:ascii="Arial" w:eastAsia="Times New Roman" w:hAnsi="Arial" w:cs="Arial"/>
          <w:color w:val="333333"/>
          <w:kern w:val="36"/>
          <w:sz w:val="45"/>
          <w:szCs w:val="45"/>
          <w:lang w:eastAsia="ru-RU"/>
        </w:rPr>
      </w:pPr>
      <w:r w:rsidRPr="001E0704">
        <w:rPr>
          <w:rFonts w:ascii="Arial" w:eastAsia="Times New Roman" w:hAnsi="Arial" w:cs="Arial"/>
          <w:color w:val="333333"/>
          <w:kern w:val="36"/>
          <w:sz w:val="45"/>
          <w:szCs w:val="45"/>
          <w:lang w:eastAsia="ru-RU"/>
        </w:rPr>
        <w:t xml:space="preserve"> Яйца подорожали на 70%: алтайский губернатор съездил на птицефабрику</w:t>
      </w:r>
    </w:p>
    <w:p w:rsidR="001E0704" w:rsidRPr="001E0704" w:rsidRDefault="001E0704" w:rsidP="001E0704">
      <w:pPr>
        <w:shd w:val="clear" w:color="auto" w:fill="FFFFFF"/>
        <w:spacing w:after="0" w:line="240" w:lineRule="auto"/>
        <w:rPr>
          <w:rFonts w:ascii="Arial" w:eastAsia="Times New Roman" w:hAnsi="Arial" w:cs="Arial"/>
          <w:color w:val="FFFFFF"/>
          <w:sz w:val="20"/>
          <w:szCs w:val="20"/>
          <w:lang w:eastAsia="ru-RU"/>
        </w:rPr>
      </w:pPr>
      <w:r w:rsidRPr="001E0704">
        <w:rPr>
          <w:rFonts w:ascii="Arial" w:eastAsia="Times New Roman" w:hAnsi="Arial" w:cs="Arial"/>
          <w:color w:val="FFFFFF"/>
          <w:sz w:val="20"/>
          <w:szCs w:val="20"/>
          <w:lang w:eastAsia="ru-RU"/>
        </w:rPr>
        <w:t>© altairegion22.ru</w:t>
      </w:r>
    </w:p>
    <w:p w:rsidR="001E0704" w:rsidRPr="001E0704" w:rsidRDefault="001E0704" w:rsidP="001E0704">
      <w:pPr>
        <w:shd w:val="clear" w:color="auto" w:fill="FFFFFF"/>
        <w:spacing w:line="240" w:lineRule="auto"/>
        <w:rPr>
          <w:rFonts w:ascii="Arial" w:eastAsia="Times New Roman" w:hAnsi="Arial" w:cs="Arial"/>
          <w:color w:val="444444"/>
          <w:sz w:val="30"/>
          <w:szCs w:val="30"/>
          <w:lang w:eastAsia="ru-RU"/>
        </w:rPr>
      </w:pPr>
      <w:r w:rsidRPr="001E0704">
        <w:rPr>
          <w:rFonts w:ascii="Arial" w:eastAsia="Times New Roman" w:hAnsi="Arial" w:cs="Arial"/>
          <w:noProof/>
          <w:color w:val="444444"/>
          <w:sz w:val="30"/>
          <w:szCs w:val="30"/>
          <w:lang w:eastAsia="ru-RU"/>
        </w:rPr>
        <w:drawing>
          <wp:inline distT="0" distB="0" distL="0" distR="0" wp14:anchorId="0827B640" wp14:editId="76876D38">
            <wp:extent cx="6861175" cy="4572000"/>
            <wp:effectExtent l="0" t="0" r="0" b="0"/>
            <wp:docPr id="23" name="Рисунок 23" descr="Яйца подорожали на 70%: алтайский губернатор съездил на птицефабр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Яйца подорожали на 70%: алтайский губернатор съездил на птицефабрику"/>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61175" cy="4572000"/>
                    </a:xfrm>
                    <a:prstGeom prst="rect">
                      <a:avLst/>
                    </a:prstGeom>
                    <a:noFill/>
                    <a:ln>
                      <a:noFill/>
                    </a:ln>
                  </pic:spPr>
                </pic:pic>
              </a:graphicData>
            </a:graphic>
          </wp:inline>
        </w:drawing>
      </w:r>
    </w:p>
    <w:p w:rsidR="001E0704" w:rsidRPr="001E0704" w:rsidRDefault="001E0704" w:rsidP="001E0704">
      <w:pPr>
        <w:shd w:val="clear" w:color="auto" w:fill="FFFFFF"/>
        <w:spacing w:after="0" w:line="240" w:lineRule="auto"/>
        <w:rPr>
          <w:rFonts w:ascii="Arial" w:eastAsia="Times New Roman" w:hAnsi="Arial" w:cs="Arial"/>
          <w:color w:val="444444"/>
          <w:sz w:val="30"/>
          <w:szCs w:val="30"/>
          <w:lang w:eastAsia="ru-RU"/>
        </w:rPr>
      </w:pPr>
      <w:r w:rsidRPr="001E0704">
        <w:rPr>
          <w:rFonts w:ascii="Arial" w:eastAsia="Times New Roman" w:hAnsi="Arial" w:cs="Arial"/>
          <w:color w:val="676666"/>
          <w:sz w:val="23"/>
          <w:szCs w:val="23"/>
          <w:lang w:eastAsia="ru-RU"/>
        </w:rPr>
        <w:t>09 Апр 2021, 11:05</w:t>
      </w:r>
    </w:p>
    <w:p w:rsidR="001E0704" w:rsidRPr="001E0704" w:rsidRDefault="001E0704" w:rsidP="001E0704">
      <w:pPr>
        <w:shd w:val="clear" w:color="auto" w:fill="FFFFFF"/>
        <w:spacing w:before="225" w:after="225" w:line="449" w:lineRule="atLeast"/>
        <w:outlineLvl w:val="1"/>
        <w:rPr>
          <w:rFonts w:ascii="inherit" w:eastAsia="Times New Roman" w:hAnsi="inherit" w:cs="Arial"/>
          <w:b/>
          <w:bCs/>
          <w:color w:val="444444"/>
          <w:sz w:val="39"/>
          <w:szCs w:val="39"/>
          <w:lang w:eastAsia="ru-RU"/>
        </w:rPr>
      </w:pPr>
      <w:r w:rsidRPr="001E0704">
        <w:rPr>
          <w:rFonts w:ascii="inherit" w:eastAsia="Times New Roman" w:hAnsi="inherit" w:cs="Arial"/>
          <w:b/>
          <w:bCs/>
          <w:color w:val="444444"/>
          <w:sz w:val="39"/>
          <w:szCs w:val="39"/>
          <w:lang w:eastAsia="ru-RU"/>
        </w:rPr>
        <w:t>Глава Алтайского края Виктор Томенко встретился с производителями яиц на фоне новостей о росте цен. Продукт подорожал на 70%. При этом ФАС не зафиксировала нарушений, говорит губернатор.</w:t>
      </w:r>
    </w:p>
    <w:p w:rsidR="001E0704" w:rsidRPr="001E0704" w:rsidRDefault="001E0704" w:rsidP="001E0704">
      <w:pPr>
        <w:shd w:val="clear" w:color="auto" w:fill="FFFFFF"/>
        <w:spacing w:after="150" w:line="240" w:lineRule="auto"/>
        <w:rPr>
          <w:rFonts w:ascii="Arial" w:eastAsia="Times New Roman" w:hAnsi="Arial" w:cs="Arial"/>
          <w:color w:val="444444"/>
          <w:sz w:val="30"/>
          <w:szCs w:val="30"/>
          <w:lang w:eastAsia="ru-RU"/>
        </w:rPr>
      </w:pPr>
      <w:r w:rsidRPr="001E0704">
        <w:rPr>
          <w:rFonts w:ascii="Arial" w:eastAsia="Times New Roman" w:hAnsi="Arial" w:cs="Arial"/>
          <w:color w:val="444444"/>
          <w:sz w:val="30"/>
          <w:szCs w:val="30"/>
          <w:lang w:eastAsia="ru-RU"/>
        </w:rPr>
        <w:t xml:space="preserve">Виктор Томенко посетил птицефабрику «Молодежная» в Первомайском районе, где провел рабочее совещание </w:t>
      </w:r>
      <w:r w:rsidRPr="001E0704">
        <w:rPr>
          <w:rFonts w:ascii="Arial" w:eastAsia="Times New Roman" w:hAnsi="Arial" w:cs="Arial"/>
          <w:color w:val="444444"/>
          <w:sz w:val="30"/>
          <w:szCs w:val="30"/>
          <w:lang w:eastAsia="ru-RU"/>
        </w:rPr>
        <w:lastRenderedPageBreak/>
        <w:t>с участием руководителей крупнейших птицефабрик Алтайского края. Предприятия занимаются выпуском яйца — а этот продукт подорожал, по данным краевых властей, примерно на 70%.</w:t>
      </w:r>
    </w:p>
    <w:p w:rsidR="001E0704" w:rsidRPr="001E0704" w:rsidRDefault="001E0704" w:rsidP="001E0704">
      <w:pPr>
        <w:shd w:val="clear" w:color="auto" w:fill="FFFFFF"/>
        <w:spacing w:after="150" w:line="240" w:lineRule="auto"/>
        <w:rPr>
          <w:rFonts w:ascii="Arial" w:eastAsia="Times New Roman" w:hAnsi="Arial" w:cs="Arial"/>
          <w:color w:val="444444"/>
          <w:sz w:val="30"/>
          <w:szCs w:val="30"/>
          <w:lang w:eastAsia="ru-RU"/>
        </w:rPr>
      </w:pPr>
      <w:r w:rsidRPr="001E0704">
        <w:rPr>
          <w:rFonts w:ascii="Arial" w:eastAsia="Times New Roman" w:hAnsi="Arial" w:cs="Arial"/>
          <w:color w:val="444444"/>
          <w:sz w:val="30"/>
          <w:szCs w:val="30"/>
          <w:lang w:eastAsia="ru-RU"/>
        </w:rPr>
        <w:t>В Алтайском крае по сравнению с другими регионами России и соседними странами сохраняются объемы производства яиц: ежегодно выпускается порядка 850 млн штук. Чуть больше половины всего производимого в Алтайском крае продукта поставляется за пределы региона, в том числе экспортируется в другие страны.</w:t>
      </w:r>
    </w:p>
    <w:p w:rsidR="001E0704" w:rsidRPr="001E0704" w:rsidRDefault="001E0704" w:rsidP="001E0704">
      <w:pPr>
        <w:shd w:val="clear" w:color="auto" w:fill="FFFFFF"/>
        <w:spacing w:after="150" w:line="240" w:lineRule="auto"/>
        <w:rPr>
          <w:rFonts w:ascii="Arial" w:eastAsia="Times New Roman" w:hAnsi="Arial" w:cs="Arial"/>
          <w:color w:val="444444"/>
          <w:sz w:val="30"/>
          <w:szCs w:val="30"/>
          <w:lang w:eastAsia="ru-RU"/>
        </w:rPr>
      </w:pPr>
      <w:r w:rsidRPr="001E0704">
        <w:rPr>
          <w:rFonts w:ascii="Arial" w:eastAsia="Times New Roman" w:hAnsi="Arial" w:cs="Arial"/>
          <w:color w:val="444444"/>
          <w:sz w:val="30"/>
          <w:szCs w:val="30"/>
          <w:lang w:eastAsia="ru-RU"/>
        </w:rPr>
        <w:t>Соучредитель птицефабрики «Комсомольская» Павловского района Денис Старовойтов рост цен на яйца связывает с несколькими факторами. Во-первых, с сезонным, ввиду того что накануне пасхальных праздников традиционно возрастает спрос на яйцо. Во-вторых, на себестоимости продукции птицефабрик сказываются растущие затраты на составляющие рациона для птицы, упаковочные материалы и другие ресурсы. По его оценке, стабилизацию цен можно ожидать в ближайший месяц.</w:t>
      </w:r>
    </w:p>
    <w:p w:rsidR="001E0704" w:rsidRPr="001E0704" w:rsidRDefault="001E0704" w:rsidP="001E0704">
      <w:pPr>
        <w:shd w:val="clear" w:color="auto" w:fill="FFFFFF"/>
        <w:spacing w:after="150" w:line="240" w:lineRule="auto"/>
        <w:rPr>
          <w:rFonts w:ascii="Arial" w:eastAsia="Times New Roman" w:hAnsi="Arial" w:cs="Arial"/>
          <w:color w:val="444444"/>
          <w:sz w:val="30"/>
          <w:szCs w:val="30"/>
          <w:lang w:eastAsia="ru-RU"/>
        </w:rPr>
      </w:pPr>
      <w:r w:rsidRPr="001E0704">
        <w:rPr>
          <w:rFonts w:ascii="Arial" w:eastAsia="Times New Roman" w:hAnsi="Arial" w:cs="Arial"/>
          <w:color w:val="444444"/>
          <w:sz w:val="30"/>
          <w:szCs w:val="30"/>
          <w:lang w:eastAsia="ru-RU"/>
        </w:rPr>
        <w:t>«Мы сверили позиции по поводу того, чтобы рост отпускной цены на птицефабриках и рост стоимости в торговых сетях должен быть обоснованным, осмысленным.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яйца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Томенко итоги совещания.</w:t>
      </w:r>
    </w:p>
    <w:p w:rsidR="001E0704" w:rsidRDefault="001E0704" w:rsidP="001E0704">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t>Интерфакс</w:t>
      </w:r>
    </w:p>
    <w:p w:rsidR="001E0704" w:rsidRDefault="001313CE" w:rsidP="001E0704">
      <w:pPr>
        <w:spacing w:after="120" w:line="240" w:lineRule="auto"/>
        <w:ind w:firstLine="567"/>
        <w:jc w:val="both"/>
        <w:rPr>
          <w:rFonts w:ascii="Arial" w:eastAsia="Calibri" w:hAnsi="Arial" w:cs="Times New Roman"/>
          <w:sz w:val="18"/>
          <w:szCs w:val="20"/>
        </w:rPr>
      </w:pPr>
      <w:hyperlink r:id="rId156" w:history="1">
        <w:r w:rsidR="001E0704" w:rsidRPr="008713A5">
          <w:rPr>
            <w:rStyle w:val="a3"/>
            <w:rFonts w:ascii="Arial" w:eastAsia="Calibri" w:hAnsi="Arial" w:cs="Times New Roman"/>
            <w:sz w:val="18"/>
            <w:szCs w:val="20"/>
          </w:rPr>
          <w:t>https://www.interfax.ru/russia/760339</w:t>
        </w:r>
      </w:hyperlink>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Яйца в Алтайском крае за год подорожали на 70%</w:t>
      </w:r>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Москва. 9 апреля. INTERFAX.RU - Цены на яйца в Алтайском крае выросли за год почти на 70%, при этом птицефабрики ожидают снижение ценника после Пасхи, сообщает пресс-служба правительства региона.</w:t>
      </w:r>
    </w:p>
    <w:p w:rsidR="001E0704" w:rsidRPr="001E0704" w:rsidRDefault="001E0704" w:rsidP="001E0704">
      <w:pPr>
        <w:spacing w:after="120" w:line="240" w:lineRule="auto"/>
        <w:ind w:firstLine="567"/>
        <w:jc w:val="both"/>
        <w:rPr>
          <w:rFonts w:ascii="Arial" w:eastAsia="Calibri" w:hAnsi="Arial" w:cs="Times New Roman"/>
          <w:sz w:val="18"/>
          <w:szCs w:val="20"/>
        </w:rPr>
      </w:pPr>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Губернатор края Виктор Томенко провел рабочее совещание с руководителями крупных алтайских птицефабрик, на котором стороны обсудили вопросы ценообразования на продукцию.</w:t>
      </w:r>
    </w:p>
    <w:p w:rsidR="001E0704" w:rsidRPr="001E0704" w:rsidRDefault="001E0704" w:rsidP="001E0704">
      <w:pPr>
        <w:spacing w:after="120" w:line="240" w:lineRule="auto"/>
        <w:ind w:firstLine="567"/>
        <w:jc w:val="both"/>
        <w:rPr>
          <w:rFonts w:ascii="Arial" w:eastAsia="Calibri" w:hAnsi="Arial" w:cs="Times New Roman"/>
          <w:sz w:val="18"/>
          <w:szCs w:val="20"/>
        </w:rPr>
      </w:pPr>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"Федеральная антимонопольная служба провела целый ряд проверок, нарушений антимонопольного законодательства не зафиксировано. У наших производителей яйца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 приводятся в сообщении слова Томенко.</w:t>
      </w:r>
    </w:p>
    <w:p w:rsidR="001E0704" w:rsidRPr="001E0704" w:rsidRDefault="001E0704" w:rsidP="001E0704">
      <w:pPr>
        <w:spacing w:after="120" w:line="240" w:lineRule="auto"/>
        <w:ind w:firstLine="567"/>
        <w:jc w:val="both"/>
        <w:rPr>
          <w:rFonts w:ascii="Arial" w:eastAsia="Calibri" w:hAnsi="Arial" w:cs="Times New Roman"/>
          <w:sz w:val="18"/>
          <w:szCs w:val="20"/>
        </w:rPr>
      </w:pPr>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Чуть больше половины всех производимых в Алтайском крае яиц продается за пределы региона. При этом на розничном рынке региона объем этой продукции наполовину формируется за счет поставок из других регионов страны.</w:t>
      </w:r>
    </w:p>
    <w:p w:rsidR="001E0704" w:rsidRPr="001E0704" w:rsidRDefault="001E0704" w:rsidP="001E0704">
      <w:pPr>
        <w:spacing w:after="120" w:line="240" w:lineRule="auto"/>
        <w:ind w:firstLine="567"/>
        <w:jc w:val="both"/>
        <w:rPr>
          <w:rFonts w:ascii="Arial" w:eastAsia="Calibri" w:hAnsi="Arial" w:cs="Times New Roman"/>
          <w:sz w:val="18"/>
          <w:szCs w:val="20"/>
        </w:rPr>
      </w:pPr>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Власти подчеркивают, что, несмотря на существенный рост, цены на яйца в крае "продолжают оставаться самыми низкими в стране и в Сибирском федеральном округе".</w:t>
      </w:r>
    </w:p>
    <w:p w:rsidR="001E0704" w:rsidRPr="001E0704" w:rsidRDefault="001E0704" w:rsidP="001E0704">
      <w:pPr>
        <w:spacing w:after="120" w:line="240" w:lineRule="auto"/>
        <w:ind w:firstLine="567"/>
        <w:jc w:val="both"/>
        <w:rPr>
          <w:rFonts w:ascii="Arial" w:eastAsia="Calibri" w:hAnsi="Arial" w:cs="Times New Roman"/>
          <w:sz w:val="18"/>
          <w:szCs w:val="20"/>
        </w:rPr>
      </w:pPr>
    </w:p>
    <w:p w:rsidR="001E0704" w:rsidRPr="001E0704" w:rsidRDefault="001E0704" w:rsidP="001E0704">
      <w:pPr>
        <w:spacing w:after="120" w:line="240" w:lineRule="auto"/>
        <w:ind w:firstLine="567"/>
        <w:jc w:val="both"/>
        <w:rPr>
          <w:rFonts w:ascii="Arial" w:eastAsia="Calibri" w:hAnsi="Arial" w:cs="Times New Roman"/>
          <w:sz w:val="18"/>
          <w:szCs w:val="20"/>
        </w:rPr>
      </w:pPr>
      <w:r w:rsidRPr="001E0704">
        <w:rPr>
          <w:rFonts w:ascii="Arial" w:eastAsia="Calibri" w:hAnsi="Arial" w:cs="Times New Roman"/>
          <w:sz w:val="18"/>
          <w:szCs w:val="20"/>
        </w:rPr>
        <w:t>"В существующей рыночной ситуации на рост себестоимости повлияло повышение цен на зерно, ветпрепараты и другие составляющие", - отмечается в сообщении.</w:t>
      </w:r>
    </w:p>
    <w:p w:rsidR="001E0704" w:rsidRPr="00306FB2" w:rsidRDefault="001E0704" w:rsidP="001E0704">
      <w:pPr>
        <w:spacing w:after="120" w:line="240" w:lineRule="auto"/>
        <w:ind w:firstLine="567"/>
        <w:jc w:val="both"/>
        <w:rPr>
          <w:rFonts w:ascii="Arial" w:eastAsia="Calibri" w:hAnsi="Arial" w:cs="Times New Roman"/>
          <w:sz w:val="18"/>
          <w:szCs w:val="20"/>
        </w:rPr>
      </w:pPr>
    </w:p>
    <w:p w:rsidR="001E0704" w:rsidRPr="00306FB2" w:rsidRDefault="001E0704" w:rsidP="001E0704">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Соучредитель крупнейшей на Алтае птицефабрики "Комсомольская" Денис Старовойтов связывает рост цен также с сезонным фактором - накануне пасхальных праздников спрос на яйца традиционно возрастает. Кроме того, в последнее время растут затраты на содержание птицы и на упаковочные материалы. По его мнению, "стабилизация цен на яйцо ожидается в ближайший месяц".</w:t>
      </w:r>
    </w:p>
    <w:p w:rsidR="00306FB2" w:rsidRPr="00306FB2" w:rsidRDefault="00306FB2" w:rsidP="001E0704">
      <w:pPr>
        <w:spacing w:after="120" w:line="240" w:lineRule="auto"/>
        <w:ind w:firstLine="567"/>
        <w:jc w:val="both"/>
        <w:rPr>
          <w:rFonts w:ascii="Arial" w:eastAsia="Calibri" w:hAnsi="Arial" w:cs="Times New Roman"/>
          <w:sz w:val="18"/>
          <w:szCs w:val="20"/>
        </w:rPr>
      </w:pPr>
    </w:p>
    <w:p w:rsidR="00E23CA7" w:rsidRPr="00E23CA7" w:rsidRDefault="00306FB2" w:rsidP="00E23CA7">
      <w:pPr>
        <w:keepNext/>
        <w:keepLines/>
        <w:spacing w:before="200" w:after="120" w:line="240" w:lineRule="auto"/>
        <w:outlineLvl w:val="3"/>
        <w:rPr>
          <w:rFonts w:ascii="Arial" w:eastAsia="Times New Roman" w:hAnsi="Arial" w:cs="Times New Roman"/>
          <w:b/>
          <w:bCs/>
          <w:iCs/>
          <w:sz w:val="24"/>
          <w:szCs w:val="20"/>
        </w:rPr>
      </w:pPr>
      <w:bookmarkStart w:id="91" w:name="_Toc69271208"/>
      <w:r w:rsidRPr="00306FB2">
        <w:rPr>
          <w:rFonts w:ascii="Arial" w:eastAsia="Times New Roman" w:hAnsi="Arial" w:cs="Times New Roman"/>
          <w:b/>
          <w:bCs/>
          <w:iCs/>
          <w:sz w:val="16"/>
          <w:szCs w:val="20"/>
        </w:rPr>
        <w:t>09.04.2021 17:56</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На земле косихинской (kosihanews.ru)</w:t>
      </w:r>
      <w:r w:rsidRPr="00306FB2">
        <w:rPr>
          <w:rFonts w:ascii="Arial" w:eastAsia="Times New Roman" w:hAnsi="Arial" w:cs="Times New Roman"/>
          <w:bCs/>
          <w:iCs/>
          <w:sz w:val="24"/>
          <w:szCs w:val="20"/>
        </w:rPr>
        <w:br/>
      </w:r>
      <w:hyperlink r:id="rId157" w:history="1">
        <w:r w:rsidR="00E23CA7" w:rsidRPr="00E23CA7">
          <w:rPr>
            <w:rStyle w:val="a3"/>
            <w:rFonts w:ascii="Arial" w:eastAsia="Times New Roman" w:hAnsi="Arial" w:cs="Times New Roman"/>
            <w:b/>
            <w:bCs/>
            <w:iCs/>
            <w:sz w:val="24"/>
            <w:szCs w:val="20"/>
          </w:rPr>
          <w:t>http://kosihanews.ru/2021/04/09/gubernator-viktor-tomenko-obsudil-s-rukovoditelyami-krupnejshix-pticefabrik-altajskogo-kraya-voprosy-cenoobrazovaniya-na-pishhevoe-yajco/</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91"/>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 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 «Мы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w:t>
      </w:r>
      <w:r w:rsidRPr="00306FB2">
        <w:rPr>
          <w:rFonts w:ascii="Arial" w:eastAsia="Calibri" w:hAnsi="Arial" w:cs="Times New Roman"/>
          <w:sz w:val="18"/>
          <w:szCs w:val="20"/>
        </w:rPr>
        <w:lastRenderedPageBreak/>
        <w:t xml:space="preserve">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 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 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16"/>
          <w:szCs w:val="20"/>
        </w:rPr>
      </w:pPr>
      <w:r w:rsidRPr="00306FB2">
        <w:rPr>
          <w:rFonts w:ascii="Arial" w:eastAsia="Calibri" w:hAnsi="Arial" w:cs="Times New Roman"/>
          <w:sz w:val="16"/>
          <w:szCs w:val="20"/>
        </w:rPr>
        <w:t>Елена Рожкова</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4f0b76d590774d13a96b8605f42e8c6a"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4f0b76d590774d13a96b8605f42e8c6a"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92" w:name="d_cc8ce4f580fb4562beb4595402359e24"/>
      <w:bookmarkStart w:id="93" w:name="d_838952fdbd4f462bbf1d5ad9615e47cf"/>
      <w:bookmarkStart w:id="94" w:name="_Toc69271210"/>
      <w:bookmarkEnd w:id="92"/>
      <w:bookmarkEnd w:id="93"/>
      <w:r w:rsidRPr="00306FB2">
        <w:rPr>
          <w:rFonts w:ascii="Arial" w:eastAsia="Times New Roman" w:hAnsi="Arial" w:cs="Times New Roman"/>
          <w:b/>
          <w:bCs/>
          <w:iCs/>
          <w:sz w:val="16"/>
          <w:szCs w:val="20"/>
        </w:rPr>
        <w:t>09.04.2021 13:49</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Вперед Тюменцевский район (vpered-tum.ru)</w:t>
      </w:r>
      <w:r w:rsidRPr="00306FB2">
        <w:rPr>
          <w:rFonts w:ascii="Arial" w:eastAsia="Times New Roman" w:hAnsi="Arial" w:cs="Times New Roman"/>
          <w:bCs/>
          <w:iCs/>
          <w:sz w:val="24"/>
          <w:szCs w:val="20"/>
        </w:rPr>
        <w:br/>
      </w:r>
      <w:hyperlink r:id="rId158" w:history="1">
        <w:r w:rsidR="00E23CA7" w:rsidRPr="008713A5">
          <w:rPr>
            <w:rStyle w:val="a3"/>
            <w:rFonts w:ascii="Arial" w:eastAsia="Times New Roman" w:hAnsi="Arial" w:cs="Times New Roman"/>
            <w:b/>
            <w:bCs/>
            <w:iCs/>
            <w:sz w:val="24"/>
            <w:szCs w:val="20"/>
          </w:rPr>
          <w:t>http://vpered-tum.ru/2021/04/09/gubernator-viktor-tomenko-obsudil-s-rukovoditelyami-krupnejshix-pticefabrik-altajskogo-kraya-voprosy-cenoobrazovaniya-na-pishhevoe-yajco/</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94"/>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Подготовлено управлением печати и массовых коммуникаций Алтайского края</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lastRenderedPageBreak/>
        <w:t>назад: </w:t>
      </w:r>
      <w:hyperlink w:anchor="th_838952fdbd4f462bbf1d5ad9615e47cf"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838952fdbd4f462bbf1d5ad9615e47cf"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95" w:name="d_18ddc468647847e589dfa963ac6eaf26"/>
      <w:bookmarkStart w:id="96" w:name="d_93abe928db7d47228bab3ca7cb398b44"/>
      <w:bookmarkStart w:id="97" w:name="d_3f3dae76fc61474a86bb5a3f531410f7"/>
      <w:bookmarkStart w:id="98" w:name="_Toc69271213"/>
      <w:bookmarkEnd w:id="95"/>
      <w:bookmarkEnd w:id="96"/>
      <w:bookmarkEnd w:id="97"/>
      <w:r w:rsidRPr="00306FB2">
        <w:rPr>
          <w:rFonts w:ascii="Arial" w:eastAsia="Times New Roman" w:hAnsi="Arial" w:cs="Times New Roman"/>
          <w:b/>
          <w:bCs/>
          <w:iCs/>
          <w:sz w:val="16"/>
          <w:szCs w:val="20"/>
        </w:rPr>
        <w:t>09.04.2021 13:15</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АиФ - Алтай (Барнаул) (altai.aif.ru)</w:t>
      </w:r>
      <w:r w:rsidRPr="00306FB2">
        <w:rPr>
          <w:rFonts w:ascii="Arial" w:eastAsia="Times New Roman" w:hAnsi="Arial" w:cs="Times New Roman"/>
          <w:bCs/>
          <w:iCs/>
          <w:sz w:val="24"/>
          <w:szCs w:val="20"/>
        </w:rPr>
        <w:br/>
      </w:r>
      <w:hyperlink r:id="rId159" w:history="1">
        <w:r w:rsidR="00E23CA7" w:rsidRPr="008713A5">
          <w:rPr>
            <w:rStyle w:val="a3"/>
            <w:rFonts w:ascii="Arial" w:eastAsia="Times New Roman" w:hAnsi="Arial" w:cs="Times New Roman"/>
            <w:b/>
            <w:bCs/>
            <w:iCs/>
            <w:sz w:val="24"/>
            <w:szCs w:val="20"/>
          </w:rPr>
          <w:t>https://altai.aif.ru/society/proizvoditeli_rasskazali_pochemu_v_altayskom_krae_podorozhali_yayca</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В Алтайском крае яйца подорожали примерно на 70%</w:t>
      </w:r>
      <w:bookmarkEnd w:id="98"/>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примерно на 70% выросли в Алтайском крае. Причину такой ситуации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обсудил с руководителями крупнейших птицефабрик края. Об этом сообщает пресс-служба правительства региона.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Представители птицефабрик сообщили, что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стали стоит дороже из-за повышения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ветпрепаратов и других составляющих. Кроме того, есть и сезонные факторы -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Кроме того, на себестоимости продукции птицефабрик сказываются растущие затраты на составляющие рациона для птицы, упаковочные материалы и другие ресурсы.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Стабилизацию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ожидают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обоснованным, осмысленным.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сказал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птицефабрики ежегодно выпускают около 850 миллионов штук.</w:t>
      </w:r>
    </w:p>
    <w:p w:rsidR="00306FB2" w:rsidRPr="00306FB2" w:rsidRDefault="00306FB2" w:rsidP="00306FB2">
      <w:pPr>
        <w:spacing w:before="120" w:after="120" w:line="360" w:lineRule="auto"/>
        <w:rPr>
          <w:rFonts w:ascii="Arial" w:eastAsia="Calibri" w:hAnsi="Arial" w:cs="Times New Roman"/>
          <w:sz w:val="20"/>
          <w:szCs w:val="20"/>
        </w:rPr>
      </w:pP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3f3dae76fc61474a86bb5a3f531410f7"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3f3dae76fc61474a86bb5a3f531410f7"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99" w:name="d_3fa84a15a00d49c1941f9faff79cf29b"/>
      <w:bookmarkStart w:id="100" w:name="_Toc69271214"/>
      <w:bookmarkEnd w:id="99"/>
      <w:r w:rsidRPr="00306FB2">
        <w:rPr>
          <w:rFonts w:ascii="Arial" w:eastAsia="Times New Roman" w:hAnsi="Arial" w:cs="Times New Roman"/>
          <w:b/>
          <w:bCs/>
          <w:iCs/>
          <w:sz w:val="16"/>
          <w:szCs w:val="20"/>
        </w:rPr>
        <w:t>09.04.2021 12:15</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ИА Амител (amic.ru)</w:t>
      </w:r>
      <w:r w:rsidRPr="00306FB2">
        <w:rPr>
          <w:rFonts w:ascii="Arial" w:eastAsia="Times New Roman" w:hAnsi="Arial" w:cs="Times New Roman"/>
          <w:bCs/>
          <w:iCs/>
          <w:sz w:val="24"/>
          <w:szCs w:val="20"/>
        </w:rPr>
        <w:br/>
      </w:r>
      <w:hyperlink r:id="rId160" w:history="1">
        <w:r w:rsidR="00E23CA7" w:rsidRPr="008713A5">
          <w:rPr>
            <w:rStyle w:val="a3"/>
            <w:rFonts w:ascii="Arial" w:eastAsia="Times New Roman" w:hAnsi="Arial" w:cs="Times New Roman"/>
            <w:b/>
            <w:bCs/>
            <w:iCs/>
            <w:sz w:val="24"/>
            <w:szCs w:val="20"/>
          </w:rPr>
          <w:t>https://www.amic.ru/news/480611/</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Виктор Томенко надеется, что яйца в Алтайском крае не подорожают</w:t>
      </w:r>
      <w:bookmarkEnd w:id="100"/>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Значительный рост стоимости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заставляет органы власти внимательно изучить вопросы ценообразования в торговых сетях и погрузиться в ситуацию, которая складывается у производителей. Об этом сообщил губернатор Алтайского края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на совещании с руководителями крупнейших птицефабрик региона, которое прошло на ПТФ "Молодёжная" в Первомайском районе.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Как сообщает пресс-служба регионального правительства, по сравнению с прошлым годом стоимость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выросло примерно на 70%. При этом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продукт по-прежнему остаются самыми низкими в стране. Однако в существующей рыночной ситуации на рост себестоимости повлияло повышение стоимости зерна, упаковочных материалов, ветпрепаратов и другие ресурсы, а также возросший спрос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связи с Пасхой. При этом в ближайшие несколько месяцев ожидается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продукт.</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Кроме того, в Алтайском крае, по сравнению с другими регионами и соседними странами, сохраняются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 порядка 850 млн штук в год, чуть более половины из которых продаются за пределы региона. При этом на розничном рынке края объём такой продукции наполовину формируется поставками из других субъектов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 итогам совещания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отметил, что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увеличение стоимости в торговых сетях должны быть обоснованными и осмысленными. При этом ФАС не выявила нарушений антимонопольного законодательства по этому вопросу, подчеркнул губернатор.</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"У наших производителей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заключил глава региона.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Ранее сообщалось, что аграрии Алтайского края в 2020 году собрали почти на 15,2% меньше урожая, чем в 2019 году. По словам министра сельского хозяйства региона Александра Чеботаева, серьёзно на результатах сказалась летняя засуха.</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3fa84a15a00d49c1941f9faff79cf29b"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3fa84a15a00d49c1941f9faff79cf29b"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01" w:name="d_3b0ca2d1a6eb438aa3cf93d06b6339fd"/>
      <w:bookmarkStart w:id="102" w:name="_Toc69271215"/>
      <w:bookmarkEnd w:id="101"/>
      <w:r w:rsidRPr="00306FB2">
        <w:rPr>
          <w:rFonts w:ascii="Arial" w:eastAsia="Times New Roman" w:hAnsi="Arial" w:cs="Times New Roman"/>
          <w:b/>
          <w:bCs/>
          <w:iCs/>
          <w:sz w:val="16"/>
          <w:szCs w:val="20"/>
        </w:rPr>
        <w:lastRenderedPageBreak/>
        <w:t>09.04.2021 12:09</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Катунь 24 (katun24.ru)</w:t>
      </w:r>
      <w:r w:rsidRPr="00306FB2">
        <w:rPr>
          <w:rFonts w:ascii="Arial" w:eastAsia="Times New Roman" w:hAnsi="Arial" w:cs="Times New Roman"/>
          <w:bCs/>
          <w:iCs/>
          <w:sz w:val="24"/>
          <w:szCs w:val="20"/>
        </w:rPr>
        <w:br/>
      </w:r>
      <w:hyperlink r:id="rId161" w:history="1">
        <w:r w:rsidR="00E23CA7" w:rsidRPr="008713A5">
          <w:rPr>
            <w:rStyle w:val="a3"/>
            <w:rFonts w:ascii="Arial" w:eastAsia="Times New Roman" w:hAnsi="Arial" w:cs="Times New Roman"/>
            <w:b/>
            <w:bCs/>
            <w:iCs/>
            <w:sz w:val="24"/>
            <w:szCs w:val="20"/>
          </w:rPr>
          <w:t>https://katun24.ru/news/642522</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Виктор Томенко обсудил цены на яйца с руководителями алтайских птицефабрик</w:t>
      </w:r>
      <w:bookmarkEnd w:id="102"/>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яйца.Стоимость</w:t>
      </w:r>
      <w:r w:rsidRPr="00306FB2">
        <w:rPr>
          <w:rFonts w:ascii="Arial" w:eastAsia="Calibri" w:hAnsi="Arial" w:cs="Times New Roman"/>
          <w:sz w:val="18"/>
          <w:szCs w:val="20"/>
        </w:rPr>
        <w:t xml:space="preserve"> данного продукта значительно выросла по сравнению с прошлым годом - примерно на 70 %.</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Хотя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и продолжают оставаться самыми низкими в стране и в Сибирском федеральном округе, но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 сообщает официальный сайт Алтайского края.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Птицефабрики Алтайского края ежегодно выпускают порядка 850 миллионов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самой крупной в крае птицефабрике «Комсомольская» Павловского района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10-ярусных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объемы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связывают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обоснованным, осмысленным.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3b0ca2d1a6eb438aa3cf93d06b6339fd"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3b0ca2d1a6eb438aa3cf93d06b6339fd"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03" w:name="d_cb2d0d5e124844c18b99c6f86bf20c53"/>
      <w:bookmarkStart w:id="104" w:name="_Toc69271216"/>
      <w:bookmarkEnd w:id="103"/>
      <w:r w:rsidRPr="00306FB2">
        <w:rPr>
          <w:rFonts w:ascii="Arial" w:eastAsia="Times New Roman" w:hAnsi="Arial" w:cs="Times New Roman"/>
          <w:b/>
          <w:bCs/>
          <w:iCs/>
          <w:sz w:val="16"/>
          <w:szCs w:val="20"/>
        </w:rPr>
        <w:t>09.04.2021 11:36</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Моя Земля (mzgazeta.ru)</w:t>
      </w:r>
      <w:r w:rsidRPr="00306FB2">
        <w:rPr>
          <w:rFonts w:ascii="Arial" w:eastAsia="Times New Roman" w:hAnsi="Arial" w:cs="Times New Roman"/>
          <w:bCs/>
          <w:iCs/>
          <w:sz w:val="24"/>
          <w:szCs w:val="20"/>
        </w:rPr>
        <w:br/>
      </w:r>
      <w:hyperlink r:id="rId162" w:history="1">
        <w:r w:rsidR="00E23CA7" w:rsidRPr="008713A5">
          <w:rPr>
            <w:rStyle w:val="a3"/>
            <w:rFonts w:ascii="Arial" w:eastAsia="Times New Roman" w:hAnsi="Arial" w:cs="Times New Roman"/>
            <w:b/>
            <w:bCs/>
            <w:iCs/>
            <w:sz w:val="24"/>
            <w:szCs w:val="20"/>
          </w:rPr>
          <w:t>http://mzgazeta.ru/2021/04/09/gubernator-viktor-tomenko-obsudil-s-rukovoditelyami-krupnejshih-ptitsefabrik-altajskogo-kraya-voprosy-tsenoobrazovaniya-na-pishhevoe-yajtso/</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04"/>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Фото: Антон Федотов</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lastRenderedPageBreak/>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объемы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обоснованным, осмысленным.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cb2d0d5e124844c18b99c6f86bf20c53"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cb2d0d5e124844c18b99c6f86bf20c53"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05" w:name="d_c34552c072804133a60e392339585e8c"/>
      <w:bookmarkStart w:id="106" w:name="_Toc69271217"/>
      <w:bookmarkEnd w:id="105"/>
      <w:r w:rsidRPr="00306FB2">
        <w:rPr>
          <w:rFonts w:ascii="Arial" w:eastAsia="Times New Roman" w:hAnsi="Arial" w:cs="Times New Roman"/>
          <w:b/>
          <w:bCs/>
          <w:iCs/>
          <w:sz w:val="16"/>
          <w:szCs w:val="20"/>
        </w:rPr>
        <w:t>09.04.2021 11:09</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Толк Новости (tolknews.ru)</w:t>
      </w:r>
      <w:r w:rsidRPr="00306FB2">
        <w:rPr>
          <w:rFonts w:ascii="Arial" w:eastAsia="Times New Roman" w:hAnsi="Arial" w:cs="Times New Roman"/>
          <w:bCs/>
          <w:iCs/>
          <w:sz w:val="24"/>
          <w:szCs w:val="20"/>
        </w:rPr>
        <w:br/>
      </w:r>
      <w:hyperlink r:id="rId163" w:history="1">
        <w:r w:rsidR="00E23CA7" w:rsidRPr="008713A5">
          <w:rPr>
            <w:rStyle w:val="a3"/>
            <w:rFonts w:ascii="Arial" w:eastAsia="Times New Roman" w:hAnsi="Arial" w:cs="Times New Roman"/>
            <w:b/>
            <w:bCs/>
            <w:iCs/>
            <w:sz w:val="24"/>
            <w:szCs w:val="20"/>
          </w:rPr>
          <w:t>https://tolknews.ru/ekonomika/53916-pochemu-tseni-na-yaytsa-tak-rezko-virosli-i-budet-li-snizhenie</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Производители объяснили рост цен на яйца в Алтайском крае на 70%</w:t>
      </w:r>
      <w:bookmarkEnd w:id="106"/>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ФАС в ходе проверок не обнаружила нарушений антимонопольного законодательства в крае в этом секторе. Представители отрасли ожидают стабилизации </w:t>
      </w:r>
      <w:r w:rsidRPr="00306FB2">
        <w:rPr>
          <w:rFonts w:ascii="Arial" w:eastAsia="Calibri" w:hAnsi="Arial" w:cs="Times New Roman"/>
          <w:b/>
          <w:sz w:val="18"/>
          <w:szCs w:val="20"/>
        </w:rPr>
        <w:t>цен</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существенно выросли в Алтайском крае - причину такой ситуации обсуждали во время встречи губернатора региона Виктора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с руководством крупнейших птицефабрик края. Об этом сообщает пресс-служба регионального правительства.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Стоимость этого социально значимого продукта по сравнению с прошлым годом выросла примерно на 70%, было озвучено на встрече.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Руководители птицефабрик объясняют причину произошедшего ростом себестоимости в "существующей рыночной ситуацией" - произошло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 Кроме того, сейчас ситуацию объясняют сезонным фактором - накануне пасхальных праздников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традиционно высок.</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lastRenderedPageBreak/>
        <w:t xml:space="preserve">По мнению представителей отрасли,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Он выразил уверенность, что производители края не будут выступать "локомотивом, который раскручивает ценовой маховик, маховик инфляции в этом сегменте продукции".</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c34552c072804133a60e392339585e8c"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c34552c072804133a60e392339585e8c"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07" w:name="d_214efe9473d548c880edc96758228fed"/>
      <w:bookmarkStart w:id="108" w:name="_Toc69271218"/>
      <w:bookmarkEnd w:id="107"/>
      <w:r w:rsidRPr="00306FB2">
        <w:rPr>
          <w:rFonts w:ascii="Arial" w:eastAsia="Times New Roman" w:hAnsi="Arial" w:cs="Times New Roman"/>
          <w:b/>
          <w:bCs/>
          <w:iCs/>
          <w:sz w:val="16"/>
          <w:szCs w:val="20"/>
        </w:rPr>
        <w:t>09.04.2021 09:48</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Бийский рабочий (biwork.ru)</w:t>
      </w:r>
      <w:r w:rsidRPr="00306FB2">
        <w:rPr>
          <w:rFonts w:ascii="Arial" w:eastAsia="Times New Roman" w:hAnsi="Arial" w:cs="Times New Roman"/>
          <w:bCs/>
          <w:iCs/>
          <w:sz w:val="24"/>
          <w:szCs w:val="20"/>
        </w:rPr>
        <w:br/>
      </w:r>
      <w:hyperlink r:id="rId164" w:history="1">
        <w:r w:rsidR="00E23CA7" w:rsidRPr="008713A5">
          <w:rPr>
            <w:rStyle w:val="a3"/>
            <w:rFonts w:ascii="Arial" w:eastAsia="Times New Roman" w:hAnsi="Arial" w:cs="Times New Roman"/>
            <w:b/>
            <w:bCs/>
            <w:iCs/>
            <w:sz w:val="24"/>
            <w:szCs w:val="20"/>
          </w:rPr>
          <w:t>https://biwork.ru/news/za-god-cena-na-ajca-v-altajskom-krae-vyrosla-na-70</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За год цена на яйца в Алтайском крае выросла на 70%</w:t>
      </w:r>
      <w:bookmarkEnd w:id="108"/>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как и в целом по стране, значительно выросла стоимость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По сравнению с прошлым годом </w:t>
      </w:r>
      <w:r w:rsidRPr="00306FB2">
        <w:rPr>
          <w:rFonts w:ascii="Arial" w:eastAsia="Calibri" w:hAnsi="Arial" w:cs="Times New Roman"/>
          <w:b/>
          <w:sz w:val="18"/>
          <w:szCs w:val="20"/>
        </w:rPr>
        <w:t>цена</w:t>
      </w:r>
      <w:r w:rsidRPr="00306FB2">
        <w:rPr>
          <w:rFonts w:ascii="Arial" w:eastAsia="Calibri" w:hAnsi="Arial" w:cs="Times New Roman"/>
          <w:sz w:val="18"/>
          <w:szCs w:val="20"/>
        </w:rPr>
        <w:t xml:space="preserve"> на этот продукт увеличилась примерно на 70%. Как сообщают в пресс-службе правительства,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 При этом,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 Алтайском крае - самые низкие в стране и в Сибирском федеральном округе.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Сегодня в регионе ежегодно выпускается порядка 850 миллионов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Интересно, что на розничном рынке самого Алтайского края объем такой продукции наполовину формируется поставками извне, из других регионов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в разговоре с представителями отрасли отметил, что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 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обоснованным, осмысленным.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214efe9473d548c880edc96758228fed"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214efe9473d548c880edc96758228fed"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09" w:name="d_43644fbce2e44e39981ceeb4e2130ac1"/>
      <w:bookmarkStart w:id="110" w:name="_Toc69271219"/>
      <w:bookmarkEnd w:id="109"/>
      <w:r w:rsidRPr="00306FB2">
        <w:rPr>
          <w:rFonts w:ascii="Arial" w:eastAsia="Times New Roman" w:hAnsi="Arial" w:cs="Times New Roman"/>
          <w:b/>
          <w:bCs/>
          <w:iCs/>
          <w:sz w:val="16"/>
          <w:szCs w:val="20"/>
        </w:rPr>
        <w:t>09.04.2021 06:15</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Красная Армия (topnewsrussia.ru)</w:t>
      </w:r>
      <w:r w:rsidRPr="00306FB2">
        <w:rPr>
          <w:rFonts w:ascii="Arial" w:eastAsia="Times New Roman" w:hAnsi="Arial" w:cs="Times New Roman"/>
          <w:bCs/>
          <w:iCs/>
          <w:sz w:val="24"/>
          <w:szCs w:val="20"/>
        </w:rPr>
        <w:br/>
      </w:r>
      <w:hyperlink r:id="rId165" w:history="1">
        <w:r w:rsidR="00E23CA7" w:rsidRPr="008713A5">
          <w:rPr>
            <w:rStyle w:val="a3"/>
            <w:rFonts w:ascii="Arial" w:eastAsia="Times New Roman" w:hAnsi="Arial" w:cs="Times New Roman"/>
            <w:b/>
            <w:bCs/>
            <w:iCs/>
            <w:sz w:val="24"/>
            <w:szCs w:val="20"/>
          </w:rPr>
          <w:t>https://topnewsrussia.ru/09/04/2021/96746/yajca-v-altajskom-krae-za-god-podorozhali-na-70.html</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Яйца в Алтайском крае за год подорожали на 70%</w:t>
      </w:r>
      <w:bookmarkEnd w:id="110"/>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Алтайском крае выросли за год почти на 70%, при этом птицефабрики ожидают снижение ценника после Пасхи, сообщает пресс-служба правительства региона.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Губернатор края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провел рабочее совещание с руководителями крупных алтайских птицефабрик, на котором стороны обсудили вопросы ценообразования на продукцию.</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«Федеральная антимонопольная служба провела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 приводятся в сообщении слова </w:t>
      </w:r>
      <w:r w:rsidRPr="00306FB2">
        <w:rPr>
          <w:rFonts w:ascii="Arial" w:eastAsia="Calibri" w:hAnsi="Arial" w:cs="Times New Roman"/>
          <w:b/>
          <w:sz w:val="18"/>
          <w:szCs w:val="20"/>
        </w:rPr>
        <w:t>Томенко</w:t>
      </w:r>
      <w:r w:rsidRPr="00306FB2">
        <w:rPr>
          <w:rFonts w:ascii="Arial" w:eastAsia="Calibri" w:hAnsi="Arial" w:cs="Times New Roman"/>
          <w:sz w:val="18"/>
          <w:szCs w:val="20"/>
        </w:rPr>
        <w:t>.</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Чуть больше половины всех производимых в Алтайском крае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продается за пределы региона. При этом на розничном рынке региона объем этой продукции наполовину формируется за счет поставок из других регионов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По теме: Суд в мае рассмотрит жалобы на штрафы Евгению Ройзману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lastRenderedPageBreak/>
        <w:t xml:space="preserve">Власти подчеркивают, что, несмотря на существенный рост,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крае «продолжают оставаться самыми низкими в стране и в Сибирском федеральном округе».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 — отмечается в сообщении.</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Соучредитель крупнейшей на Алтае птицефабрики «Комсомольская» Денис Старовойтов связывает рост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также с сезонным фактором — накануне пасхальных праздников спрос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традиционно возрастает. Кроме того, в последнее время растут затраты на содержание птицы и на упаковочные материалы.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43644fbce2e44e39981ceeb4e2130ac1"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43644fbce2e44e39981ceeb4e2130ac1"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11" w:name="d_33a7c2d3907645edb7bab1f9dd79a4f9"/>
      <w:bookmarkStart w:id="112" w:name="_Toc69271220"/>
      <w:bookmarkEnd w:id="111"/>
      <w:r w:rsidRPr="00306FB2">
        <w:rPr>
          <w:rFonts w:ascii="Arial" w:eastAsia="Times New Roman" w:hAnsi="Arial" w:cs="Times New Roman"/>
          <w:b/>
          <w:bCs/>
          <w:iCs/>
          <w:sz w:val="16"/>
          <w:szCs w:val="20"/>
        </w:rPr>
        <w:t>09.04.2021 05:29</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Наш Бийск (нашбийск.рф)</w:t>
      </w:r>
      <w:r w:rsidRPr="00306FB2">
        <w:rPr>
          <w:rFonts w:ascii="Arial" w:eastAsia="Times New Roman" w:hAnsi="Arial" w:cs="Times New Roman"/>
          <w:bCs/>
          <w:iCs/>
          <w:sz w:val="24"/>
          <w:szCs w:val="20"/>
        </w:rPr>
        <w:br/>
      </w:r>
      <w:hyperlink r:id="rId166" w:history="1">
        <w:r w:rsidR="00E23CA7" w:rsidRPr="008713A5">
          <w:rPr>
            <w:rStyle w:val="a3"/>
            <w:rFonts w:ascii="Arial" w:eastAsia="Times New Roman" w:hAnsi="Arial" w:cs="Times New Roman"/>
            <w:b/>
            <w:bCs/>
            <w:iCs/>
            <w:sz w:val="24"/>
            <w:szCs w:val="20"/>
          </w:rPr>
          <w:t>https://nb22.ru/regiony/ne-prostoe-a-zolotoe-viktor-tomenko-obsudil-czeny-na-yajcza-s-rukovoditelyami-altajskih-pticzefabrik.html</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Не простое, а золотое: Виктор Томенко обсудил цены на яйца с руководителями алтайских птицефабрик</w:t>
      </w:r>
      <w:bookmarkEnd w:id="112"/>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Рост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w:t>
      </w:r>
      <w:r w:rsidRPr="00306FB2">
        <w:rPr>
          <w:rFonts w:ascii="Arial" w:eastAsia="Calibri" w:hAnsi="Arial" w:cs="Times New Roman"/>
          <w:b/>
          <w:sz w:val="18"/>
          <w:szCs w:val="20"/>
        </w:rPr>
        <w:t>яйцо</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Стоимость данного продукта значительно выросла по сравнению с прошлым годом - примерно на 70 %.</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Хотя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и продолжают оставаться самыми низкими в стране и в Сибирском федеральном округе, но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 сообщает официальный сайт Алтайского края.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Птицефабрики Алтайского края ежегодно выпускают порядка 850 миллионов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самой крупной в крае птицефабрике «Комсомольская» Павловского района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10-ярусных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объемы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связывают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обоснованным, осмысленным.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16"/>
          <w:szCs w:val="20"/>
        </w:rPr>
      </w:pPr>
      <w:r w:rsidRPr="00306FB2">
        <w:rPr>
          <w:rFonts w:ascii="Arial" w:eastAsia="Calibri" w:hAnsi="Arial" w:cs="Times New Roman"/>
          <w:sz w:val="16"/>
          <w:szCs w:val="20"/>
        </w:rPr>
        <w:t>Виктор Томенко</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lastRenderedPageBreak/>
        <w:t>назад: </w:t>
      </w:r>
      <w:hyperlink w:anchor="th_33a7c2d3907645edb7bab1f9dd79a4f9"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33a7c2d3907645edb7bab1f9dd79a4f9"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13" w:name="d_cf139ede0ff848ba8b5d7d826bdfd80a"/>
      <w:bookmarkStart w:id="114" w:name="d_44075633da3240ce9e48cbfd37552040"/>
      <w:bookmarkStart w:id="115" w:name="_Toc69271222"/>
      <w:bookmarkEnd w:id="113"/>
      <w:bookmarkEnd w:id="114"/>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Inline.ru</w:t>
      </w:r>
      <w:r w:rsidRPr="00306FB2">
        <w:rPr>
          <w:rFonts w:ascii="Arial" w:eastAsia="Times New Roman" w:hAnsi="Arial" w:cs="Times New Roman"/>
          <w:bCs/>
          <w:iCs/>
          <w:sz w:val="24"/>
          <w:szCs w:val="20"/>
        </w:rPr>
        <w:br/>
      </w:r>
      <w:hyperlink r:id="rId167" w:history="1">
        <w:r w:rsidR="00E23CA7" w:rsidRPr="008713A5">
          <w:rPr>
            <w:rStyle w:val="a3"/>
            <w:rFonts w:ascii="Arial" w:eastAsia="Times New Roman" w:hAnsi="Arial" w:cs="Times New Roman"/>
            <w:b/>
            <w:bCs/>
            <w:iCs/>
            <w:sz w:val="24"/>
            <w:szCs w:val="20"/>
          </w:rPr>
          <w:t>http://www.inline.ru/economi.asp?NewsID=611780</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В одном из российских регионов яйца за год подорожали на 70%</w:t>
      </w:r>
      <w:bookmarkEnd w:id="115"/>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Алтайском крае подорожали за год на 70%, производители ожидают стабилизации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после Пасхи, сообщило региональное правительство.</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обсудил с руководителями крупнейших птицефабрик Алтайского края вопросы ценообразования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 — говорится в сообщении.</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Предприятия региона ежегодно выпускают порядка 850 миллионов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Чуть более половины объема продают за пределы края, в том числе в другие страны. Примерно десятую часть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в крае выпускает птицефабрика "Комсомольская". Ее соучредитель Денис Старовойтов считает, что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продукт стабилизируются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 — уточняют в правительстве.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Губернатор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отметил, что антимонопольная служба проверила ценообразование алтайских птицефабрик и не нашла нарушений.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 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 (ПРАЙМ)</w:t>
      </w:r>
    </w:p>
    <w:p w:rsidR="00306FB2" w:rsidRPr="00306FB2" w:rsidRDefault="00306FB2" w:rsidP="00306FB2">
      <w:pPr>
        <w:spacing w:before="120" w:after="120" w:line="360" w:lineRule="auto"/>
        <w:rPr>
          <w:rFonts w:ascii="Arial" w:eastAsia="Calibri" w:hAnsi="Arial" w:cs="Times New Roman"/>
          <w:sz w:val="20"/>
          <w:szCs w:val="20"/>
        </w:rPr>
      </w:pP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44075633da3240ce9e48cbfd37552040"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44075633da3240ce9e48cbfd37552040"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16" w:name="d_6e52bce68e1647308beebae513b98d29"/>
      <w:bookmarkStart w:id="117" w:name="_Toc69271223"/>
      <w:bookmarkEnd w:id="116"/>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Восход (gaz-voshod.ru) (Алтайский край)</w:t>
      </w:r>
      <w:r w:rsidRPr="00306FB2">
        <w:rPr>
          <w:rFonts w:ascii="Arial" w:eastAsia="Times New Roman" w:hAnsi="Arial" w:cs="Times New Roman"/>
          <w:bCs/>
          <w:iCs/>
          <w:sz w:val="24"/>
          <w:szCs w:val="20"/>
        </w:rPr>
        <w:br/>
      </w:r>
      <w:hyperlink r:id="rId168" w:history="1">
        <w:r w:rsidR="00E23CA7" w:rsidRPr="008713A5">
          <w:rPr>
            <w:rStyle w:val="a3"/>
            <w:rFonts w:ascii="Arial" w:eastAsia="Times New Roman" w:hAnsi="Arial" w:cs="Times New Roman"/>
            <w:b/>
            <w:bCs/>
            <w:iCs/>
            <w:sz w:val="24"/>
            <w:szCs w:val="20"/>
          </w:rPr>
          <w:t>http://gaz-voshod.ru/socialnaja-sfera-altaiskogo-kraja/gubernator-viktor-tomenko-obsudil-s-rukovoditelyami-krupnejshih-pticefabrik-altajskogo-kraya-voprosy-cenoobrazovaniya-na-pishhevoe-yajco/</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17"/>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w:t>
      </w:r>
      <w:r w:rsidRPr="00306FB2">
        <w:rPr>
          <w:rFonts w:ascii="Arial" w:eastAsia="Calibri" w:hAnsi="Arial" w:cs="Times New Roman"/>
          <w:sz w:val="18"/>
          <w:szCs w:val="20"/>
        </w:rPr>
        <w:lastRenderedPageBreak/>
        <w:t xml:space="preserve">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6e52bce68e1647308beebae513b98d29"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6e52bce68e1647308beebae513b98d29"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18" w:name="d_0e7b4cf2de964799997ea2c2ae69b7a9"/>
      <w:bookmarkStart w:id="119" w:name="_Toc69271224"/>
      <w:bookmarkEnd w:id="118"/>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Новости Кулунды (stepinf.ru)</w:t>
      </w:r>
      <w:r w:rsidRPr="00306FB2">
        <w:rPr>
          <w:rFonts w:ascii="Arial" w:eastAsia="Times New Roman" w:hAnsi="Arial" w:cs="Times New Roman"/>
          <w:bCs/>
          <w:iCs/>
          <w:sz w:val="24"/>
          <w:szCs w:val="20"/>
        </w:rPr>
        <w:br/>
      </w:r>
      <w:hyperlink r:id="rId169" w:history="1">
        <w:r w:rsidR="00E23CA7" w:rsidRPr="008713A5">
          <w:rPr>
            <w:rStyle w:val="a3"/>
            <w:rFonts w:ascii="Arial" w:eastAsia="Times New Roman" w:hAnsi="Arial" w:cs="Times New Roman"/>
            <w:b/>
            <w:bCs/>
            <w:iCs/>
            <w:sz w:val="24"/>
            <w:szCs w:val="20"/>
          </w:rPr>
          <w:t>http://stepinf.ru/show_new.php?id_new=2415</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19"/>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w:t>
      </w:r>
      <w:r w:rsidRPr="00306FB2">
        <w:rPr>
          <w:rFonts w:ascii="Arial" w:eastAsia="Calibri" w:hAnsi="Arial" w:cs="Times New Roman"/>
          <w:sz w:val="18"/>
          <w:szCs w:val="20"/>
        </w:rPr>
        <w:lastRenderedPageBreak/>
        <w:t xml:space="preserve">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0e7b4cf2de964799997ea2c2ae69b7a9"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0e7b4cf2de964799997ea2c2ae69b7a9"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20" w:name="d_004d8a1e0a70484d8f4e54f7d9e0c01d"/>
      <w:bookmarkStart w:id="121" w:name="_Toc69271225"/>
      <w:bookmarkEnd w:id="120"/>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Сельчанка (selchanka.com)</w:t>
      </w:r>
      <w:r w:rsidRPr="00306FB2">
        <w:rPr>
          <w:rFonts w:ascii="Arial" w:eastAsia="Times New Roman" w:hAnsi="Arial" w:cs="Times New Roman"/>
          <w:bCs/>
          <w:iCs/>
          <w:sz w:val="24"/>
          <w:szCs w:val="20"/>
        </w:rPr>
        <w:br/>
      </w:r>
      <w:hyperlink r:id="rId170" w:history="1">
        <w:r w:rsidR="00E23CA7" w:rsidRPr="008713A5">
          <w:rPr>
            <w:rStyle w:val="a3"/>
            <w:rFonts w:ascii="Arial" w:eastAsia="Times New Roman" w:hAnsi="Arial" w:cs="Times New Roman"/>
            <w:b/>
            <w:bCs/>
            <w:iCs/>
            <w:sz w:val="24"/>
            <w:szCs w:val="20"/>
          </w:rPr>
          <w:t>http://selchanka.com/articles/ekonomika-proizvodstvo/gubernator-viktor-tomenko-obsudil-s-rukovoditelyami-krupneyshih-ptitsefabrik-altayskogo-kraya-voprosyi-tsenoobrazovaniya-na-pishhevoe-yaytso.htm</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21"/>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lastRenderedPageBreak/>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Подготовлено Управлением печати и массовых коммуникаций Алтайского края.</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004d8a1e0a70484d8f4e54f7d9e0c01d"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004d8a1e0a70484d8f4e54f7d9e0c01d"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22" w:name="d_f20195e855b14c1d9c3418b2c4b6254c"/>
      <w:bookmarkStart w:id="123" w:name="_Toc69271226"/>
      <w:bookmarkEnd w:id="122"/>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Сельская правда (mizinfo.ru)</w:t>
      </w:r>
      <w:r w:rsidRPr="00306FB2">
        <w:rPr>
          <w:rFonts w:ascii="Arial" w:eastAsia="Times New Roman" w:hAnsi="Arial" w:cs="Times New Roman"/>
          <w:bCs/>
          <w:iCs/>
          <w:sz w:val="24"/>
          <w:szCs w:val="20"/>
        </w:rPr>
        <w:br/>
      </w:r>
      <w:hyperlink r:id="rId171" w:history="1">
        <w:r w:rsidR="00E23CA7" w:rsidRPr="008713A5">
          <w:rPr>
            <w:rStyle w:val="a3"/>
            <w:rFonts w:ascii="Arial" w:eastAsia="Times New Roman" w:hAnsi="Arial" w:cs="Times New Roman"/>
            <w:b/>
            <w:bCs/>
            <w:iCs/>
            <w:sz w:val="24"/>
            <w:szCs w:val="20"/>
          </w:rPr>
          <w:t>https://mizinfo.ru/2021/04/09/%D0%B3%D1%83%D0%B1%D0%B5%D1%80%D0%BD%D0%B0%D1%82%D0%BE%D1%80-%D0%B2%D0%B8%D0%BA%D1%82%D0%BE%D1%80-%D1%82%D0%BE%D0%BC%D0%B5%D0%BD%D0%BA%D0%BE-%D0%BE%D0%B1%D1%81%D1%83%D0%B4%D0%B8%D0%BB-%D1%81-%D1%80/</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23"/>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17</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наФото: https://cloud.mail.ru/public/898e/TYcJnx4cp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w:t>
      </w:r>
      <w:r w:rsidRPr="00306FB2">
        <w:rPr>
          <w:rFonts w:ascii="Arial" w:eastAsia="Calibri" w:hAnsi="Arial" w:cs="Times New Roman"/>
          <w:sz w:val="18"/>
          <w:szCs w:val="20"/>
        </w:rPr>
        <w:lastRenderedPageBreak/>
        <w:t>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Подготовлено управлением печати и массовых коммуникаций Алтайского края.</w:t>
      </w:r>
    </w:p>
    <w:p w:rsidR="00306FB2" w:rsidRPr="00306FB2" w:rsidRDefault="00306FB2" w:rsidP="00306FB2">
      <w:pPr>
        <w:spacing w:before="120" w:after="120" w:line="360" w:lineRule="auto"/>
        <w:rPr>
          <w:rFonts w:ascii="Arial" w:eastAsia="Calibri" w:hAnsi="Arial" w:cs="Times New Roman"/>
          <w:sz w:val="16"/>
          <w:szCs w:val="20"/>
        </w:rPr>
      </w:pPr>
      <w:r w:rsidRPr="00306FB2">
        <w:rPr>
          <w:rFonts w:ascii="Arial" w:eastAsia="Calibri" w:hAnsi="Arial" w:cs="Times New Roman"/>
          <w:sz w:val="16"/>
          <w:szCs w:val="20"/>
        </w:rPr>
        <w:t>Светлана Кулик</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f20195e855b14c1d9c3418b2c4b6254c"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f20195e855b14c1d9c3418b2c4b6254c"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24" w:name="d_3ee3482c358e40439c933b846050bc23"/>
      <w:bookmarkStart w:id="125" w:name="_Toc69271227"/>
      <w:bookmarkEnd w:id="124"/>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Новый путь (pospeliha.ru)</w:t>
      </w:r>
      <w:r w:rsidRPr="00306FB2">
        <w:rPr>
          <w:rFonts w:ascii="Arial" w:eastAsia="Times New Roman" w:hAnsi="Arial" w:cs="Times New Roman"/>
          <w:bCs/>
          <w:iCs/>
          <w:sz w:val="24"/>
          <w:szCs w:val="20"/>
        </w:rPr>
        <w:br/>
      </w:r>
      <w:hyperlink r:id="rId172" w:history="1">
        <w:r w:rsidR="00E23CA7" w:rsidRPr="008713A5">
          <w:rPr>
            <w:rStyle w:val="a3"/>
            <w:rFonts w:ascii="Arial" w:eastAsia="Times New Roman" w:hAnsi="Arial" w:cs="Times New Roman"/>
            <w:b/>
            <w:bCs/>
            <w:iCs/>
            <w:sz w:val="24"/>
            <w:szCs w:val="20"/>
          </w:rPr>
          <w:t>http://pospeliha.ru/for-all-posts/altairegion/gubernator-viktor-tomenko-obsudil-s-rukovoditelyami-krupnejshih-pticzefabrik-altajskogo-kraya-voprosy-czenoobrazovaniya-na-pishhevoe-yajczo.htm</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25"/>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Алтайрегион</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lastRenderedPageBreak/>
        <w:t>Фото Антон Федотов</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3ee3482c358e40439c933b846050bc23"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3ee3482c358e40439c933b846050bc23"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26" w:name="d_3dbed271c8af4ff49e3fecbba56731d4"/>
      <w:bookmarkStart w:id="127" w:name="_Toc69271228"/>
      <w:bookmarkEnd w:id="126"/>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Вестник целины (vestnikceliny.ru)</w:t>
      </w:r>
      <w:r w:rsidRPr="00306FB2">
        <w:rPr>
          <w:rFonts w:ascii="Arial" w:eastAsia="Times New Roman" w:hAnsi="Arial" w:cs="Times New Roman"/>
          <w:bCs/>
          <w:iCs/>
          <w:sz w:val="24"/>
          <w:szCs w:val="20"/>
        </w:rPr>
        <w:br/>
      </w:r>
      <w:hyperlink r:id="rId173" w:history="1">
        <w:r w:rsidR="00E23CA7" w:rsidRPr="008713A5">
          <w:rPr>
            <w:rStyle w:val="a3"/>
            <w:rFonts w:ascii="Arial" w:eastAsia="Times New Roman" w:hAnsi="Arial" w:cs="Times New Roman"/>
            <w:b/>
            <w:bCs/>
            <w:iCs/>
            <w:sz w:val="24"/>
            <w:szCs w:val="20"/>
          </w:rPr>
          <w:t>http://vestnikceliny.ru/news/8809/</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27"/>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птицефабриками ежегодно выпускается порядка 850 миллионов штук.</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3dbed271c8af4ff49e3fecbba56731d4"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3dbed271c8af4ff49e3fecbba56731d4"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28" w:name="d_52805e3a0ffa45b1b12610c09ca7fdee"/>
      <w:bookmarkStart w:id="129" w:name="_Toc69271229"/>
      <w:bookmarkEnd w:id="128"/>
      <w:r w:rsidRPr="00306FB2">
        <w:rPr>
          <w:rFonts w:ascii="Arial" w:eastAsia="Times New Roman" w:hAnsi="Arial" w:cs="Times New Roman"/>
          <w:b/>
          <w:bCs/>
          <w:iCs/>
          <w:sz w:val="16"/>
          <w:szCs w:val="20"/>
        </w:rPr>
        <w:lastRenderedPageBreak/>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МояОкруга - Степная новь (moyaokruga.ru/stepnaya-nov)</w:t>
      </w:r>
      <w:r w:rsidRPr="00306FB2">
        <w:rPr>
          <w:rFonts w:ascii="Arial" w:eastAsia="Times New Roman" w:hAnsi="Arial" w:cs="Times New Roman"/>
          <w:bCs/>
          <w:iCs/>
          <w:sz w:val="24"/>
          <w:szCs w:val="20"/>
        </w:rPr>
        <w:br/>
      </w:r>
      <w:hyperlink r:id="rId174" w:history="1">
        <w:r w:rsidR="00E23CA7" w:rsidRPr="008713A5">
          <w:rPr>
            <w:rStyle w:val="a3"/>
            <w:rFonts w:ascii="Arial" w:eastAsia="Times New Roman" w:hAnsi="Arial" w:cs="Times New Roman"/>
            <w:b/>
            <w:bCs/>
            <w:iCs/>
            <w:sz w:val="24"/>
            <w:szCs w:val="20"/>
          </w:rPr>
          <w:t>https://moyaokruga.ru/stepnaya-nov/Articles.aspx?articleId=447386</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29"/>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20"/>
          <w:szCs w:val="20"/>
        </w:rPr>
      </w:pP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52805e3a0ffa45b1b12610c09ca7fdee"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52805e3a0ffa45b1b12610c09ca7fdee"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30" w:name="d_86c5da9c29ba44df9a31589b934fbbf3"/>
      <w:bookmarkStart w:id="131" w:name="_Toc69271230"/>
      <w:bookmarkEnd w:id="130"/>
      <w:r w:rsidRPr="00306FB2">
        <w:rPr>
          <w:rFonts w:ascii="Arial" w:eastAsia="Times New Roman" w:hAnsi="Arial" w:cs="Times New Roman"/>
          <w:b/>
          <w:bCs/>
          <w:iCs/>
          <w:sz w:val="16"/>
          <w:szCs w:val="20"/>
        </w:rPr>
        <w:lastRenderedPageBreak/>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На земле троицкой (trogazeta.ru)</w:t>
      </w:r>
      <w:r w:rsidRPr="00306FB2">
        <w:rPr>
          <w:rFonts w:ascii="Arial" w:eastAsia="Times New Roman" w:hAnsi="Arial" w:cs="Times New Roman"/>
          <w:bCs/>
          <w:iCs/>
          <w:sz w:val="24"/>
          <w:szCs w:val="20"/>
        </w:rPr>
        <w:br/>
      </w:r>
      <w:hyperlink r:id="rId175" w:anchor="respond" w:history="1">
        <w:r w:rsidR="00E23CA7" w:rsidRPr="008713A5">
          <w:rPr>
            <w:rStyle w:val="a3"/>
            <w:rFonts w:ascii="Arial" w:eastAsia="Times New Roman" w:hAnsi="Arial" w:cs="Times New Roman"/>
            <w:b/>
            <w:bCs/>
            <w:iCs/>
            <w:sz w:val="24"/>
            <w:szCs w:val="20"/>
          </w:rPr>
          <w:t>http://trogazeta.ru/bez-rubriki/gubernator-viktor-tomenko-obsudil-s-rukovoditeljami-krupnejshih-pticefabrik-altajskogo-kraja-voprosy-cenoobrazovanija-na-pishhevoe-jajco/#respond</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31"/>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 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в другие страны. При этом на розничном рынке края объем такой продукции наполовину формируется поставками извне, из других регионов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Запуск объектов позволит птицефабрике выйти на более высокие объемы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Подготовлено управлением печати и массовых коммуникаций Алтайского края.</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86c5da9c29ba44df9a31589b934fbbf3"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86c5da9c29ba44df9a31589b934fbbf3"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E23CA7"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32" w:name="d_a7ce222509444b0d986ed2033b5480f0"/>
      <w:bookmarkStart w:id="133" w:name="_Toc69271231"/>
      <w:bookmarkEnd w:id="132"/>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Новое время (nzd22.ru)</w:t>
      </w:r>
      <w:r w:rsidRPr="00306FB2">
        <w:rPr>
          <w:rFonts w:ascii="Arial" w:eastAsia="Times New Roman" w:hAnsi="Arial" w:cs="Times New Roman"/>
          <w:bCs/>
          <w:iCs/>
          <w:sz w:val="24"/>
          <w:szCs w:val="20"/>
        </w:rPr>
        <w:br/>
      </w:r>
      <w:hyperlink r:id="rId176" w:anchor="respond" w:history="1">
        <w:r w:rsidR="00E23CA7" w:rsidRPr="008713A5">
          <w:rPr>
            <w:rStyle w:val="a3"/>
            <w:rFonts w:ascii="Arial" w:eastAsia="Times New Roman" w:hAnsi="Arial" w:cs="Times New Roman"/>
            <w:b/>
            <w:bCs/>
            <w:iCs/>
            <w:sz w:val="24"/>
            <w:szCs w:val="20"/>
          </w:rPr>
          <w:t>http://nzd22.ru/2021/04/09/30904/#respond</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Губернатор Виктор Томенко обсудил с руководителями крупнейших птицефабрик Алтайского края вопросы ценообразования на пищевое яйцо</w:t>
      </w:r>
      <w:bookmarkEnd w:id="133"/>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Глава региона посетил птицефабрику «Молодежная» в Первомайском районе, где провел рабочее совещание с участием руководителей крупнейших птицефабрик Алтайского края.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lastRenderedPageBreak/>
        <w:t xml:space="preserve">Эти предприятия формируют весь объем производимого сегодня в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Отмечалось, что стоимость данного социально значимого продукта значительно выросла по сравнению с прошлым годом — примерно на 70%.</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Подчеркивалось, что в Алтайском крае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продолжают оставаться самыми низкими в стране и в Сибирском федеральном округе. При этом, как отметил в разговоре Губернатор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значительный рост стоимости продукта заставляет органы власти внимательно изучить вопросы ценообразования в торговых сетях и погрузиться в ситуацию, которая складывается у сельхозтоваропроизводителей.</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В Алтайском крае, по сравнению с другими регионами России и соседними странами, сохраняются объемы производства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птицефабриками ежегодно выпускается порядка 850 миллионов штук. Причем, объем выпуска стабилен даже с учетом проведения реконструкции и модернизации мощностей на отдельных предприятиях. Чуть больше половины всего производимого в Алтайском крае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продается за пределы региона, в том числе экспортируется в другие страны. При этом на розничном рынке края объем такой продукции наполовину формируется поставками извне, из других регионов страны. В существующей рыночной ситуации на рост себестоимости повлияло повышение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зерно, ветпрепараты и другие составляющие.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Была детально рассмотрена ситуация на отдельных предприятиях отрасли. На птицефабрике «Комсомольская» Павловского района (самой крупной в крае) за первый квартал этого года валовое производство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составило 86 миллионов штук, что немного ниже аналогичного периода прошлого года. Как рассказал соучредитель предприятия Денис Старовойтов, связано это с тем, что птицефабрикой в прошлом году принято решение строительства современных десятиярусных птичников. Из-за пандемии процесс получения федеральной экологической экспертизы на строительство объектов затянулся. Ввод двух птичников запланирован на этот год. Запуск объектов позволит птицефабрике выйти на более высокие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уже в будущем году. Ценовую ситуацию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данный момент Денис Старовойтов связывает с несколькими факторами. Во-первых, с сезонным, ввиду того, что накануне пасхальных праздников традиционно возрастает спрос на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Во-вторых, на себестоимости продукции птицефабрик сказываются растущие затраты на составляющие рациона для птицы, упаковочные материалы и другие материально-технические ресурсы. По его мнению,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пищевое </w:t>
      </w:r>
      <w:r w:rsidRPr="00306FB2">
        <w:rPr>
          <w:rFonts w:ascii="Arial" w:eastAsia="Calibri" w:hAnsi="Arial" w:cs="Times New Roman"/>
          <w:b/>
          <w:sz w:val="18"/>
          <w:szCs w:val="20"/>
        </w:rPr>
        <w:t>яйцо</w:t>
      </w:r>
      <w:r w:rsidRPr="00306FB2">
        <w:rPr>
          <w:rFonts w:ascii="Arial" w:eastAsia="Calibri" w:hAnsi="Arial" w:cs="Times New Roman"/>
          <w:sz w:val="18"/>
          <w:szCs w:val="20"/>
        </w:rPr>
        <w:t xml:space="preserve"> ожидается в ближайший месяц.</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«Мы сверили позиции по поводу того, чтобы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рост стоимости в торговых сетях должен быть обоснованный, осмысленный. Федеральной антимонопольной службой проведен целый ряд проверок, нарушений антимонопольного законодательства не зафиксировано. У наших производителей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прокомментировал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итоги рабочего совещания.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В ходе совещания была рассмотрена ситуация, складывающаяся и на рынке мяса птицы. Представители Группы «Черкизово» подтвердили намерения реализовать инвестиционные планы по увеличению объемов производства куриного мяса, и с учетом складывающейся экономической ситуации ответственно выстраивать ценовую политику.</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Руководитель птицефабрики «Молодежная» Евгений Давыдов провел для Губернатора экскурсию по площадкам предприятия, рассказал о проводимой реконструкции производственных мощностей.</w:t>
      </w:r>
    </w:p>
    <w:p w:rsidR="00306FB2" w:rsidRPr="00306FB2" w:rsidRDefault="00306FB2" w:rsidP="00306FB2">
      <w:pPr>
        <w:spacing w:before="120" w:after="120" w:line="360" w:lineRule="auto"/>
        <w:rPr>
          <w:rFonts w:ascii="Arial" w:eastAsia="Calibri" w:hAnsi="Arial" w:cs="Times New Roman"/>
          <w:sz w:val="16"/>
          <w:szCs w:val="20"/>
        </w:rPr>
      </w:pPr>
      <w:r w:rsidRPr="00306FB2">
        <w:rPr>
          <w:rFonts w:ascii="Arial" w:eastAsia="Calibri" w:hAnsi="Arial" w:cs="Times New Roman"/>
          <w:sz w:val="16"/>
          <w:szCs w:val="20"/>
        </w:rPr>
        <w:t>Елена Вольф</w:t>
      </w:r>
    </w:p>
    <w:p w:rsidR="00306FB2" w:rsidRPr="00306FB2" w:rsidRDefault="00306FB2" w:rsidP="00306FB2">
      <w:pPr>
        <w:spacing w:before="120" w:after="120" w:line="360" w:lineRule="auto"/>
        <w:rPr>
          <w:rFonts w:ascii="Arial" w:eastAsia="Calibri" w:hAnsi="Arial" w:cs="Times New Roman"/>
          <w:sz w:val="20"/>
          <w:szCs w:val="20"/>
        </w:rPr>
      </w:pPr>
      <w:r w:rsidRPr="00306FB2">
        <w:rPr>
          <w:rFonts w:ascii="Arial" w:eastAsia="Calibri" w:hAnsi="Arial" w:cs="Times New Roman"/>
          <w:sz w:val="18"/>
          <w:szCs w:val="20"/>
        </w:rPr>
        <w:t>назад: </w:t>
      </w:r>
      <w:hyperlink w:anchor="th_a7ce222509444b0d986ed2033b5480f0"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a7ce222509444b0d986ed2033b5480f0"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306FB2" w:rsidRDefault="00306FB2" w:rsidP="00306FB2">
      <w:pPr>
        <w:keepNext/>
        <w:keepLines/>
        <w:spacing w:before="200" w:after="120" w:line="240" w:lineRule="auto"/>
        <w:outlineLvl w:val="3"/>
        <w:rPr>
          <w:rFonts w:ascii="Arial" w:eastAsia="Times New Roman" w:hAnsi="Arial" w:cs="Times New Roman"/>
          <w:b/>
          <w:bCs/>
          <w:iCs/>
          <w:sz w:val="24"/>
          <w:szCs w:val="20"/>
        </w:rPr>
      </w:pPr>
      <w:bookmarkStart w:id="134" w:name="d_6410af36cf0a43728afc35297c605104"/>
      <w:bookmarkStart w:id="135" w:name="_Toc69271232"/>
      <w:bookmarkEnd w:id="134"/>
      <w:r w:rsidRPr="00306FB2">
        <w:rPr>
          <w:rFonts w:ascii="Arial" w:eastAsia="Times New Roman" w:hAnsi="Arial" w:cs="Times New Roman"/>
          <w:b/>
          <w:bCs/>
          <w:iCs/>
          <w:sz w:val="16"/>
          <w:szCs w:val="20"/>
        </w:rPr>
        <w:t>09.04.2021</w:t>
      </w:r>
      <w:r w:rsidRPr="00306FB2">
        <w:rPr>
          <w:rFonts w:ascii="Arial" w:eastAsia="Times New Roman" w:hAnsi="Arial" w:cs="Times New Roman"/>
          <w:bCs/>
          <w:iCs/>
          <w:sz w:val="24"/>
          <w:szCs w:val="20"/>
        </w:rPr>
        <w:br/>
      </w:r>
      <w:r w:rsidRPr="00306FB2">
        <w:rPr>
          <w:rFonts w:ascii="Arial" w:eastAsia="Times New Roman" w:hAnsi="Arial" w:cs="Times New Roman"/>
          <w:b/>
          <w:bCs/>
          <w:iCs/>
          <w:sz w:val="16"/>
          <w:szCs w:val="20"/>
        </w:rPr>
        <w:t>Новости Барнаула и Алтайского края (altay-news.ru)</w:t>
      </w:r>
      <w:r w:rsidRPr="00306FB2">
        <w:rPr>
          <w:rFonts w:ascii="Arial" w:eastAsia="Times New Roman" w:hAnsi="Arial" w:cs="Times New Roman"/>
          <w:bCs/>
          <w:iCs/>
          <w:sz w:val="24"/>
          <w:szCs w:val="20"/>
        </w:rPr>
        <w:br/>
      </w:r>
      <w:hyperlink r:id="rId177" w:history="1">
        <w:r w:rsidRPr="008713A5">
          <w:rPr>
            <w:rStyle w:val="a3"/>
            <w:rFonts w:ascii="Arial" w:eastAsia="Times New Roman" w:hAnsi="Arial" w:cs="Times New Roman"/>
            <w:b/>
            <w:bCs/>
            <w:iCs/>
            <w:sz w:val="24"/>
            <w:szCs w:val="20"/>
          </w:rPr>
          <w:t>https://altay-news.ru/news/viktor-tomenko-nadeetsja-chto-jajca-v-altajskom-krae-ne-podorozhajut.html</w:t>
        </w:r>
      </w:hyperlink>
    </w:p>
    <w:p w:rsidR="00306FB2" w:rsidRPr="00306FB2" w:rsidRDefault="00306FB2" w:rsidP="00306FB2">
      <w:pPr>
        <w:keepNext/>
        <w:keepLines/>
        <w:spacing w:before="200" w:after="120" w:line="240" w:lineRule="auto"/>
        <w:outlineLvl w:val="3"/>
        <w:rPr>
          <w:rFonts w:ascii="Arial" w:eastAsia="Times New Roman" w:hAnsi="Arial" w:cs="Times New Roman"/>
          <w:bCs/>
          <w:iCs/>
          <w:sz w:val="24"/>
          <w:szCs w:val="20"/>
        </w:rPr>
      </w:pPr>
      <w:r w:rsidRPr="00306FB2">
        <w:rPr>
          <w:rFonts w:ascii="Arial" w:eastAsia="Times New Roman" w:hAnsi="Arial" w:cs="Times New Roman"/>
          <w:b/>
          <w:bCs/>
          <w:iCs/>
          <w:sz w:val="24"/>
          <w:szCs w:val="20"/>
        </w:rPr>
        <w:t>Виктор Томенко надеется, что яйца в Алтайском крае не подорожают</w:t>
      </w:r>
      <w:bookmarkEnd w:id="135"/>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Несмотря на существенный рост,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продукт в регионе по-прежнему остаются самыми низкими в стране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Фото: пресс-служба правительства Алтайского края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Значительный рост стоимости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заставляет органы власти внимательно изучить вопросы ценообразования в торговых сетях и погрузиться в ситуацию, которая складывается у производителей. Об этом сообщил губернатор Алтайского края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на совещании с руководителями крупнейших птицефабрик региона, которое прошло на ПТФ «Молодёжная» в Первомайском районе.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Как сообщает пресс-служба регионального правительства, по сравнению с прошлым годом стоимость пищевого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выросло примерно на 70%. При этом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продукт по-прежнему остаются самыми низкими в стране. Однако в существующей рыночной ситуации на рост себестоимости повлияло повышение </w:t>
      </w:r>
      <w:r w:rsidRPr="00306FB2">
        <w:rPr>
          <w:rFonts w:ascii="Arial" w:eastAsia="Calibri" w:hAnsi="Arial" w:cs="Times New Roman"/>
          <w:sz w:val="18"/>
          <w:szCs w:val="20"/>
        </w:rPr>
        <w:lastRenderedPageBreak/>
        <w:t xml:space="preserve">стоимости зерна, упаковочных материалов, ветпрепаратов и другие ресурсы, а также возросший спрос на </w:t>
      </w:r>
      <w:r w:rsidRPr="00306FB2">
        <w:rPr>
          <w:rFonts w:ascii="Arial" w:eastAsia="Calibri" w:hAnsi="Arial" w:cs="Times New Roman"/>
          <w:b/>
          <w:sz w:val="18"/>
          <w:szCs w:val="20"/>
        </w:rPr>
        <w:t>яйца</w:t>
      </w:r>
      <w:r w:rsidRPr="00306FB2">
        <w:rPr>
          <w:rFonts w:ascii="Arial" w:eastAsia="Calibri" w:hAnsi="Arial" w:cs="Times New Roman"/>
          <w:sz w:val="18"/>
          <w:szCs w:val="20"/>
        </w:rPr>
        <w:t xml:space="preserve"> в связи с Пасхой. При этом в ближайшие несколько месяцев ожидается стабилизация </w:t>
      </w:r>
      <w:r w:rsidRPr="00306FB2">
        <w:rPr>
          <w:rFonts w:ascii="Arial" w:eastAsia="Calibri" w:hAnsi="Arial" w:cs="Times New Roman"/>
          <w:b/>
          <w:sz w:val="18"/>
          <w:szCs w:val="20"/>
        </w:rPr>
        <w:t>цен</w:t>
      </w:r>
      <w:r w:rsidRPr="00306FB2">
        <w:rPr>
          <w:rFonts w:ascii="Arial" w:eastAsia="Calibri" w:hAnsi="Arial" w:cs="Times New Roman"/>
          <w:sz w:val="18"/>
          <w:szCs w:val="20"/>
        </w:rPr>
        <w:t xml:space="preserve"> на продукт.</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Картошка на вес золота. Что и на сколько подорожало за год в Алтайском крае?</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И помогают ли сдержать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президентские указания?</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Кроме того, в Алтайском крае, по сравнению с другими регионами и соседними странами, сохраняются объёмы производства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 порядка 850 млн штук в год, чуть более половины из которых продаются за пределы региона. При этом на розничном рынке края объём такой продукции наполовину формируется поставками из других субъектов страны.</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По итогам совещания Виктор </w:t>
      </w:r>
      <w:r w:rsidRPr="00306FB2">
        <w:rPr>
          <w:rFonts w:ascii="Arial" w:eastAsia="Calibri" w:hAnsi="Arial" w:cs="Times New Roman"/>
          <w:b/>
          <w:sz w:val="18"/>
          <w:szCs w:val="20"/>
        </w:rPr>
        <w:t>Томенко</w:t>
      </w:r>
      <w:r w:rsidRPr="00306FB2">
        <w:rPr>
          <w:rFonts w:ascii="Arial" w:eastAsia="Calibri" w:hAnsi="Arial" w:cs="Times New Roman"/>
          <w:sz w:val="18"/>
          <w:szCs w:val="20"/>
        </w:rPr>
        <w:t xml:space="preserve"> отметил, что рост отпускной </w:t>
      </w:r>
      <w:r w:rsidRPr="00306FB2">
        <w:rPr>
          <w:rFonts w:ascii="Arial" w:eastAsia="Calibri" w:hAnsi="Arial" w:cs="Times New Roman"/>
          <w:b/>
          <w:sz w:val="18"/>
          <w:szCs w:val="20"/>
        </w:rPr>
        <w:t>цены</w:t>
      </w:r>
      <w:r w:rsidRPr="00306FB2">
        <w:rPr>
          <w:rFonts w:ascii="Arial" w:eastAsia="Calibri" w:hAnsi="Arial" w:cs="Times New Roman"/>
          <w:sz w:val="18"/>
          <w:szCs w:val="20"/>
        </w:rPr>
        <w:t xml:space="preserve"> на птицефабриках и увеличение стоимости в торговых сетях должны быть обоснованными и осмысленными. При этом ФАС не выявила нарушений антимонопольного законодательства по этому вопросу, подчеркнул губернатор.</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 xml:space="preserve">«У наших производителей </w:t>
      </w:r>
      <w:r w:rsidRPr="00306FB2">
        <w:rPr>
          <w:rFonts w:ascii="Arial" w:eastAsia="Calibri" w:hAnsi="Arial" w:cs="Times New Roman"/>
          <w:b/>
          <w:sz w:val="18"/>
          <w:szCs w:val="20"/>
        </w:rPr>
        <w:t>яиц</w:t>
      </w:r>
      <w:r w:rsidRPr="00306FB2">
        <w:rPr>
          <w:rFonts w:ascii="Arial" w:eastAsia="Calibri" w:hAnsi="Arial" w:cs="Times New Roman"/>
          <w:sz w:val="18"/>
          <w:szCs w:val="20"/>
        </w:rPr>
        <w:t xml:space="preserve"> есть понимание того, насколько ответственная и в тоже время эффективная политика должна быть по ценообразованию. Я думаю, что точно производители Алтайского края не будут выступать тем локомотивом, который раскручивает ценовой маховик, маховик инфляции в этом сегменте продукции», - заключил глава региона.</w:t>
      </w:r>
    </w:p>
    <w:p w:rsidR="00306FB2" w:rsidRPr="00306FB2" w:rsidRDefault="00306FB2" w:rsidP="00306FB2">
      <w:pPr>
        <w:spacing w:after="120" w:line="240" w:lineRule="auto"/>
        <w:ind w:firstLine="567"/>
        <w:jc w:val="both"/>
        <w:rPr>
          <w:rFonts w:ascii="Arial" w:eastAsia="Calibri" w:hAnsi="Arial" w:cs="Times New Roman"/>
          <w:sz w:val="18"/>
          <w:szCs w:val="20"/>
        </w:rPr>
      </w:pPr>
      <w:r w:rsidRPr="00306FB2">
        <w:rPr>
          <w:rFonts w:ascii="Arial" w:eastAsia="Calibri" w:hAnsi="Arial" w:cs="Times New Roman"/>
          <w:sz w:val="18"/>
          <w:szCs w:val="20"/>
        </w:rPr>
        <w:t>Ранее сообщалось, что аграрии Алтайского края в 2020 году собрали почти на 15,2% меньше урожая, чем в 2019 году. По словам министра сельского хозяйства региона Александра Чеботаева, серьёзно на результатах сказалась летняя засуха.</w:t>
      </w:r>
    </w:p>
    <w:p w:rsidR="00306FB2" w:rsidRDefault="00306FB2" w:rsidP="00306FB2">
      <w:pPr>
        <w:spacing w:before="120" w:after="120" w:line="360" w:lineRule="auto"/>
        <w:rPr>
          <w:rFonts w:ascii="Arial" w:eastAsia="Calibri" w:hAnsi="Arial" w:cs="Times New Roman"/>
          <w:color w:val="0000FF"/>
          <w:sz w:val="18"/>
          <w:szCs w:val="20"/>
          <w:u w:val="single"/>
        </w:rPr>
      </w:pPr>
      <w:r w:rsidRPr="00306FB2">
        <w:rPr>
          <w:rFonts w:ascii="Arial" w:eastAsia="Calibri" w:hAnsi="Arial" w:cs="Times New Roman"/>
          <w:sz w:val="18"/>
          <w:szCs w:val="20"/>
        </w:rPr>
        <w:t>назад: </w:t>
      </w:r>
      <w:hyperlink w:anchor="th_6410af36cf0a43728afc35297c605104" w:history="1">
        <w:r w:rsidRPr="00306FB2">
          <w:rPr>
            <w:rFonts w:ascii="Arial" w:eastAsia="Calibri" w:hAnsi="Arial" w:cs="Times New Roman"/>
            <w:color w:val="0000FF"/>
            <w:sz w:val="18"/>
            <w:szCs w:val="20"/>
            <w:u w:val="single"/>
          </w:rPr>
          <w:t>тем. карта</w:t>
        </w:r>
      </w:hyperlink>
      <w:r w:rsidRPr="00306FB2">
        <w:rPr>
          <w:rFonts w:ascii="Arial" w:eastAsia="Calibri" w:hAnsi="Arial" w:cs="Times New Roman"/>
          <w:sz w:val="20"/>
          <w:szCs w:val="20"/>
        </w:rPr>
        <w:t xml:space="preserve">, </w:t>
      </w:r>
      <w:hyperlink w:anchor="di_6410af36cf0a43728afc35297c605104" w:history="1">
        <w:r w:rsidRPr="00306FB2">
          <w:rPr>
            <w:rFonts w:ascii="Arial" w:eastAsia="Calibri" w:hAnsi="Arial" w:cs="Times New Roman"/>
            <w:color w:val="0000FF"/>
            <w:sz w:val="18"/>
            <w:szCs w:val="20"/>
            <w:u w:val="single"/>
          </w:rPr>
          <w:t>дайджест</w:t>
        </w:r>
      </w:hyperlink>
      <w:r w:rsidRPr="00306FB2">
        <w:rPr>
          <w:rFonts w:ascii="Arial" w:eastAsia="Calibri" w:hAnsi="Arial" w:cs="Times New Roman"/>
          <w:sz w:val="20"/>
          <w:szCs w:val="20"/>
        </w:rPr>
        <w:t xml:space="preserve">, </w:t>
      </w:r>
      <w:hyperlink w:anchor="ref_toc" w:history="1">
        <w:r w:rsidRPr="00306FB2">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36" w:name="_Toc69440088"/>
      <w:r w:rsidRPr="002676F4">
        <w:rPr>
          <w:rFonts w:ascii="Arial" w:eastAsia="Times New Roman" w:hAnsi="Arial" w:cs="Times New Roman"/>
          <w:b/>
          <w:bCs/>
          <w:iCs/>
          <w:sz w:val="16"/>
          <w:szCs w:val="20"/>
        </w:rPr>
        <w:t>16.04.2021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Gornyak22.ru (г.Горняк) (gornyak22.ru)</w:t>
      </w:r>
      <w:r w:rsidRPr="002676F4">
        <w:rPr>
          <w:rFonts w:ascii="Arial" w:eastAsia="Times New Roman" w:hAnsi="Arial" w:cs="Times New Roman"/>
          <w:bCs/>
          <w:iCs/>
          <w:sz w:val="24"/>
          <w:szCs w:val="20"/>
        </w:rPr>
        <w:br/>
      </w:r>
      <w:hyperlink r:id="rId178" w:history="1">
        <w:r w:rsidR="009411EF" w:rsidRPr="00CF721E">
          <w:rPr>
            <w:rStyle w:val="a3"/>
            <w:rFonts w:ascii="Arial" w:eastAsia="Times New Roman" w:hAnsi="Arial" w:cs="Times New Roman"/>
            <w:b/>
            <w:bCs/>
            <w:iCs/>
            <w:sz w:val="24"/>
            <w:szCs w:val="20"/>
          </w:rPr>
          <w:t>https://gornyak22.ru/altajskij-kraj/katyn24-r-255/</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Катунь24: Ритуальную фирму в Алтайском крае оштрафовали за недобросовестную конкуренцию</w:t>
      </w:r>
      <w:bookmarkEnd w:id="136"/>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Предупреждение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России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вынесли ООО «Услуга+» в городе Камень-на-Оби после обращения фирмы конкурента ООО «Городская похоронная служба».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Фото: pixabay.com</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Обращаясь в антимонопольный орган, заявитель сообщил о распространении ООО «Услуга+» в интернете недостоверной информации об услугах общества. Компания заявляла, что она единственная фирма в Камне-на-Оби и Каменском районе, оказывающая полный комплекс ритуальных услуг.</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заявленное в рекламе фирмы «превосходство» перед конкурентами в части комплексности оказываемых услуг в организации похорон не подтвердилось, и информация признана недостоверной. Установлено, что обе фирмы, работающие в городе Камень-на-Оби и Каменском районе, оказывают весь перечень ритуальных услуг, закрепленный законом </w:t>
      </w:r>
      <w:r w:rsidRPr="002676F4">
        <w:rPr>
          <w:rFonts w:ascii="Arial" w:eastAsia="Calibri" w:hAnsi="Arial" w:cs="Times New Roman"/>
          <w:b/>
          <w:sz w:val="18"/>
          <w:szCs w:val="20"/>
        </w:rPr>
        <w:t>Алтайского</w:t>
      </w:r>
      <w:r w:rsidRPr="002676F4">
        <w:rPr>
          <w:rFonts w:ascii="Arial" w:eastAsia="Calibri" w:hAnsi="Arial" w:cs="Times New Roman"/>
          <w:sz w:val="18"/>
          <w:szCs w:val="20"/>
        </w:rPr>
        <w:t xml:space="preserve"> края «О погребении и похоронном деле 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Фирма «Услуга+» получила предупреждение о прекращении нарушения конкурентного законодательства. Общество исполнило предупреждение антимонопольного органа раньше установленного срока, что позволило оперативно восстановить принципы добросовестной конкуренции на рынке ритуальных услуг г. Камень-на-Оби и Каменском районе, сообщает региональное </w:t>
      </w:r>
      <w:r w:rsidRPr="002676F4">
        <w:rPr>
          <w:rFonts w:ascii="Arial" w:eastAsia="Calibri" w:hAnsi="Arial" w:cs="Times New Roman"/>
          <w:b/>
          <w:sz w:val="18"/>
          <w:szCs w:val="20"/>
        </w:rPr>
        <w:t>УФАС</w:t>
      </w:r>
      <w:r w:rsidRPr="002676F4">
        <w:rPr>
          <w:rFonts w:ascii="Arial" w:eastAsia="Calibri" w:hAnsi="Arial" w:cs="Times New Roman"/>
          <w:sz w:val="18"/>
          <w:szCs w:val="20"/>
        </w:rPr>
        <w:t>.</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Катунь24</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b78581ecbd2a45d58c25dd977c3f1020"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b78581ecbd2a45d58c25dd977c3f1020"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37" w:name="d_ed04dff35c964827ade7485238e9ba44"/>
      <w:bookmarkStart w:id="138" w:name="_Toc69440089"/>
      <w:bookmarkEnd w:id="137"/>
      <w:r w:rsidRPr="002676F4">
        <w:rPr>
          <w:rFonts w:ascii="Arial" w:eastAsia="Times New Roman" w:hAnsi="Arial" w:cs="Times New Roman"/>
          <w:b/>
          <w:bCs/>
          <w:iCs/>
          <w:sz w:val="16"/>
          <w:szCs w:val="20"/>
        </w:rPr>
        <w:t>15.04.2021 17:47</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Катунь 24 (katun24.ru)</w:t>
      </w:r>
      <w:r w:rsidRPr="002676F4">
        <w:rPr>
          <w:rFonts w:ascii="Arial" w:eastAsia="Times New Roman" w:hAnsi="Arial" w:cs="Times New Roman"/>
          <w:bCs/>
          <w:iCs/>
          <w:sz w:val="24"/>
          <w:szCs w:val="20"/>
        </w:rPr>
        <w:br/>
      </w:r>
      <w:hyperlink r:id="rId179" w:history="1">
        <w:r w:rsidR="009411EF" w:rsidRPr="00CF721E">
          <w:rPr>
            <w:rStyle w:val="a3"/>
            <w:rFonts w:ascii="Arial" w:eastAsia="Times New Roman" w:hAnsi="Arial" w:cs="Times New Roman"/>
            <w:b/>
            <w:bCs/>
            <w:iCs/>
            <w:sz w:val="24"/>
            <w:szCs w:val="20"/>
          </w:rPr>
          <w:t>https://katun24.ru/news/643344</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Ритуальную фирму в Алтайском крае оштрафовали за недобросовестную конкуренцию</w:t>
      </w:r>
      <w:bookmarkEnd w:id="138"/>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Предупреждение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России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вынесли ООО "Услуга+" в городе Камень-на-Оби после обращения фирмы конкурента ООО «Городская похоронная служба».Обращаясь в антимонопольный орган, заявитель сообщил о распространении ООО «Услуга+» в интернете недостоверной информации об услугах общества. Компания заявляла, что она единственная фирма в Камне-на-Оби и Каменском районе, оказывающая полный комплекс ритуальных услуг.</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заявленное в рекламе фирмы «превосходство» перед конкурентами в части комплексности оказываемых услуг в организации похорон не подтвердилось, и информация признана недостоверной. Установлено, что обе фирмы, работающие в городе Камень-на-Оби и Каменском районе, </w:t>
      </w:r>
      <w:r w:rsidRPr="002676F4">
        <w:rPr>
          <w:rFonts w:ascii="Arial" w:eastAsia="Calibri" w:hAnsi="Arial" w:cs="Times New Roman"/>
          <w:sz w:val="18"/>
          <w:szCs w:val="20"/>
        </w:rPr>
        <w:lastRenderedPageBreak/>
        <w:t xml:space="preserve">оказывают весь перечень ритуальных услуг, закрепленный законом </w:t>
      </w:r>
      <w:r w:rsidRPr="002676F4">
        <w:rPr>
          <w:rFonts w:ascii="Arial" w:eastAsia="Calibri" w:hAnsi="Arial" w:cs="Times New Roman"/>
          <w:b/>
          <w:sz w:val="18"/>
          <w:szCs w:val="20"/>
        </w:rPr>
        <w:t>Алтайского</w:t>
      </w:r>
      <w:r w:rsidRPr="002676F4">
        <w:rPr>
          <w:rFonts w:ascii="Arial" w:eastAsia="Calibri" w:hAnsi="Arial" w:cs="Times New Roman"/>
          <w:sz w:val="18"/>
          <w:szCs w:val="20"/>
        </w:rPr>
        <w:t xml:space="preserve"> края «О погребении и похоронном деле 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Фирма «Услуга+» получила предупреждение о прекращении нарушения конкурентного законодательства. Общество исполнило предупреждение антимонопольного органа раньше установленного срока, что позволило оперативно восстановить принципы добросовестной конкуренции на рынке ритуальных услуг г. Камень-на-Оби и Каменском районе, сообщает региональное </w:t>
      </w:r>
      <w:r w:rsidRPr="002676F4">
        <w:rPr>
          <w:rFonts w:ascii="Arial" w:eastAsia="Calibri" w:hAnsi="Arial" w:cs="Times New Roman"/>
          <w:b/>
          <w:sz w:val="18"/>
          <w:szCs w:val="20"/>
        </w:rPr>
        <w:t>УФАС</w:t>
      </w:r>
      <w:r w:rsidRPr="002676F4">
        <w:rPr>
          <w:rFonts w:ascii="Arial" w:eastAsia="Calibri" w:hAnsi="Arial" w:cs="Times New Roman"/>
          <w:sz w:val="18"/>
          <w:szCs w:val="20"/>
        </w:rPr>
        <w:t>.</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ed04dff35c964827ade7485238e9ba44"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ed04dff35c964827ade7485238e9ba44"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39" w:name="d_ea0876c372c44a2b9f9efa0418524917"/>
      <w:bookmarkStart w:id="140" w:name="_Toc69440090"/>
      <w:bookmarkEnd w:id="139"/>
      <w:r w:rsidRPr="002676F4">
        <w:rPr>
          <w:rFonts w:ascii="Arial" w:eastAsia="Times New Roman" w:hAnsi="Arial" w:cs="Times New Roman"/>
          <w:b/>
          <w:bCs/>
          <w:iCs/>
          <w:sz w:val="16"/>
          <w:szCs w:val="20"/>
        </w:rPr>
        <w:t>15.04.2021 15:53</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ИА Амител (amic.ru)</w:t>
      </w:r>
      <w:r w:rsidRPr="002676F4">
        <w:rPr>
          <w:rFonts w:ascii="Arial" w:eastAsia="Times New Roman" w:hAnsi="Arial" w:cs="Times New Roman"/>
          <w:bCs/>
          <w:iCs/>
          <w:sz w:val="24"/>
          <w:szCs w:val="20"/>
        </w:rPr>
        <w:br/>
      </w:r>
      <w:hyperlink r:id="rId180" w:history="1">
        <w:r w:rsidR="009411EF" w:rsidRPr="00CF721E">
          <w:rPr>
            <w:rStyle w:val="a3"/>
            <w:rFonts w:ascii="Arial" w:eastAsia="Times New Roman" w:hAnsi="Arial" w:cs="Times New Roman"/>
            <w:b/>
            <w:bCs/>
            <w:iCs/>
            <w:sz w:val="24"/>
            <w:szCs w:val="20"/>
          </w:rPr>
          <w:t>https://www.amic.ru/news/481001/</w:t>
        </w:r>
      </w:hyperlink>
    </w:p>
    <w:bookmarkEnd w:id="140"/>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НОВОСТИ</w:t>
      </w: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Алтайских ритуальщиков наказали за принижение заслуг конкурентов</w:t>
      </w: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15 апреля 2021 г., 15:53, ИА "Амител"</w:t>
      </w: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Каменская компания ошибочно утверждала, что только она оказывает "полный комплекс услуг"</w:t>
      </w: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Фото: 'Агентдоверия.рф'</w:t>
      </w: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Фото: "Агентдоверия.рф"</w:t>
      </w:r>
    </w:p>
    <w:p w:rsidR="009411EF" w:rsidRPr="009411EF" w:rsidRDefault="009411EF" w:rsidP="009411EF">
      <w:pPr>
        <w:spacing w:before="120" w:after="120" w:line="360" w:lineRule="auto"/>
        <w:rPr>
          <w:rFonts w:ascii="Arial" w:eastAsia="Calibri" w:hAnsi="Arial" w:cs="Times New Roman"/>
          <w:sz w:val="20"/>
          <w:szCs w:val="20"/>
        </w:rPr>
      </w:pP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Антимонопольщики восстановили право компании в сфере ритуальных услуг на честную конкуренцию, сообщили amic.ru в пресс-службе УФАС России по Алтайскому краю.</w:t>
      </w:r>
    </w:p>
    <w:p w:rsidR="009411EF" w:rsidRPr="009411EF" w:rsidRDefault="009411EF" w:rsidP="009411EF">
      <w:pPr>
        <w:spacing w:before="120" w:after="120" w:line="360" w:lineRule="auto"/>
        <w:rPr>
          <w:rFonts w:ascii="Arial" w:eastAsia="Calibri" w:hAnsi="Arial" w:cs="Times New Roman"/>
          <w:sz w:val="20"/>
          <w:szCs w:val="20"/>
        </w:rPr>
      </w:pP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В ведомство обратился представитель ООО "Городская похоронная служба" (Камень-на-Оби) с жалобой, что конкурент принижает его заслуги.</w:t>
      </w:r>
    </w:p>
    <w:p w:rsidR="009411EF" w:rsidRPr="009411EF" w:rsidRDefault="009411EF" w:rsidP="009411EF">
      <w:pPr>
        <w:spacing w:before="120" w:after="120" w:line="360" w:lineRule="auto"/>
        <w:rPr>
          <w:rFonts w:ascii="Arial" w:eastAsia="Calibri" w:hAnsi="Arial" w:cs="Times New Roman"/>
          <w:sz w:val="20"/>
          <w:szCs w:val="20"/>
        </w:rPr>
      </w:pP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"Публикуя сведения о своей деятельности на собственном сайте, компания заявляла, что является единственной фирмой в г. Камень-на-Оби и Каменском районе, оказывающей полный комплекс ритуальных услуг, – уточнили в антимонопольном управлении. – Однако в ходе проверки УФАС заявленное в рекламе ООО "Услуга+" "превосходство" перед конкурентами в части комплексности оказываемых услуг в организации похорон не подтвердилось и информация признана недостоверной".</w:t>
      </w:r>
    </w:p>
    <w:p w:rsidR="009411EF" w:rsidRPr="009411EF" w:rsidRDefault="009411EF" w:rsidP="009411EF">
      <w:pPr>
        <w:spacing w:before="120" w:after="120" w:line="360" w:lineRule="auto"/>
        <w:rPr>
          <w:rFonts w:ascii="Arial" w:eastAsia="Calibri" w:hAnsi="Arial" w:cs="Times New Roman"/>
          <w:sz w:val="20"/>
          <w:szCs w:val="20"/>
        </w:rPr>
      </w:pPr>
    </w:p>
    <w:p w:rsidR="009411EF" w:rsidRPr="009411EF"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В связи с этим компанию обязали не распространять недостоверные сведения. Требование антимонопольщиков исполнено в срок. В связи с этим ритуальщиков освободили от административной ответственности за недобросовестную конкуренцию.</w:t>
      </w:r>
    </w:p>
    <w:p w:rsidR="009411EF" w:rsidRPr="009411EF" w:rsidRDefault="009411EF" w:rsidP="009411EF">
      <w:pPr>
        <w:spacing w:before="120" w:after="120" w:line="360" w:lineRule="auto"/>
        <w:rPr>
          <w:rFonts w:ascii="Arial" w:eastAsia="Calibri" w:hAnsi="Arial" w:cs="Times New Roman"/>
          <w:sz w:val="20"/>
          <w:szCs w:val="20"/>
        </w:rPr>
      </w:pPr>
    </w:p>
    <w:p w:rsidR="002676F4" w:rsidRPr="002676F4" w:rsidRDefault="009411EF" w:rsidP="009411EF">
      <w:pPr>
        <w:spacing w:before="120" w:after="120" w:line="360" w:lineRule="auto"/>
        <w:rPr>
          <w:rFonts w:ascii="Arial" w:eastAsia="Calibri" w:hAnsi="Arial" w:cs="Times New Roman"/>
          <w:sz w:val="20"/>
          <w:szCs w:val="20"/>
        </w:rPr>
      </w:pPr>
      <w:r w:rsidRPr="009411EF">
        <w:rPr>
          <w:rFonts w:ascii="Arial" w:eastAsia="Calibri" w:hAnsi="Arial" w:cs="Times New Roman"/>
          <w:sz w:val="20"/>
          <w:szCs w:val="20"/>
        </w:rPr>
        <w:t>Ранее алтайское краевое УФАС возбудило дело о незаконной контекстной рекламе абортов от барнаульской клиники "Мать и Дитя". Объявления распространялись с помощью сервисов Google, и теперь правонарушителям грозит административная ответственность.</w:t>
      </w:r>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41" w:name="d_ca072a9a8b6b460abd59993931a35c06"/>
      <w:bookmarkStart w:id="142" w:name="_Toc69440091"/>
      <w:bookmarkEnd w:id="141"/>
      <w:r w:rsidRPr="002676F4">
        <w:rPr>
          <w:rFonts w:ascii="Arial" w:eastAsia="Times New Roman" w:hAnsi="Arial" w:cs="Times New Roman"/>
          <w:b/>
          <w:bCs/>
          <w:iCs/>
          <w:sz w:val="16"/>
          <w:szCs w:val="20"/>
        </w:rPr>
        <w:lastRenderedPageBreak/>
        <w:t>15.04.2021 10:43</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123ru.net</w:t>
      </w:r>
      <w:r w:rsidRPr="002676F4">
        <w:rPr>
          <w:rFonts w:ascii="Arial" w:eastAsia="Times New Roman" w:hAnsi="Arial" w:cs="Times New Roman"/>
          <w:bCs/>
          <w:iCs/>
          <w:sz w:val="24"/>
          <w:szCs w:val="20"/>
        </w:rPr>
        <w:br/>
      </w:r>
      <w:hyperlink r:id="rId181" w:history="1">
        <w:r w:rsidR="009411EF" w:rsidRPr="00CF721E">
          <w:rPr>
            <w:rStyle w:val="a3"/>
            <w:rFonts w:ascii="Arial" w:eastAsia="Times New Roman" w:hAnsi="Arial" w:cs="Times New Roman"/>
            <w:b/>
            <w:bCs/>
            <w:iCs/>
            <w:sz w:val="24"/>
            <w:szCs w:val="20"/>
          </w:rPr>
          <w:t>https://ru24.net/kamen-na-obi/281867680/</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УФАС «закопало» рекламное превосходство обещавших погребение «под ключ» похоронщиков из Камня-на-Оби</w:t>
      </w:r>
      <w:bookmarkEnd w:id="142"/>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урегулировало спор между ритуальными фирмами Камня-на-Оби, возникший на почве рекламы. Как сообщает ведомство, одно из юрлиц на своем сайте заявило, что является единственной компанией в городе, которая оказывает весь спектр похоронных услуг. Специалисты выяснили, что это не так.</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Сообщается, что к антимонопольщикам обратилось ООО «Городская похоронная служба». Организация указала, что их конкурент ООО «Услуга+» на своем сайте опубликовал недостоверную информацию. Фирма заявляла, что является единственной в городе и Каменском районе компанией, которая оказывает полный комплекс ритуальных услуг.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выяснило, что такое превосходство оказалось мнимым, поскольку вторая компания также может предоставить весь спектр погребального сервиса для каменцев.</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Так, информация «Услуга+» была признана недостоверной, вводящей граждан в заблуждение, и некорректной по отношению к другим участникам похоронного рынка. В связи с этим фирма могла получить необоснованное преимущество, что является признаком недобросовестной конкуренции. Антимонопольный орган вынес предупреждение организации о прекращении нарушения законодательства, которое было исполнено. Это позволило компании избежать административной ответственности.</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ca072a9a8b6b460abd59993931a35c06"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ca072a9a8b6b460abd59993931a35c06"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Pr="00CF5C54" w:rsidRDefault="002676F4" w:rsidP="002676F4">
      <w:pPr>
        <w:keepNext/>
        <w:keepLines/>
        <w:spacing w:before="200" w:after="120" w:line="240" w:lineRule="auto"/>
        <w:outlineLvl w:val="3"/>
        <w:rPr>
          <w:rFonts w:ascii="Arial" w:eastAsia="Times New Roman" w:hAnsi="Arial" w:cs="Times New Roman"/>
          <w:b/>
          <w:bCs/>
          <w:iCs/>
          <w:sz w:val="24"/>
          <w:szCs w:val="20"/>
          <w:lang w:val="en-US"/>
        </w:rPr>
      </w:pPr>
      <w:bookmarkStart w:id="143" w:name="d_62b6abf983af4aec98dbfac0d41e3fcf"/>
      <w:bookmarkStart w:id="144" w:name="_Toc69440092"/>
      <w:bookmarkEnd w:id="143"/>
      <w:r w:rsidRPr="00CF5C54">
        <w:rPr>
          <w:rFonts w:ascii="Arial" w:eastAsia="Times New Roman" w:hAnsi="Arial" w:cs="Times New Roman"/>
          <w:b/>
          <w:bCs/>
          <w:iCs/>
          <w:sz w:val="16"/>
          <w:szCs w:val="20"/>
          <w:lang w:val="en-US"/>
        </w:rPr>
        <w:t>15.04.2021 09:42</w:t>
      </w:r>
      <w:r w:rsidRPr="00CF5C54">
        <w:rPr>
          <w:rFonts w:ascii="Arial" w:eastAsia="Times New Roman" w:hAnsi="Arial" w:cs="Times New Roman"/>
          <w:bCs/>
          <w:iCs/>
          <w:sz w:val="24"/>
          <w:szCs w:val="20"/>
          <w:lang w:val="en-US"/>
        </w:rPr>
        <w:br/>
      </w:r>
      <w:r w:rsidRPr="009411EF">
        <w:rPr>
          <w:rFonts w:ascii="Arial" w:eastAsia="Times New Roman" w:hAnsi="Arial" w:cs="Times New Roman"/>
          <w:b/>
          <w:bCs/>
          <w:iCs/>
          <w:sz w:val="16"/>
          <w:szCs w:val="20"/>
          <w:lang w:val="en-US"/>
        </w:rPr>
        <w:t>Newsmir</w:t>
      </w:r>
      <w:r w:rsidRPr="00CF5C54">
        <w:rPr>
          <w:rFonts w:ascii="Arial" w:eastAsia="Times New Roman" w:hAnsi="Arial" w:cs="Times New Roman"/>
          <w:b/>
          <w:bCs/>
          <w:iCs/>
          <w:sz w:val="16"/>
          <w:szCs w:val="20"/>
          <w:lang w:val="en-US"/>
        </w:rPr>
        <w:t xml:space="preserve"> (</w:t>
      </w:r>
      <w:r w:rsidRPr="009411EF">
        <w:rPr>
          <w:rFonts w:ascii="Arial" w:eastAsia="Times New Roman" w:hAnsi="Arial" w:cs="Times New Roman"/>
          <w:b/>
          <w:bCs/>
          <w:iCs/>
          <w:sz w:val="16"/>
          <w:szCs w:val="20"/>
          <w:lang w:val="en-US"/>
        </w:rPr>
        <w:t>newsmir</w:t>
      </w:r>
      <w:r w:rsidRPr="00CF5C54">
        <w:rPr>
          <w:rFonts w:ascii="Arial" w:eastAsia="Times New Roman" w:hAnsi="Arial" w:cs="Times New Roman"/>
          <w:b/>
          <w:bCs/>
          <w:iCs/>
          <w:sz w:val="16"/>
          <w:szCs w:val="20"/>
          <w:lang w:val="en-US"/>
        </w:rPr>
        <w:t>.</w:t>
      </w:r>
      <w:r w:rsidRPr="009411EF">
        <w:rPr>
          <w:rFonts w:ascii="Arial" w:eastAsia="Times New Roman" w:hAnsi="Arial" w:cs="Times New Roman"/>
          <w:b/>
          <w:bCs/>
          <w:iCs/>
          <w:sz w:val="16"/>
          <w:szCs w:val="20"/>
          <w:lang w:val="en-US"/>
        </w:rPr>
        <w:t>org</w:t>
      </w:r>
      <w:r w:rsidRPr="00CF5C54">
        <w:rPr>
          <w:rFonts w:ascii="Arial" w:eastAsia="Times New Roman" w:hAnsi="Arial" w:cs="Times New Roman"/>
          <w:b/>
          <w:bCs/>
          <w:iCs/>
          <w:sz w:val="16"/>
          <w:szCs w:val="20"/>
          <w:lang w:val="en-US"/>
        </w:rPr>
        <w:t>)</w:t>
      </w:r>
      <w:r w:rsidRPr="00CF5C54">
        <w:rPr>
          <w:rFonts w:ascii="Arial" w:eastAsia="Times New Roman" w:hAnsi="Arial" w:cs="Times New Roman"/>
          <w:bCs/>
          <w:iCs/>
          <w:sz w:val="24"/>
          <w:szCs w:val="20"/>
          <w:lang w:val="en-US"/>
        </w:rPr>
        <w:br/>
      </w:r>
      <w:hyperlink r:id="rId182" w:history="1">
        <w:r w:rsidR="009411EF" w:rsidRPr="009411EF">
          <w:rPr>
            <w:rStyle w:val="a3"/>
            <w:rFonts w:ascii="Arial" w:eastAsia="Times New Roman" w:hAnsi="Arial" w:cs="Times New Roman"/>
            <w:b/>
            <w:bCs/>
            <w:iCs/>
            <w:sz w:val="24"/>
            <w:szCs w:val="20"/>
            <w:lang w:val="en-US"/>
          </w:rPr>
          <w:t>https</w:t>
        </w:r>
        <w:r w:rsidR="009411EF" w:rsidRPr="00CF5C54">
          <w:rPr>
            <w:rStyle w:val="a3"/>
            <w:rFonts w:ascii="Arial" w:eastAsia="Times New Roman" w:hAnsi="Arial" w:cs="Times New Roman"/>
            <w:b/>
            <w:bCs/>
            <w:iCs/>
            <w:sz w:val="24"/>
            <w:szCs w:val="20"/>
            <w:lang w:val="en-US"/>
          </w:rPr>
          <w:t>://</w:t>
        </w:r>
        <w:r w:rsidR="009411EF" w:rsidRPr="009411EF">
          <w:rPr>
            <w:rStyle w:val="a3"/>
            <w:rFonts w:ascii="Arial" w:eastAsia="Times New Roman" w:hAnsi="Arial" w:cs="Times New Roman"/>
            <w:b/>
            <w:bCs/>
            <w:iCs/>
            <w:sz w:val="24"/>
            <w:szCs w:val="20"/>
            <w:lang w:val="en-US"/>
          </w:rPr>
          <w:t>newsmir</w:t>
        </w:r>
        <w:r w:rsidR="009411EF" w:rsidRPr="00CF5C54">
          <w:rPr>
            <w:rStyle w:val="a3"/>
            <w:rFonts w:ascii="Arial" w:eastAsia="Times New Roman" w:hAnsi="Arial" w:cs="Times New Roman"/>
            <w:b/>
            <w:bCs/>
            <w:iCs/>
            <w:sz w:val="24"/>
            <w:szCs w:val="20"/>
            <w:lang w:val="en-US"/>
          </w:rPr>
          <w:t>.</w:t>
        </w:r>
        <w:r w:rsidR="009411EF" w:rsidRPr="009411EF">
          <w:rPr>
            <w:rStyle w:val="a3"/>
            <w:rFonts w:ascii="Arial" w:eastAsia="Times New Roman" w:hAnsi="Arial" w:cs="Times New Roman"/>
            <w:b/>
            <w:bCs/>
            <w:iCs/>
            <w:sz w:val="24"/>
            <w:szCs w:val="20"/>
            <w:lang w:val="en-US"/>
          </w:rPr>
          <w:t>org</w:t>
        </w:r>
        <w:r w:rsidR="009411EF" w:rsidRPr="00CF5C54">
          <w:rPr>
            <w:rStyle w:val="a3"/>
            <w:rFonts w:ascii="Arial" w:eastAsia="Times New Roman" w:hAnsi="Arial" w:cs="Times New Roman"/>
            <w:b/>
            <w:bCs/>
            <w:iCs/>
            <w:sz w:val="24"/>
            <w:szCs w:val="20"/>
            <w:lang w:val="en-US"/>
          </w:rPr>
          <w:t>/111521</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УФАС «закопало» рекламное превосходство обещавших погребение «под ключ» похоронщиков из Камня-на-Оби</w:t>
      </w:r>
      <w:bookmarkEnd w:id="144"/>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урегулировало спор между ритуальными фирмами Камня-на-Оби, возникший на почве рекламы. Как сообщает ведомство, одно из юрлиц на своем сайте заявило, что является единственной компанией в городе, которая оказывает весь спектр похоронных услуг. Специалисты выяснили, что это не так.</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Сообщается, что к антимонопольщикам обратилось ООО «Городская похоронная служба». Организация указала, что их конкурент ООО «Услуга+» на своем сайте опубликовал недостоверную информацию. Фирма заявляла, что является единственной в городе и Каменском районе компанией, которая оказывает полный комплекс ритуальных услуг.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выяснило, что такое превосходство оказалось мнимым, поскольку вторая компания также может предоставить весь спектр погребального сервиса для каменцев.</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Так, информация «Услуга+» была признана недостоверной, вводящей граждан в заблуждение, и некорректной по отношению к другим участникам похоронного рынка. В связи с этим фирма могла получить необоснованное преимущество, что является признаком недобросовестной конкуренции. Антимонопольный орган вынес предупреждение организации о прекращении нарушения законодательства, которое было исполнено. Это позволило компании избежать административной ответственности.</w:t>
      </w:r>
    </w:p>
    <w:p w:rsidR="002676F4" w:rsidRPr="002676F4" w:rsidRDefault="002676F4" w:rsidP="002676F4">
      <w:pPr>
        <w:spacing w:before="120" w:after="120" w:line="360" w:lineRule="auto"/>
        <w:rPr>
          <w:rFonts w:ascii="Arial" w:eastAsia="Calibri" w:hAnsi="Arial" w:cs="Times New Roman"/>
          <w:sz w:val="20"/>
          <w:szCs w:val="20"/>
        </w:rPr>
      </w:pP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62b6abf983af4aec98dbfac0d41e3fcf"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62b6abf983af4aec98dbfac0d41e3fcf"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45" w:name="d_06092d9a27064034b49a41ece2e9b142"/>
      <w:bookmarkStart w:id="146" w:name="_Toc69440093"/>
      <w:bookmarkEnd w:id="145"/>
      <w:r w:rsidRPr="002676F4">
        <w:rPr>
          <w:rFonts w:ascii="Arial" w:eastAsia="Times New Roman" w:hAnsi="Arial" w:cs="Times New Roman"/>
          <w:b/>
          <w:bCs/>
          <w:iCs/>
          <w:sz w:val="16"/>
          <w:szCs w:val="20"/>
        </w:rPr>
        <w:t>15.04.2021 08:04</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BezFormata.com</w:t>
      </w:r>
      <w:r w:rsidRPr="002676F4">
        <w:rPr>
          <w:rFonts w:ascii="Arial" w:eastAsia="Times New Roman" w:hAnsi="Arial" w:cs="Times New Roman"/>
          <w:bCs/>
          <w:iCs/>
          <w:sz w:val="24"/>
          <w:szCs w:val="20"/>
        </w:rPr>
        <w:br/>
      </w:r>
      <w:hyperlink r:id="rId183" w:history="1">
        <w:r w:rsidR="009411EF" w:rsidRPr="00CF721E">
          <w:rPr>
            <w:rStyle w:val="a3"/>
            <w:rFonts w:ascii="Arial" w:eastAsia="Times New Roman" w:hAnsi="Arial" w:cs="Times New Roman"/>
            <w:b/>
            <w:bCs/>
            <w:iCs/>
            <w:sz w:val="24"/>
            <w:szCs w:val="20"/>
          </w:rPr>
          <w:t>https://barnaul.bezformata.com/listnews/formirovaniyu-kadrovogo-rezerva/92942661/</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Алтайское краевое УФАС объявляет конкурс по формированию кадрового резерва</w:t>
      </w:r>
      <w:bookmarkEnd w:id="146"/>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Конкурс проводится по формированию кадрового резерва на замещение вакантных должностей ведущей и старшей групп должностей федеральной государственной гражданской службы Управления Федеральной антимонопольной службы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Ведущая группа должностей: (начальник отдела, главный государственный инспектор, помощник руководителя)</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lastRenderedPageBreak/>
        <w:t>Старшая группа должностей : (главный специалист-эксперт, ведущий специалист-эксперт, специалист-эксперт, ведущий специалист-эксперт (системный администратор), государственный инспектор, старший специалист 1 (специалист по кадровым вопросам), старший специалист 3 разряда (архивариус, секретарь))</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Прием документов производится с 19 апреля 2021 года до 11 мая 2021 года (включительно) по адресу: 656068, г. Барнаул, ул. Пролетарская, д. 65, в рабочие дни с 08 часов 00 мин. до 17 часов 00 мин (в пятницу - до 16-00).</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Подробности в разделе Госслужба/кадровый резерв и по телефону 8 (3852) 65-92-92.</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06092d9a27064034b49a41ece2e9b142"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06092d9a27064034b49a41ece2e9b142"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47" w:name="d_ea865621283349cdbb2e47215e8ce880"/>
      <w:bookmarkStart w:id="148" w:name="_Toc69440094"/>
      <w:bookmarkEnd w:id="147"/>
      <w:r w:rsidRPr="002676F4">
        <w:rPr>
          <w:rFonts w:ascii="Arial" w:eastAsia="Times New Roman" w:hAnsi="Arial" w:cs="Times New Roman"/>
          <w:b/>
          <w:bCs/>
          <w:iCs/>
          <w:sz w:val="16"/>
          <w:szCs w:val="20"/>
        </w:rPr>
        <w:t>15.04.2021 07:16</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ПолитсибРу (politsib.ru)</w:t>
      </w:r>
      <w:r w:rsidRPr="002676F4">
        <w:rPr>
          <w:rFonts w:ascii="Arial" w:eastAsia="Times New Roman" w:hAnsi="Arial" w:cs="Times New Roman"/>
          <w:bCs/>
          <w:iCs/>
          <w:sz w:val="24"/>
          <w:szCs w:val="20"/>
        </w:rPr>
        <w:br/>
      </w:r>
      <w:hyperlink r:id="rId184" w:history="1">
        <w:r w:rsidR="009411EF" w:rsidRPr="00CF721E">
          <w:rPr>
            <w:rStyle w:val="a3"/>
            <w:rFonts w:ascii="Arial" w:eastAsia="Times New Roman" w:hAnsi="Arial" w:cs="Times New Roman"/>
            <w:b/>
            <w:bCs/>
            <w:iCs/>
            <w:sz w:val="24"/>
            <w:szCs w:val="20"/>
          </w:rPr>
          <w:t>https://www.politsib.ru/news/42497-altajskih-ritualsikov-nakazali-za-reklamnoe-zelanie-gospodstvovat-na-rynke</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Алтайских ритуальщиков наказали за рекламное желание господствовать на рынке</w:t>
      </w:r>
      <w:bookmarkEnd w:id="148"/>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Работа, компьютер Фото: pixabay.com</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Управление Федеральной антимонопольной службы России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установило, что компания «Услуга+», которая оказывает ритуальные сервис в Камне-на-Оби, нарушила конкурентное законодательство. Об этом сообщили в пресс-службе ведомства.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В антимонопольный орган обратились компания «Городская похоронная служба» и заявила, что их конкурент фирма «Услуга+» в сети распространяет недостоверную информацию о своих услугах. А именно то, что она является единственной компанией в Камень-на-Оби и Каменском районе, которая оказывает полный комплекс ритуальных услуг.</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Проверка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показала, что это не так.</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«Размещенная информация о превосходстве ООО «Услуга+» является недостоверной и вводит в заблуждение граждан, а также содержит некорректное сравнение с услугами конкурентов, такие действия содержат признаки недобросовестной конкуренции», - сообщили в </w:t>
      </w:r>
      <w:r w:rsidRPr="002676F4">
        <w:rPr>
          <w:rFonts w:ascii="Arial" w:eastAsia="Calibri" w:hAnsi="Arial" w:cs="Times New Roman"/>
          <w:b/>
          <w:sz w:val="18"/>
          <w:szCs w:val="20"/>
        </w:rPr>
        <w:t>УФАС</w:t>
      </w:r>
      <w:r w:rsidRPr="002676F4">
        <w:rPr>
          <w:rFonts w:ascii="Arial" w:eastAsia="Calibri" w:hAnsi="Arial" w:cs="Times New Roman"/>
          <w:sz w:val="18"/>
          <w:szCs w:val="20"/>
        </w:rPr>
        <w:t>.</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«Услуга+» получила предупреждение о прекращении подобного рекламирования и уже все исправила. А потому фирме не придется платить штраф.</w:t>
      </w:r>
    </w:p>
    <w:p w:rsidR="002676F4" w:rsidRPr="002676F4" w:rsidRDefault="002676F4" w:rsidP="002676F4">
      <w:pPr>
        <w:spacing w:before="120" w:after="120" w:line="360" w:lineRule="auto"/>
        <w:rPr>
          <w:rFonts w:ascii="Arial" w:eastAsia="Calibri" w:hAnsi="Arial" w:cs="Times New Roman"/>
          <w:sz w:val="20"/>
          <w:szCs w:val="20"/>
        </w:rPr>
      </w:pP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ea865621283349cdbb2e47215e8ce880"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ea865621283349cdbb2e47215e8ce880"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49" w:name="d_9fb55269c10a4aab925bdcf54cf81b01"/>
      <w:bookmarkStart w:id="150" w:name="_Toc69440095"/>
      <w:bookmarkEnd w:id="149"/>
      <w:r w:rsidRPr="002676F4">
        <w:rPr>
          <w:rFonts w:ascii="Arial" w:eastAsia="Times New Roman" w:hAnsi="Arial" w:cs="Times New Roman"/>
          <w:b/>
          <w:bCs/>
          <w:iCs/>
          <w:sz w:val="16"/>
          <w:szCs w:val="20"/>
        </w:rPr>
        <w:t>15.04.2021 05:41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BezFormata.com</w:t>
      </w:r>
      <w:r w:rsidRPr="002676F4">
        <w:rPr>
          <w:rFonts w:ascii="Arial" w:eastAsia="Times New Roman" w:hAnsi="Arial" w:cs="Times New Roman"/>
          <w:bCs/>
          <w:iCs/>
          <w:sz w:val="24"/>
          <w:szCs w:val="20"/>
        </w:rPr>
        <w:br/>
      </w:r>
      <w:hyperlink r:id="rId185" w:history="1">
        <w:r w:rsidR="009411EF" w:rsidRPr="00CF721E">
          <w:rPr>
            <w:rStyle w:val="a3"/>
            <w:rFonts w:ascii="Arial" w:eastAsia="Times New Roman" w:hAnsi="Arial" w:cs="Times New Roman"/>
            <w:b/>
            <w:bCs/>
            <w:iCs/>
            <w:sz w:val="24"/>
            <w:szCs w:val="20"/>
          </w:rPr>
          <w:t>https://barnaul.bezformata.com/listnews/konkurentciyu-na-rinke-ritualnih-uslug/92940228/</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Алтайское краевое УФАС устранило недобросовестную конкуренцию на рынке ритуальных услуг г. Камень-на-Оби</w:t>
      </w:r>
      <w:bookmarkEnd w:id="150"/>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Законное право компании на работу в рамках честного конкурентного соперничества восстановлено с помощью предупреждения недобросовестному участнику рынка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Нарушение конкурентного законодательства выявлено Управлением Федеральной антимонопольной службы России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в действиях ООО "Услуга+" (г. Камень-на-Оби) в результате рассмотрения заявления фирмы конкурента - ООО "Городская похоронная служба".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Обращаясь в антимонопольный орган, заявитель сообщил о распространении ООО "Услуга+" в сети Интернет недостоверной информации об услугах общества. Публикуя сведения о своей деятельности на собственном сайте, компания заявляла, что является единственной фирмой в г. Камень-на-Оби и Каменском районе оказывающей полный комплекс ритуальных услуг.</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Однако,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заявленное в рекламе ООО "Услуга+" "превосходство" перед конкурентами в части комплексности оказываемых услуг в организации похорон не подтвердилось и информация признана недостоверной. Установлено, что обе фирмы, работающие в городе Камень-на-Оби и Каменском районе, оказывают весь перечень ритуальных услуг, закрепленный Законом </w:t>
      </w:r>
      <w:r w:rsidRPr="002676F4">
        <w:rPr>
          <w:rFonts w:ascii="Arial" w:eastAsia="Calibri" w:hAnsi="Arial" w:cs="Times New Roman"/>
          <w:b/>
          <w:sz w:val="18"/>
          <w:szCs w:val="20"/>
        </w:rPr>
        <w:t>Алтайского</w:t>
      </w:r>
      <w:r w:rsidRPr="002676F4">
        <w:rPr>
          <w:rFonts w:ascii="Arial" w:eastAsia="Calibri" w:hAnsi="Arial" w:cs="Times New Roman"/>
          <w:sz w:val="18"/>
          <w:szCs w:val="20"/>
        </w:rPr>
        <w:t xml:space="preserve"> края "О погребении и похоронном деле 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 1</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Так как размещенная информации о превосходстве ООО "Услуга+" является недостоверной и вводит в заблуждение граждан, а также содержит некорректное сравнение с услугами конкурентов, что направлено на </w:t>
      </w:r>
      <w:r w:rsidRPr="002676F4">
        <w:rPr>
          <w:rFonts w:ascii="Arial" w:eastAsia="Calibri" w:hAnsi="Arial" w:cs="Times New Roman"/>
          <w:sz w:val="18"/>
          <w:szCs w:val="20"/>
        </w:rPr>
        <w:lastRenderedPageBreak/>
        <w:t>получение необоснованного преимущества по перераспределению спроса на рынке, такие действия содержат признаки недобросовестной конкуренции 2 .</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В целях пресечения действий, которые могут привести к ущемлению интересов других хозсубъектов и потребителей, в данном случае, управлением избрана предупредительная мера воздействия, - ООО "Услуга+" выдано предупреждение о прекращении нарушения конкурентного законодательства.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Общество исполнило предупреждение антимонопольного органа раньше установленного срока, что позволило оперативно восстановить принципы добросовестной конкуренции на рынке ритуальных услуг г. Камень-на-Оби и Каменском районе.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Исполнение предупреждения освобождает общество от административной ответственности в соответствии со ст. 39.1 Закона "О защите конкуренции" 3 .</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Справка: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1 Закон </w:t>
      </w:r>
      <w:r w:rsidRPr="002676F4">
        <w:rPr>
          <w:rFonts w:ascii="Arial" w:eastAsia="Calibri" w:hAnsi="Arial" w:cs="Times New Roman"/>
          <w:b/>
          <w:sz w:val="18"/>
          <w:szCs w:val="20"/>
        </w:rPr>
        <w:t>Алтайского</w:t>
      </w:r>
      <w:r w:rsidRPr="002676F4">
        <w:rPr>
          <w:rFonts w:ascii="Arial" w:eastAsia="Calibri" w:hAnsi="Arial" w:cs="Times New Roman"/>
          <w:sz w:val="18"/>
          <w:szCs w:val="20"/>
        </w:rPr>
        <w:t xml:space="preserve"> края от 09.09.2002 N 58-ЗС (ред. от 05.07.2017) "О погребении и похоронном деле 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 (принят Постановлением АКСНД от 02.09.2002 N 214).</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2 Статья 14.2 Федерального закона "О защите конкуренции" устанавливает запрет на недобросовестную конкуренцию путём введения в заблуждение.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Статья 14.3 Федерального закона "О защите конкуренции" устанавливает запрет на недобросовестную конкуренцию путём некорректного сравнения.</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3 Согласно ст. 39.1 Закона "О защите конкуренции" при условии выполнения предупреждения дело о нарушении антимонопольного законодательства не возбуждается и лицо, выполнившее предупреждение, не подлежит административной ответственности за нарушение антимонопольного законодательства в связи с его устранением.</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9fb55269c10a4aab925bdcf54cf81b01"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9fb55269c10a4aab925bdcf54cf81b01"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51" w:name="d_1d8c28a2993a4881a230b16d5c7372b6"/>
      <w:bookmarkStart w:id="152" w:name="_Toc69440096"/>
      <w:bookmarkEnd w:id="151"/>
      <w:r w:rsidRPr="002676F4">
        <w:rPr>
          <w:rFonts w:ascii="Arial" w:eastAsia="Times New Roman" w:hAnsi="Arial" w:cs="Times New Roman"/>
          <w:b/>
          <w:bCs/>
          <w:iCs/>
          <w:sz w:val="16"/>
          <w:szCs w:val="20"/>
        </w:rPr>
        <w:t>15.04.2021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ИА Банкфакс (bankfax.ru)</w:t>
      </w:r>
      <w:r w:rsidRPr="002676F4">
        <w:rPr>
          <w:rFonts w:ascii="Arial" w:eastAsia="Times New Roman" w:hAnsi="Arial" w:cs="Times New Roman"/>
          <w:bCs/>
          <w:iCs/>
          <w:sz w:val="24"/>
          <w:szCs w:val="20"/>
        </w:rPr>
        <w:br/>
      </w:r>
      <w:hyperlink r:id="rId186" w:history="1">
        <w:r w:rsidR="009411EF" w:rsidRPr="00CF721E">
          <w:rPr>
            <w:rStyle w:val="a3"/>
            <w:rFonts w:ascii="Arial" w:eastAsia="Times New Roman" w:hAnsi="Arial" w:cs="Times New Roman"/>
            <w:b/>
            <w:bCs/>
            <w:iCs/>
            <w:sz w:val="24"/>
            <w:szCs w:val="20"/>
          </w:rPr>
          <w:t>https://www.bankfax.ru/news/141095/</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УФАС «закопало» рекламное превосходство обещавших погребение «под ключ» похоронщиков из Камня-на-Оби</w:t>
      </w:r>
      <w:bookmarkEnd w:id="152"/>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урегулировало спор между ритуальными фирмами Камня-на-Оби, возникший на почве рекламы. Как сообщает ведомство, одно из юрлиц на своем сайте заявило, что является единственной компанией в городе, которая оказывает весь спектр похоронных услуг. Специалисты выяснили, что это не так.</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Сообщается, что к антимонопольщикам обратилось ООО «Городская похоронная служба». Организация указала, что их конкурент ООО «Услуга+» на своем сайте опубликовал недостоверную информацию. Фирма заявляла, что является единственной в городе и Каменском районе компанией, которая оказывает полный комплекс ритуальных услуг.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выяснило, что такое превосходство оказалось мнимым, поскольку вторая компания также может предоставить весь спектр погребального сервиса для каменцев.</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Так, информация «Услуга+» была признана недостоверной, вводящей граждан в заблуждение, и некорректной по отношению к другим участникам похоронного рынка. В связи с этим фирма могла получить необоснованное преимущество, что является признаком недобросовестной конкуренции. Антимонопольный орган вынес предупреждение организации о прекращении нарушения законодательства, которое было исполнено. Это позволило компании избежать административной ответственности.</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1d8c28a2993a4881a230b16d5c7372b6"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1d8c28a2993a4881a230b16d5c7372b6"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53" w:name="d_395096fc44584040bf4576c38e47b513"/>
      <w:bookmarkStart w:id="154" w:name="_Toc69440097"/>
      <w:bookmarkEnd w:id="153"/>
      <w:r w:rsidRPr="002676F4">
        <w:rPr>
          <w:rFonts w:ascii="Arial" w:eastAsia="Times New Roman" w:hAnsi="Arial" w:cs="Times New Roman"/>
          <w:b/>
          <w:bCs/>
          <w:iCs/>
          <w:sz w:val="16"/>
          <w:szCs w:val="20"/>
        </w:rPr>
        <w:t>15.04.2021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Buzznet: Мониторинг СМИ (buzznet.ru)</w:t>
      </w:r>
      <w:r w:rsidRPr="002676F4">
        <w:rPr>
          <w:rFonts w:ascii="Arial" w:eastAsia="Times New Roman" w:hAnsi="Arial" w:cs="Times New Roman"/>
          <w:bCs/>
          <w:iCs/>
          <w:sz w:val="24"/>
          <w:szCs w:val="20"/>
        </w:rPr>
        <w:br/>
      </w:r>
      <w:hyperlink r:id="rId187" w:history="1">
        <w:r w:rsidR="009411EF" w:rsidRPr="00CF721E">
          <w:rPr>
            <w:rStyle w:val="a3"/>
            <w:rFonts w:ascii="Arial" w:eastAsia="Times New Roman" w:hAnsi="Arial" w:cs="Times New Roman"/>
            <w:b/>
            <w:bCs/>
            <w:iCs/>
            <w:sz w:val="24"/>
            <w:szCs w:val="20"/>
          </w:rPr>
          <w:t>https://news.buzznet.ru/alt/55a8330d56797be66d0f62d7fd42310cd4000f82</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Алтайских ритуальщиков наказали за рекламное желание господствовать на рынке</w:t>
      </w:r>
      <w:bookmarkEnd w:id="154"/>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Управление Федеральной антимонопольной службы России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установило, что компания «Услуга+», которая оказывает ритуальные сервис в Камне-на-Оби, нарушила конкурентное законодательство. Об этом сообщили в пресс-службе ведомства. В антимонопольный орган обратились компания «Городская похоронная служба» и заявила, что их конкурент фирма «Услуга+» в сети распространяет недостоверную информацию о своих услугах. А именно то, что она является единственной компанией в Камень-на-Оби и Каменском районе, которая оказывает полный комплекс ритуальных услуг. Проверка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показала, что это не так. «Размещенная информация о превосходстве ООО «Услуга+» </w:t>
      </w:r>
      <w:r w:rsidRPr="002676F4">
        <w:rPr>
          <w:rFonts w:ascii="Arial" w:eastAsia="Calibri" w:hAnsi="Arial" w:cs="Times New Roman"/>
          <w:sz w:val="18"/>
          <w:szCs w:val="20"/>
        </w:rPr>
        <w:lastRenderedPageBreak/>
        <w:t xml:space="preserve">является недостоверной и вводит в заблуждение граждан, а также содержит некорректное сравнение с услугами конкурентов, такие действия содержат признаки недобросовестной конкуренции», - сообщили в </w:t>
      </w:r>
      <w:r w:rsidRPr="002676F4">
        <w:rPr>
          <w:rFonts w:ascii="Arial" w:eastAsia="Calibri" w:hAnsi="Arial" w:cs="Times New Roman"/>
          <w:b/>
          <w:sz w:val="18"/>
          <w:szCs w:val="20"/>
        </w:rPr>
        <w:t>УФАС</w:t>
      </w:r>
      <w:r w:rsidRPr="002676F4">
        <w:rPr>
          <w:rFonts w:ascii="Arial" w:eastAsia="Calibri" w:hAnsi="Arial" w:cs="Times New Roman"/>
          <w:sz w:val="18"/>
          <w:szCs w:val="20"/>
        </w:rPr>
        <w:t>. «Услуга+» получила предупреждение о прекращении подобного рекламирования и уже все исправила. А потому фирме не придется платить штраф.</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395096fc44584040bf4576c38e47b513"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395096fc44584040bf4576c38e47b513"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55" w:name="d_cb979832821c4e0bac0fd3230608ff1c"/>
      <w:bookmarkStart w:id="156" w:name="_Toc69440098"/>
      <w:bookmarkEnd w:id="155"/>
      <w:r w:rsidRPr="002676F4">
        <w:rPr>
          <w:rFonts w:ascii="Arial" w:eastAsia="Times New Roman" w:hAnsi="Arial" w:cs="Times New Roman"/>
          <w:b/>
          <w:bCs/>
          <w:iCs/>
          <w:sz w:val="16"/>
          <w:szCs w:val="20"/>
        </w:rPr>
        <w:t>15.04.2021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Russia24.pro</w:t>
      </w:r>
      <w:r w:rsidRPr="002676F4">
        <w:rPr>
          <w:rFonts w:ascii="Arial" w:eastAsia="Times New Roman" w:hAnsi="Arial" w:cs="Times New Roman"/>
          <w:bCs/>
          <w:iCs/>
          <w:sz w:val="24"/>
          <w:szCs w:val="20"/>
        </w:rPr>
        <w:br/>
      </w:r>
      <w:hyperlink r:id="rId188" w:history="1">
        <w:r w:rsidR="009411EF" w:rsidRPr="00CF721E">
          <w:rPr>
            <w:rStyle w:val="a3"/>
            <w:rFonts w:ascii="Arial" w:eastAsia="Times New Roman" w:hAnsi="Arial" w:cs="Times New Roman"/>
            <w:b/>
            <w:bCs/>
            <w:iCs/>
            <w:sz w:val="24"/>
            <w:szCs w:val="20"/>
          </w:rPr>
          <w:t>https://russia24.pro/altai-krai/281867680/</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УФАС «закопало» рекламное превосходство обещавших погребение «под ключ» похоронщиков из Камня-на-Оби</w:t>
      </w:r>
      <w:bookmarkEnd w:id="156"/>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урегулировало спор между ритуальными фирмами Камня-на-Оби, возникший на почве рекламы. Как сообщает ведомство, одно из юрлиц на своем сайте заявило, что является единственной компанией в городе, которая оказывает весь спектр похоронных услуг. Специалисты выяснили, что это не так.</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Сообщается, что к антимонопольщикам обратилось ООО «Городская похоронная служба». Организация указала, что их конкурент ООО «Услуга+» на своем сайте опубликовал недостоверную информацию. Фирма заявляла, что является единственной в городе и Каменском районе компанией, которая оказывает полный комплекс ритуальных услуг.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выяснило, что такое превосходство оказалось мнимым, поскольку вторая компания также может предоставить весь спектр погребального сервиса для каменцев.</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Так, информация «Услуга+» была признана недостоверной, вводящей граждан в заблуждение, и некорректной по отношению к другим участникам похоронного рынка. В связи с этим фирма могла получить необоснованное преимущество, что является признаком недобросовестной конкуренции. Антимонопольный орган вынес предупреждение организации о прекращении нарушения законодательства, которое было исполнено. Это позволило компании избежать административной ответственности.</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cb979832821c4e0bac0fd3230608ff1c"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cb979832821c4e0bac0fd3230608ff1c"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9411EF"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57" w:name="d_9c1d1746ecdb424094583dee2a94d54d"/>
      <w:bookmarkStart w:id="158" w:name="_Toc69440099"/>
      <w:bookmarkEnd w:id="157"/>
      <w:r w:rsidRPr="002676F4">
        <w:rPr>
          <w:rFonts w:ascii="Arial" w:eastAsia="Times New Roman" w:hAnsi="Arial" w:cs="Times New Roman"/>
          <w:b/>
          <w:bCs/>
          <w:iCs/>
          <w:sz w:val="16"/>
          <w:szCs w:val="20"/>
        </w:rPr>
        <w:t>15.04.2021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Новости Барнаула (news.barnaul-altai.ru)</w:t>
      </w:r>
      <w:r w:rsidRPr="002676F4">
        <w:rPr>
          <w:rFonts w:ascii="Arial" w:eastAsia="Times New Roman" w:hAnsi="Arial" w:cs="Times New Roman"/>
          <w:bCs/>
          <w:iCs/>
          <w:sz w:val="24"/>
          <w:szCs w:val="20"/>
        </w:rPr>
        <w:br/>
      </w:r>
      <w:hyperlink r:id="rId189" w:history="1">
        <w:r w:rsidR="009411EF" w:rsidRPr="00CF721E">
          <w:rPr>
            <w:rStyle w:val="a3"/>
            <w:rFonts w:ascii="Arial" w:eastAsia="Times New Roman" w:hAnsi="Arial" w:cs="Times New Roman"/>
            <w:b/>
            <w:bCs/>
            <w:iCs/>
            <w:sz w:val="24"/>
            <w:szCs w:val="20"/>
          </w:rPr>
          <w:t>https://barnaul-altai.ru/news/citynews/?id=157075</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Алтайское краевое УФАС устранило недобросовестную конкуренцию на рынке ритуальных услуг г. Камень-на-Оби</w:t>
      </w:r>
      <w:bookmarkEnd w:id="158"/>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Законное право компании на работу в рамках честного конкурентного соперничества восстановлено с помощью предупреждения недобросовестному участнику рынка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Нарушение конкурентного законодательства выявлено Управлением Федеральной антимонопольной службы России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в действиях ООО "Услуга+" (г. Камень-на-Оби) в результате рассмотрения заявления фирмы конкурента - ООО "Городская похоронная служба".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Обращаясь в антимонопольный орган, заявитель сообщил о распространении ООО "Услуга+" в сети Интернет недостоверной информации об услугах общества. Публикуя сведения о своей деятельности на собственном сайте, компания заявляла, что является единственной фирмой в г. Камень-на-Оби и Каменском районе оказывающей полный комплекс ритуальных услуг.</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Однако,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заявленное в рекламе ООО "Услуга+" "превосходство" перед конкурентами в части комплексности оказываемых услуг в организации похорон не подтвердилось и информация признана недостоверной. Установлено, что обе фирмы, работающие в городе Камень-на-Оби и Каменском районе, оказывают весь перечень ритуальных услуг, закрепленный Законом </w:t>
      </w:r>
      <w:r w:rsidRPr="002676F4">
        <w:rPr>
          <w:rFonts w:ascii="Arial" w:eastAsia="Calibri" w:hAnsi="Arial" w:cs="Times New Roman"/>
          <w:b/>
          <w:sz w:val="18"/>
          <w:szCs w:val="20"/>
        </w:rPr>
        <w:t>Алтайского</w:t>
      </w:r>
      <w:r w:rsidRPr="002676F4">
        <w:rPr>
          <w:rFonts w:ascii="Arial" w:eastAsia="Calibri" w:hAnsi="Arial" w:cs="Times New Roman"/>
          <w:sz w:val="18"/>
          <w:szCs w:val="20"/>
        </w:rPr>
        <w:t xml:space="preserve"> края "О погребении и похоронном деле 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крае".1</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Так как размещенная информации о превосходстве ООО "Услуга+" является недостоверной и вводит в заблуждение граждан, а также содержит некорректное сравнение с услугами конкурентов, что направлено на получение необоснованного преимущества по перераспределению спроса на рынке, такие действия содержат признаки недобросовестной конкуренции2.</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В целях пресечения действий, которые могут привести к ущемлению интересов других хозсубъектов и потребителей, в данном случае, управлением избрана предупредительная мера воздействия, - ООО "Услуга+" выдано предупреждение о прекращении нарушения конкурентного законодательства.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Общество исполнило предупреждение антимонопольного органа раньше установленного срока, что позволило оперативно восстановить принципы добросовестной конкуренции на рынке ритуальных услуг г. Камень-на-Оби и Каменском районе.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lastRenderedPageBreak/>
        <w:t>Исполнение предупреждения освобождает общество от административной ответственности в соответствии со ст. 39.1 Закона "О защите конкуренции"3.</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Справка: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1Закон </w:t>
      </w:r>
      <w:r w:rsidRPr="002676F4">
        <w:rPr>
          <w:rFonts w:ascii="Arial" w:eastAsia="Calibri" w:hAnsi="Arial" w:cs="Times New Roman"/>
          <w:b/>
          <w:sz w:val="18"/>
          <w:szCs w:val="20"/>
        </w:rPr>
        <w:t>Алтайского</w:t>
      </w:r>
      <w:r w:rsidRPr="002676F4">
        <w:rPr>
          <w:rFonts w:ascii="Arial" w:eastAsia="Calibri" w:hAnsi="Arial" w:cs="Times New Roman"/>
          <w:sz w:val="18"/>
          <w:szCs w:val="20"/>
        </w:rPr>
        <w:t xml:space="preserve"> края от 09.09.2002 N 58-ЗС (ред. от 05.07.2017) "О погребении и похоронном деле 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 (принят Постановлением АКСНД от 02.09.2002 N 214).</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2Статья 14.2 Федерального закона "О защите конкуренции" устанавливает запрет на недобросовестную конкуренцию путём введения в заблуждение.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Статья 14.3 Федерального закона "О защите конкуренции" устанавливает запрет на недобросовестную конкуренцию путём некорректного сравнения.</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3Согласно ст. 39.1 Закона "О защите конкуренции" при условии выполнения предупреждения дело о нарушении антимонопольного законодательства не возбуждается и лицо, выполнившее предупреждение, не подлежит административной ответственности за нарушение антимонопольного законодательства в связи с его устранением.</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9c1d1746ecdb424094583dee2a94d54d"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9c1d1746ecdb424094583dee2a94d54d"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4D2D61"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59" w:name="d_9515ace81e0c42f0bd1616e8b2710b45"/>
      <w:bookmarkStart w:id="160" w:name="_Toc69440100"/>
      <w:bookmarkEnd w:id="159"/>
      <w:r w:rsidRPr="002676F4">
        <w:rPr>
          <w:rFonts w:ascii="Arial" w:eastAsia="Times New Roman" w:hAnsi="Arial" w:cs="Times New Roman"/>
          <w:b/>
          <w:bCs/>
          <w:iCs/>
          <w:sz w:val="16"/>
          <w:szCs w:val="20"/>
        </w:rPr>
        <w:t>15.04.2021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Новости Барнаула и Алтайского края (altay-news.ru)</w:t>
      </w:r>
      <w:r w:rsidRPr="002676F4">
        <w:rPr>
          <w:rFonts w:ascii="Arial" w:eastAsia="Times New Roman" w:hAnsi="Arial" w:cs="Times New Roman"/>
          <w:bCs/>
          <w:iCs/>
          <w:sz w:val="24"/>
          <w:szCs w:val="20"/>
        </w:rPr>
        <w:br/>
      </w:r>
      <w:hyperlink r:id="rId190" w:history="1">
        <w:r w:rsidR="004D2D61" w:rsidRPr="00CF721E">
          <w:rPr>
            <w:rStyle w:val="a3"/>
            <w:rFonts w:ascii="Arial" w:eastAsia="Times New Roman" w:hAnsi="Arial" w:cs="Times New Roman"/>
            <w:b/>
            <w:bCs/>
            <w:iCs/>
            <w:sz w:val="24"/>
            <w:szCs w:val="20"/>
          </w:rPr>
          <w:t>https://altay-news.ru/news/ufas-zakopalo-reklamnoe-prevoshodstvo-obeshhavshih-pogrebenie-pod-kljuch-pohoronshhikov-iz-kamnja-na-obi.html</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УФАС «закопало» рекламное превосходство обещавших погребение «под ключ» похоронщиков из Камня-на-Оби</w:t>
      </w:r>
      <w:bookmarkEnd w:id="160"/>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по </w:t>
      </w:r>
      <w:r w:rsidRPr="002676F4">
        <w:rPr>
          <w:rFonts w:ascii="Arial" w:eastAsia="Calibri" w:hAnsi="Arial" w:cs="Times New Roman"/>
          <w:b/>
          <w:sz w:val="18"/>
          <w:szCs w:val="20"/>
        </w:rPr>
        <w:t>Алтайскому</w:t>
      </w:r>
      <w:r w:rsidRPr="002676F4">
        <w:rPr>
          <w:rFonts w:ascii="Arial" w:eastAsia="Calibri" w:hAnsi="Arial" w:cs="Times New Roman"/>
          <w:sz w:val="18"/>
          <w:szCs w:val="20"/>
        </w:rPr>
        <w:t xml:space="preserve"> краю урегулировало спор между ритуальными фирмами Камня-на-Оби, возникший на почве рекламы. Как сообщает ведомство, одно из юрлиц на своем сайте заявило, что является единственной компанией в городе, которая оказывает весь спектр похоронных услуг. Специалисты выяснили, что это не так.</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Сообщается, что к антимонопольщикам обратилось ООО «Городская похоронная служба». Организация указала, что их конкурент ООО «Услуга+» на своем сайте опубликовал недостоверную информацию. Фирма заявляла, что является единственной в городе и Каменском районе компанией, которая оказывает полный комплекс ритуальных услуг. В ходе проверки </w:t>
      </w:r>
      <w:r w:rsidRPr="002676F4">
        <w:rPr>
          <w:rFonts w:ascii="Arial" w:eastAsia="Calibri" w:hAnsi="Arial" w:cs="Times New Roman"/>
          <w:b/>
          <w:sz w:val="18"/>
          <w:szCs w:val="20"/>
        </w:rPr>
        <w:t>УФАС</w:t>
      </w:r>
      <w:r w:rsidRPr="002676F4">
        <w:rPr>
          <w:rFonts w:ascii="Arial" w:eastAsia="Calibri" w:hAnsi="Arial" w:cs="Times New Roman"/>
          <w:sz w:val="18"/>
          <w:szCs w:val="20"/>
        </w:rPr>
        <w:t xml:space="preserve"> выяснило, что такое превосходство оказалось мнимым, поскольку вторая компания также может предоставить весь спектр погребального сервиса для каменцев.</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Так, информация «Услуга+» была признана недостоверной, вводящей граждан в заблуждение, и некорректной по отношению к другим участникам похоронного рынка. В связи с этим фирма могла получить необоснованное преимущество, что является признаком недобросовестной конкуренции. Антимонопольный орган вынес предупреждение организации о прекращении нарушения законодательства, которое было исполнено. Это позволило компании избежать административной ответственности.</w:t>
      </w:r>
    </w:p>
    <w:p w:rsidR="002676F4" w:rsidRPr="002676F4" w:rsidRDefault="002676F4" w:rsidP="002676F4">
      <w:pPr>
        <w:spacing w:before="120" w:after="120" w:line="360" w:lineRule="auto"/>
        <w:rPr>
          <w:rFonts w:ascii="Arial" w:eastAsia="Calibri" w:hAnsi="Arial" w:cs="Times New Roman"/>
          <w:sz w:val="20"/>
          <w:szCs w:val="20"/>
        </w:rPr>
      </w:pPr>
      <w:r w:rsidRPr="002676F4">
        <w:rPr>
          <w:rFonts w:ascii="Arial" w:eastAsia="Calibri" w:hAnsi="Arial" w:cs="Times New Roman"/>
          <w:sz w:val="18"/>
          <w:szCs w:val="20"/>
        </w:rPr>
        <w:t>назад: </w:t>
      </w:r>
      <w:hyperlink w:anchor="th_9515ace81e0c42f0bd1616e8b2710b45" w:history="1">
        <w:r w:rsidRPr="002676F4">
          <w:rPr>
            <w:rFonts w:ascii="Arial" w:eastAsia="Calibri" w:hAnsi="Arial" w:cs="Times New Roman"/>
            <w:color w:val="0000FF"/>
            <w:sz w:val="18"/>
            <w:szCs w:val="20"/>
            <w:u w:val="single"/>
          </w:rPr>
          <w:t>тем. карта</w:t>
        </w:r>
      </w:hyperlink>
      <w:r w:rsidRPr="002676F4">
        <w:rPr>
          <w:rFonts w:ascii="Arial" w:eastAsia="Calibri" w:hAnsi="Arial" w:cs="Times New Roman"/>
          <w:sz w:val="20"/>
          <w:szCs w:val="20"/>
        </w:rPr>
        <w:t xml:space="preserve">, </w:t>
      </w:r>
      <w:hyperlink w:anchor="di_9515ace81e0c42f0bd1616e8b2710b45" w:history="1">
        <w:r w:rsidRPr="002676F4">
          <w:rPr>
            <w:rFonts w:ascii="Arial" w:eastAsia="Calibri" w:hAnsi="Arial" w:cs="Times New Roman"/>
            <w:color w:val="0000FF"/>
            <w:sz w:val="18"/>
            <w:szCs w:val="20"/>
            <w:u w:val="single"/>
          </w:rPr>
          <w:t>дайджест</w:t>
        </w:r>
      </w:hyperlink>
      <w:r w:rsidRPr="002676F4">
        <w:rPr>
          <w:rFonts w:ascii="Arial" w:eastAsia="Calibri" w:hAnsi="Arial" w:cs="Times New Roman"/>
          <w:sz w:val="20"/>
          <w:szCs w:val="20"/>
        </w:rPr>
        <w:t xml:space="preserve">, </w:t>
      </w:r>
      <w:hyperlink w:anchor="ref_toc" w:history="1">
        <w:r w:rsidRPr="002676F4">
          <w:rPr>
            <w:rFonts w:ascii="Arial" w:eastAsia="Calibri" w:hAnsi="Arial" w:cs="Times New Roman"/>
            <w:color w:val="0000FF"/>
            <w:sz w:val="18"/>
            <w:szCs w:val="20"/>
            <w:u w:val="single"/>
          </w:rPr>
          <w:t>оглавление</w:t>
        </w:r>
      </w:hyperlink>
    </w:p>
    <w:p w:rsidR="002676F4" w:rsidRDefault="002676F4" w:rsidP="002676F4">
      <w:pPr>
        <w:keepNext/>
        <w:keepLines/>
        <w:spacing w:before="200" w:after="120" w:line="240" w:lineRule="auto"/>
        <w:outlineLvl w:val="3"/>
        <w:rPr>
          <w:rFonts w:ascii="Arial" w:eastAsia="Times New Roman" w:hAnsi="Arial" w:cs="Times New Roman"/>
          <w:b/>
          <w:bCs/>
          <w:iCs/>
          <w:sz w:val="24"/>
          <w:szCs w:val="20"/>
        </w:rPr>
      </w:pPr>
      <w:bookmarkStart w:id="161" w:name="d_367544885832414fa9252014fc037cfc"/>
      <w:bookmarkStart w:id="162" w:name="_Toc69440101"/>
      <w:bookmarkEnd w:id="161"/>
      <w:r w:rsidRPr="002676F4">
        <w:rPr>
          <w:rFonts w:ascii="Arial" w:eastAsia="Times New Roman" w:hAnsi="Arial" w:cs="Times New Roman"/>
          <w:b/>
          <w:bCs/>
          <w:iCs/>
          <w:sz w:val="16"/>
          <w:szCs w:val="20"/>
        </w:rPr>
        <w:t>15.04.2021</w:t>
      </w:r>
      <w:r w:rsidRPr="002676F4">
        <w:rPr>
          <w:rFonts w:ascii="Arial" w:eastAsia="Times New Roman" w:hAnsi="Arial" w:cs="Times New Roman"/>
          <w:bCs/>
          <w:iCs/>
          <w:sz w:val="24"/>
          <w:szCs w:val="20"/>
        </w:rPr>
        <w:br/>
      </w:r>
      <w:r w:rsidRPr="002676F4">
        <w:rPr>
          <w:rFonts w:ascii="Arial" w:eastAsia="Times New Roman" w:hAnsi="Arial" w:cs="Times New Roman"/>
          <w:b/>
          <w:bCs/>
          <w:iCs/>
          <w:sz w:val="16"/>
          <w:szCs w:val="20"/>
        </w:rPr>
        <w:t>Комсомольская правда - Барнаул (alt.kp.ru)</w:t>
      </w:r>
      <w:r w:rsidRPr="002676F4">
        <w:rPr>
          <w:rFonts w:ascii="Arial" w:eastAsia="Times New Roman" w:hAnsi="Arial" w:cs="Times New Roman"/>
          <w:bCs/>
          <w:iCs/>
          <w:sz w:val="24"/>
          <w:szCs w:val="20"/>
        </w:rPr>
        <w:br/>
      </w:r>
      <w:hyperlink r:id="rId191" w:history="1">
        <w:r w:rsidRPr="00CF721E">
          <w:rPr>
            <w:rStyle w:val="a3"/>
            <w:rFonts w:ascii="Arial" w:eastAsia="Times New Roman" w:hAnsi="Arial" w:cs="Times New Roman"/>
            <w:b/>
            <w:bCs/>
            <w:iCs/>
            <w:sz w:val="24"/>
            <w:szCs w:val="20"/>
          </w:rPr>
          <w:t>https://www.alt.kp.ru/online/news/4259949/</w:t>
        </w:r>
      </w:hyperlink>
    </w:p>
    <w:p w:rsidR="002676F4" w:rsidRPr="002676F4" w:rsidRDefault="002676F4" w:rsidP="002676F4">
      <w:pPr>
        <w:keepNext/>
        <w:keepLines/>
        <w:spacing w:before="200" w:after="120" w:line="240" w:lineRule="auto"/>
        <w:outlineLvl w:val="3"/>
        <w:rPr>
          <w:rFonts w:ascii="Arial" w:eastAsia="Times New Roman" w:hAnsi="Arial" w:cs="Times New Roman"/>
          <w:bCs/>
          <w:iCs/>
          <w:sz w:val="24"/>
          <w:szCs w:val="20"/>
        </w:rPr>
      </w:pPr>
      <w:r w:rsidRPr="002676F4">
        <w:rPr>
          <w:rFonts w:ascii="Arial" w:eastAsia="Times New Roman" w:hAnsi="Arial" w:cs="Times New Roman"/>
          <w:b/>
          <w:bCs/>
          <w:iCs/>
          <w:sz w:val="24"/>
          <w:szCs w:val="20"/>
        </w:rPr>
        <w:t>На Алтае УФАС наказал ритуальную фирму</w:t>
      </w:r>
      <w:bookmarkEnd w:id="162"/>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Она указала на своем сайте недостоверную информацию</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В споре оказались замешаны фирмы из Каменского района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Фото: Олег УКЛАДОВ</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xml:space="preserve">В </w:t>
      </w:r>
      <w:r w:rsidRPr="002676F4">
        <w:rPr>
          <w:rFonts w:ascii="Arial" w:eastAsia="Calibri" w:hAnsi="Arial" w:cs="Times New Roman"/>
          <w:b/>
          <w:sz w:val="18"/>
          <w:szCs w:val="20"/>
        </w:rPr>
        <w:t>Алтайском</w:t>
      </w:r>
      <w:r w:rsidRPr="002676F4">
        <w:rPr>
          <w:rFonts w:ascii="Arial" w:eastAsia="Calibri" w:hAnsi="Arial" w:cs="Times New Roman"/>
          <w:sz w:val="18"/>
          <w:szCs w:val="20"/>
        </w:rPr>
        <w:t xml:space="preserve"> крае фирму, оказывающую ритуальные услуги, наказали за нечестную конкуренцию. Об этом в четверг, 15 апреля, сообщает пресс-служба регионального </w:t>
      </w:r>
      <w:r w:rsidRPr="002676F4">
        <w:rPr>
          <w:rFonts w:ascii="Arial" w:eastAsia="Calibri" w:hAnsi="Arial" w:cs="Times New Roman"/>
          <w:b/>
          <w:sz w:val="18"/>
          <w:szCs w:val="20"/>
        </w:rPr>
        <w:t>УФАС</w:t>
      </w:r>
      <w:r w:rsidRPr="002676F4">
        <w:rPr>
          <w:rFonts w:ascii="Arial" w:eastAsia="Calibri" w:hAnsi="Arial" w:cs="Times New Roman"/>
          <w:sz w:val="18"/>
          <w:szCs w:val="20"/>
        </w:rPr>
        <w:t>.</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 Нарушение конкурентного законодательства выявлено в действиях ООО «Услуга+» (г. Камень-на-Оби) в результате рассмотрения заявления фирмы конкурента - ООО «Городская похоронная служба», - говорится в сообщении ведомства.</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t>Как показала проверка, обе фирмы работают на территории Камня-на-Оби и Каменского района. При этом на сайте «Услуги+» было указано, что она является единственной фирмой на данном рынке, которая оказывает полный комплекс ритуальных услуг. Однако «превосходство» перед конкурентами так и не было выявлено. Соответственно, информация не является достоверной и вводит клиентов в заблуждение.</w:t>
      </w:r>
    </w:p>
    <w:p w:rsidR="002676F4" w:rsidRPr="002676F4" w:rsidRDefault="002676F4" w:rsidP="002676F4">
      <w:pPr>
        <w:spacing w:after="120" w:line="240" w:lineRule="auto"/>
        <w:ind w:firstLine="567"/>
        <w:jc w:val="both"/>
        <w:rPr>
          <w:rFonts w:ascii="Arial" w:eastAsia="Calibri" w:hAnsi="Arial" w:cs="Times New Roman"/>
          <w:sz w:val="18"/>
          <w:szCs w:val="20"/>
        </w:rPr>
      </w:pPr>
      <w:r w:rsidRPr="002676F4">
        <w:rPr>
          <w:rFonts w:ascii="Arial" w:eastAsia="Calibri" w:hAnsi="Arial" w:cs="Times New Roman"/>
          <w:sz w:val="18"/>
          <w:szCs w:val="20"/>
        </w:rPr>
        <w:lastRenderedPageBreak/>
        <w:t>По итогам проверки ООО «Услуга+» было выдано предупреждение. Фирма уже устранила все нарушения. Таким образом, честная конкуренция была восстановлена.</w:t>
      </w:r>
    </w:p>
    <w:p w:rsidR="002676F4" w:rsidRPr="002676F4" w:rsidRDefault="002676F4" w:rsidP="002676F4">
      <w:pPr>
        <w:spacing w:before="120" w:after="120" w:line="360" w:lineRule="auto"/>
        <w:rPr>
          <w:rFonts w:ascii="Arial" w:eastAsia="Calibri" w:hAnsi="Arial" w:cs="Times New Roman"/>
          <w:sz w:val="16"/>
          <w:szCs w:val="20"/>
        </w:rPr>
      </w:pPr>
      <w:r w:rsidRPr="002676F4">
        <w:rPr>
          <w:rFonts w:ascii="Arial" w:eastAsia="Calibri" w:hAnsi="Arial" w:cs="Times New Roman"/>
          <w:sz w:val="16"/>
          <w:szCs w:val="20"/>
        </w:rPr>
        <w:t>Анна СЕМИНА</w:t>
      </w:r>
    </w:p>
    <w:p w:rsidR="002676F4" w:rsidRDefault="002676F4" w:rsidP="00306FB2">
      <w:pPr>
        <w:spacing w:before="120" w:after="120" w:line="360" w:lineRule="auto"/>
        <w:rPr>
          <w:rFonts w:ascii="Arial" w:eastAsia="Calibri" w:hAnsi="Arial" w:cs="Times New Roman"/>
          <w:color w:val="0000FF"/>
          <w:sz w:val="18"/>
          <w:szCs w:val="20"/>
          <w:u w:val="single"/>
        </w:rPr>
      </w:pPr>
    </w:p>
    <w:p w:rsidR="002676F4" w:rsidRDefault="002676F4" w:rsidP="00306FB2">
      <w:pPr>
        <w:spacing w:before="120" w:after="120" w:line="360" w:lineRule="auto"/>
        <w:rPr>
          <w:rFonts w:ascii="Arial" w:eastAsia="Calibri" w:hAnsi="Arial" w:cs="Times New Roman"/>
          <w:color w:val="0000FF"/>
          <w:sz w:val="18"/>
          <w:szCs w:val="20"/>
          <w:u w:val="single"/>
        </w:rPr>
      </w:pPr>
      <w:r>
        <w:rPr>
          <w:rFonts w:ascii="Arial" w:eastAsia="Calibri" w:hAnsi="Arial" w:cs="Times New Roman"/>
          <w:color w:val="0000FF"/>
          <w:sz w:val="18"/>
          <w:szCs w:val="20"/>
          <w:u w:val="single"/>
        </w:rPr>
        <w:t>Вести Алтай</w:t>
      </w:r>
    </w:p>
    <w:p w:rsidR="002676F4" w:rsidRDefault="001313CE" w:rsidP="00306FB2">
      <w:pPr>
        <w:spacing w:before="120" w:after="120" w:line="360" w:lineRule="auto"/>
        <w:rPr>
          <w:rFonts w:ascii="Arial" w:eastAsia="Calibri" w:hAnsi="Arial" w:cs="Times New Roman"/>
          <w:color w:val="0000FF"/>
          <w:sz w:val="18"/>
          <w:szCs w:val="20"/>
          <w:u w:val="single"/>
        </w:rPr>
      </w:pPr>
      <w:hyperlink r:id="rId192" w:history="1">
        <w:r w:rsidR="002676F4" w:rsidRPr="00CF721E">
          <w:rPr>
            <w:rStyle w:val="a3"/>
            <w:rFonts w:ascii="Arial" w:eastAsia="Calibri" w:hAnsi="Arial" w:cs="Times New Roman"/>
            <w:sz w:val="18"/>
            <w:szCs w:val="20"/>
          </w:rPr>
          <w:t>https://vesti22.tv/news/v-kamne-na-obi-presekli-nedobrosovestnuyu-konkurentsiyu-na-rynke-ritualnykh-uslug/</w:t>
        </w:r>
      </w:hyperlink>
    </w:p>
    <w:p w:rsidR="002676F4" w:rsidRPr="002676F4" w:rsidRDefault="002676F4" w:rsidP="002676F4">
      <w:pPr>
        <w:spacing w:before="100" w:beforeAutospacing="1" w:after="100" w:afterAutospacing="1" w:line="240" w:lineRule="auto"/>
        <w:outlineLvl w:val="0"/>
        <w:rPr>
          <w:rFonts w:ascii="inherit" w:eastAsia="Times New Roman" w:hAnsi="inherit" w:cs="Times New Roman"/>
          <w:kern w:val="36"/>
          <w:sz w:val="57"/>
          <w:szCs w:val="57"/>
          <w:lang w:eastAsia="ru-RU"/>
        </w:rPr>
      </w:pPr>
      <w:r w:rsidRPr="002676F4">
        <w:rPr>
          <w:rFonts w:ascii="inherit" w:eastAsia="Times New Roman" w:hAnsi="inherit" w:cs="Times New Roman"/>
          <w:kern w:val="36"/>
          <w:sz w:val="57"/>
          <w:szCs w:val="57"/>
          <w:lang w:eastAsia="ru-RU"/>
        </w:rPr>
        <w:t>В Камне-на-Оби пресекли недобросовестную конкуренцию на рынке ритуальных услуг</w:t>
      </w:r>
    </w:p>
    <w:p w:rsidR="002676F4" w:rsidRPr="002676F4" w:rsidRDefault="002676F4" w:rsidP="002676F4">
      <w:pPr>
        <w:shd w:val="clear" w:color="auto" w:fill="FFFFFF"/>
        <w:spacing w:after="0" w:line="240" w:lineRule="auto"/>
        <w:rPr>
          <w:rFonts w:ascii="Roboto" w:eastAsia="Times New Roman" w:hAnsi="Roboto" w:cs="Times New Roman"/>
          <w:color w:val="B1B1B1"/>
          <w:sz w:val="21"/>
          <w:szCs w:val="21"/>
          <w:lang w:eastAsia="ru-RU"/>
        </w:rPr>
      </w:pPr>
      <w:r w:rsidRPr="002676F4">
        <w:rPr>
          <w:rFonts w:ascii="Roboto" w:eastAsia="Times New Roman" w:hAnsi="Roboto" w:cs="Times New Roman"/>
          <w:color w:val="B1B1B1"/>
          <w:sz w:val="21"/>
          <w:szCs w:val="21"/>
          <w:lang w:eastAsia="ru-RU"/>
        </w:rPr>
        <w:t> 15 апреля 2021, 18:28  190</w:t>
      </w:r>
    </w:p>
    <w:p w:rsidR="002676F4" w:rsidRPr="002676F4" w:rsidRDefault="002676F4" w:rsidP="002676F4">
      <w:pPr>
        <w:shd w:val="clear" w:color="auto" w:fill="FFFFFF"/>
        <w:spacing w:after="0" w:line="240" w:lineRule="auto"/>
        <w:rPr>
          <w:rFonts w:ascii="Roboto" w:eastAsia="Times New Roman" w:hAnsi="Roboto" w:cs="Times New Roman"/>
          <w:color w:val="363636"/>
          <w:sz w:val="24"/>
          <w:szCs w:val="24"/>
          <w:lang w:eastAsia="ru-RU"/>
        </w:rPr>
      </w:pPr>
      <w:r w:rsidRPr="002676F4">
        <w:rPr>
          <w:rFonts w:ascii="Roboto" w:eastAsia="Times New Roman" w:hAnsi="Roboto" w:cs="Times New Roman"/>
          <w:noProof/>
          <w:color w:val="363636"/>
          <w:sz w:val="24"/>
          <w:szCs w:val="24"/>
          <w:lang w:eastAsia="ru-RU"/>
        </w:rPr>
        <w:drawing>
          <wp:inline distT="0" distB="0" distL="0" distR="0" wp14:anchorId="426740B2" wp14:editId="0E29B965">
            <wp:extent cx="902970" cy="221615"/>
            <wp:effectExtent l="0" t="0" r="0" b="6985"/>
            <wp:docPr id="17" name="Рисунок 17" descr="Вести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и 2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02970" cy="221615"/>
                    </a:xfrm>
                    <a:prstGeom prst="rect">
                      <a:avLst/>
                    </a:prstGeom>
                    <a:noFill/>
                    <a:ln>
                      <a:noFill/>
                    </a:ln>
                  </pic:spPr>
                </pic:pic>
              </a:graphicData>
            </a:graphic>
          </wp:inline>
        </w:drawing>
      </w:r>
    </w:p>
    <w:p w:rsidR="002676F4" w:rsidRPr="002676F4" w:rsidRDefault="001313CE" w:rsidP="002676F4">
      <w:pPr>
        <w:shd w:val="clear" w:color="auto" w:fill="FFFFFF"/>
        <w:spacing w:after="0" w:line="240" w:lineRule="auto"/>
        <w:rPr>
          <w:rFonts w:ascii="Roboto" w:eastAsia="Times New Roman" w:hAnsi="Roboto" w:cs="Times New Roman"/>
          <w:color w:val="FFFFFF"/>
          <w:sz w:val="24"/>
          <w:szCs w:val="24"/>
          <w:lang w:eastAsia="ru-RU"/>
        </w:rPr>
      </w:pPr>
      <w:hyperlink r:id="rId194" w:history="1">
        <w:r w:rsidR="002676F4" w:rsidRPr="002676F4">
          <w:rPr>
            <w:rFonts w:ascii="Roboto" w:eastAsia="Times New Roman" w:hAnsi="Roboto" w:cs="Times New Roman"/>
            <w:color w:val="0000FF"/>
            <w:sz w:val="23"/>
            <w:szCs w:val="23"/>
            <w:lang w:eastAsia="ru-RU"/>
          </w:rPr>
          <w:t>Интернет-редакция</w:t>
        </w:r>
      </w:hyperlink>
      <w:r w:rsidR="002676F4" w:rsidRPr="002676F4">
        <w:rPr>
          <w:rFonts w:ascii="Roboto" w:eastAsia="Times New Roman" w:hAnsi="Roboto" w:cs="Times New Roman"/>
          <w:i/>
          <w:iCs/>
          <w:color w:val="FFFFFF"/>
          <w:sz w:val="27"/>
          <w:szCs w:val="27"/>
          <w:lang w:eastAsia="ru-RU"/>
        </w:rPr>
        <w:t>•</w:t>
      </w:r>
      <w:r w:rsidR="002676F4" w:rsidRPr="002676F4">
        <w:rPr>
          <w:rFonts w:ascii="Roboto" w:eastAsia="Times New Roman" w:hAnsi="Roboto" w:cs="Times New Roman"/>
          <w:color w:val="FFFFFF"/>
          <w:sz w:val="24"/>
          <w:szCs w:val="24"/>
          <w:lang w:eastAsia="ru-RU"/>
        </w:rPr>
        <w:t xml:space="preserve"> </w:t>
      </w:r>
    </w:p>
    <w:p w:rsidR="002676F4" w:rsidRPr="002676F4" w:rsidRDefault="002676F4" w:rsidP="002676F4">
      <w:pPr>
        <w:spacing w:line="240" w:lineRule="auto"/>
        <w:rPr>
          <w:rFonts w:ascii="Roboto" w:eastAsia="Times New Roman" w:hAnsi="Roboto" w:cs="Times New Roman"/>
          <w:color w:val="363636"/>
          <w:sz w:val="30"/>
          <w:szCs w:val="30"/>
          <w:shd w:val="clear" w:color="auto" w:fill="FFFFFF"/>
          <w:lang w:eastAsia="ru-RU"/>
        </w:rPr>
      </w:pPr>
      <w:r w:rsidRPr="002676F4">
        <w:rPr>
          <w:rFonts w:ascii="Roboto" w:eastAsia="Times New Roman" w:hAnsi="Roboto" w:cs="Times New Roman"/>
          <w:color w:val="363636"/>
          <w:sz w:val="30"/>
          <w:szCs w:val="30"/>
          <w:shd w:val="clear" w:color="auto" w:fill="FFFFFF"/>
          <w:lang w:eastAsia="ru-RU"/>
        </w:rPr>
        <w:t>Одному из участников данного рынка УФАС уже вынесло предупреждение.</w:t>
      </w:r>
    </w:p>
    <w:p w:rsidR="002676F4" w:rsidRPr="002676F4" w:rsidRDefault="002676F4" w:rsidP="002676F4">
      <w:pPr>
        <w:spacing w:after="100" w:afterAutospacing="1" w:line="240" w:lineRule="auto"/>
        <w:rPr>
          <w:rFonts w:ascii="Roboto" w:eastAsia="Times New Roman" w:hAnsi="Roboto" w:cs="Times New Roman"/>
          <w:color w:val="363636"/>
          <w:sz w:val="24"/>
          <w:szCs w:val="24"/>
          <w:shd w:val="clear" w:color="auto" w:fill="FFFFFF"/>
          <w:lang w:eastAsia="ru-RU"/>
        </w:rPr>
      </w:pPr>
      <w:r w:rsidRPr="002676F4">
        <w:rPr>
          <w:rFonts w:ascii="Roboto" w:eastAsia="Times New Roman" w:hAnsi="Roboto" w:cs="Times New Roman"/>
          <w:color w:val="363636"/>
          <w:sz w:val="24"/>
          <w:szCs w:val="24"/>
          <w:shd w:val="clear" w:color="auto" w:fill="FFFFFF"/>
          <w:lang w:eastAsia="ru-RU"/>
        </w:rPr>
        <w:t>По информации Управлениям Федеральной антимонопольной службы России по Алтайскому краю, заявитель сообщил им о распространении ООО «Услуга+» в интернете недостоверной информации о своих услугах. Компания заявляла, что является единственной фирмой в Камне-на-Оби, которая оказывает полный комплекс ритуальных услуг.</w:t>
      </w:r>
      <w:r w:rsidRPr="002676F4">
        <w:rPr>
          <w:rFonts w:ascii="Roboto" w:eastAsia="Times New Roman" w:hAnsi="Roboto" w:cs="Times New Roman"/>
          <w:color w:val="363636"/>
          <w:sz w:val="24"/>
          <w:szCs w:val="24"/>
          <w:shd w:val="clear" w:color="auto" w:fill="FFFFFF"/>
          <w:lang w:eastAsia="ru-RU"/>
        </w:rPr>
        <w:br/>
      </w:r>
      <w:r w:rsidRPr="002676F4">
        <w:rPr>
          <w:rFonts w:ascii="Roboto" w:eastAsia="Times New Roman" w:hAnsi="Roboto" w:cs="Times New Roman"/>
          <w:color w:val="363636"/>
          <w:sz w:val="24"/>
          <w:szCs w:val="24"/>
          <w:shd w:val="clear" w:color="auto" w:fill="FFFFFF"/>
          <w:lang w:eastAsia="ru-RU"/>
        </w:rPr>
        <w:br/>
        <w:t>На самом деле это не так. Например, есть ещё ООО «Городская похоронная служба». В ходе проверки УФАС было восстановлено законное право данной компании на работу в рамках честного конкурентного соперничества.</w:t>
      </w:r>
      <w:r w:rsidRPr="002676F4">
        <w:rPr>
          <w:rFonts w:ascii="Roboto" w:eastAsia="Times New Roman" w:hAnsi="Roboto" w:cs="Times New Roman"/>
          <w:color w:val="363636"/>
          <w:sz w:val="24"/>
          <w:szCs w:val="24"/>
          <w:shd w:val="clear" w:color="auto" w:fill="FFFFFF"/>
          <w:lang w:eastAsia="ru-RU"/>
        </w:rPr>
        <w:br/>
      </w:r>
      <w:r w:rsidRPr="002676F4">
        <w:rPr>
          <w:rFonts w:ascii="Roboto" w:eastAsia="Times New Roman" w:hAnsi="Roboto" w:cs="Times New Roman"/>
          <w:color w:val="363636"/>
          <w:sz w:val="24"/>
          <w:szCs w:val="24"/>
          <w:shd w:val="clear" w:color="auto" w:fill="FFFFFF"/>
          <w:lang w:eastAsia="ru-RU"/>
        </w:rPr>
        <w:br/>
        <w:t>Компания-нарушитель получила предупреждение о прекращении нарушения конкурентного законодательства и уже выполнила его.</w:t>
      </w:r>
    </w:p>
    <w:p w:rsidR="009411EF" w:rsidRDefault="009411EF" w:rsidP="009411EF">
      <w:pPr>
        <w:spacing w:line="240" w:lineRule="auto"/>
        <w:rPr>
          <w:rFonts w:ascii="Times New Roman" w:eastAsia="Times New Roman" w:hAnsi="Times New Roman" w:cs="Times New Roman"/>
          <w:color w:val="B2B2B2"/>
          <w:sz w:val="17"/>
          <w:szCs w:val="17"/>
          <w:lang w:eastAsia="ru-RU"/>
        </w:rPr>
      </w:pPr>
      <w:r>
        <w:rPr>
          <w:rFonts w:ascii="Times New Roman" w:eastAsia="Times New Roman" w:hAnsi="Times New Roman" w:cs="Times New Roman"/>
          <w:color w:val="B2B2B2"/>
          <w:sz w:val="17"/>
          <w:szCs w:val="17"/>
          <w:lang w:eastAsia="ru-RU"/>
        </w:rPr>
        <w:t>Городской портал</w:t>
      </w:r>
    </w:p>
    <w:p w:rsidR="009411EF" w:rsidRDefault="001313CE" w:rsidP="009411EF">
      <w:pPr>
        <w:spacing w:line="240" w:lineRule="auto"/>
        <w:rPr>
          <w:rFonts w:ascii="Times New Roman" w:eastAsia="Times New Roman" w:hAnsi="Times New Roman" w:cs="Times New Roman"/>
          <w:color w:val="B2B2B2"/>
          <w:sz w:val="17"/>
          <w:szCs w:val="17"/>
          <w:lang w:eastAsia="ru-RU"/>
        </w:rPr>
      </w:pPr>
      <w:hyperlink r:id="rId195" w:history="1">
        <w:r w:rsidR="009411EF" w:rsidRPr="00CF721E">
          <w:rPr>
            <w:rStyle w:val="a3"/>
            <w:rFonts w:ascii="Times New Roman" w:eastAsia="Times New Roman" w:hAnsi="Times New Roman" w:cs="Times New Roman"/>
            <w:sz w:val="17"/>
            <w:szCs w:val="17"/>
            <w:lang w:eastAsia="ru-RU"/>
          </w:rPr>
          <w:t>http://gorodskoyportal.ru/barnaul/news/news/69337756/</w:t>
        </w:r>
      </w:hyperlink>
    </w:p>
    <w:p w:rsidR="009411EF" w:rsidRPr="009411EF" w:rsidRDefault="001313CE" w:rsidP="009411EF">
      <w:pPr>
        <w:spacing w:line="240" w:lineRule="auto"/>
        <w:rPr>
          <w:rFonts w:ascii="Times New Roman" w:eastAsia="Times New Roman" w:hAnsi="Times New Roman" w:cs="Times New Roman"/>
          <w:color w:val="B2B2B2"/>
          <w:sz w:val="17"/>
          <w:szCs w:val="17"/>
          <w:lang w:eastAsia="ru-RU"/>
        </w:rPr>
      </w:pPr>
      <w:hyperlink r:id="rId196" w:history="1">
        <w:r w:rsidR="009411EF" w:rsidRPr="009411EF">
          <w:rPr>
            <w:rFonts w:ascii="Times New Roman" w:eastAsia="Times New Roman" w:hAnsi="Times New Roman" w:cs="Times New Roman"/>
            <w:color w:val="B2B2B2"/>
            <w:sz w:val="17"/>
            <w:szCs w:val="17"/>
            <w:u w:val="single"/>
            <w:lang w:eastAsia="ru-RU"/>
          </w:rPr>
          <w:t>Главная</w:t>
        </w:r>
      </w:hyperlink>
      <w:r w:rsidR="009411EF" w:rsidRPr="009411EF">
        <w:rPr>
          <w:rFonts w:ascii="Times New Roman" w:eastAsia="Times New Roman" w:hAnsi="Times New Roman" w:cs="Times New Roman"/>
          <w:color w:val="B2B2B2"/>
          <w:sz w:val="17"/>
          <w:szCs w:val="17"/>
          <w:lang w:eastAsia="ru-RU"/>
        </w:rPr>
        <w:t> &gt; </w:t>
      </w:r>
      <w:hyperlink r:id="rId197" w:history="1">
        <w:r w:rsidR="009411EF" w:rsidRPr="009411EF">
          <w:rPr>
            <w:rFonts w:ascii="Times New Roman" w:eastAsia="Times New Roman" w:hAnsi="Times New Roman" w:cs="Times New Roman"/>
            <w:color w:val="B2B2B2"/>
            <w:sz w:val="17"/>
            <w:szCs w:val="17"/>
            <w:u w:val="single"/>
            <w:lang w:eastAsia="ru-RU"/>
          </w:rPr>
          <w:t>Новости</w:t>
        </w:r>
      </w:hyperlink>
      <w:r w:rsidR="009411EF" w:rsidRPr="009411EF">
        <w:rPr>
          <w:rFonts w:ascii="Times New Roman" w:eastAsia="Times New Roman" w:hAnsi="Times New Roman" w:cs="Times New Roman"/>
          <w:color w:val="B2B2B2"/>
          <w:sz w:val="17"/>
          <w:szCs w:val="17"/>
          <w:lang w:eastAsia="ru-RU"/>
        </w:rPr>
        <w:t> &gt; </w:t>
      </w:r>
      <w:hyperlink r:id="rId198" w:history="1">
        <w:r w:rsidR="009411EF" w:rsidRPr="009411EF">
          <w:rPr>
            <w:rFonts w:ascii="Times New Roman" w:eastAsia="Times New Roman" w:hAnsi="Times New Roman" w:cs="Times New Roman"/>
            <w:color w:val="B2B2B2"/>
            <w:sz w:val="17"/>
            <w:szCs w:val="17"/>
            <w:u w:val="single"/>
            <w:lang w:eastAsia="ru-RU"/>
          </w:rPr>
          <w:t>Хроника дня</w:t>
        </w:r>
      </w:hyperlink>
    </w:p>
    <w:p w:rsidR="009411EF" w:rsidRPr="009411EF" w:rsidRDefault="009411EF" w:rsidP="009411EF">
      <w:pPr>
        <w:shd w:val="clear" w:color="auto" w:fill="FFFFFF"/>
        <w:spacing w:after="168" w:line="240" w:lineRule="auto"/>
        <w:rPr>
          <w:rFonts w:ascii="Arial" w:eastAsia="Times New Roman" w:hAnsi="Arial" w:cs="Arial"/>
          <w:color w:val="B2B2B2"/>
          <w:sz w:val="17"/>
          <w:szCs w:val="17"/>
          <w:lang w:eastAsia="ru-RU"/>
        </w:rPr>
      </w:pPr>
      <w:r w:rsidRPr="009411EF">
        <w:rPr>
          <w:rFonts w:ascii="Arial" w:eastAsia="Times New Roman" w:hAnsi="Arial" w:cs="Arial"/>
          <w:color w:val="B2B2B2"/>
          <w:sz w:val="17"/>
          <w:szCs w:val="17"/>
          <w:lang w:eastAsia="ru-RU"/>
        </w:rPr>
        <w:t>11:53, 15.04.2021</w:t>
      </w:r>
    </w:p>
    <w:p w:rsidR="009411EF" w:rsidRPr="009411EF" w:rsidRDefault="009411EF" w:rsidP="009411EF">
      <w:pPr>
        <w:shd w:val="clear" w:color="auto" w:fill="FFFFFF"/>
        <w:spacing w:after="84" w:line="240" w:lineRule="auto"/>
        <w:outlineLvl w:val="0"/>
        <w:rPr>
          <w:rFonts w:ascii="Arial" w:eastAsia="Times New Roman" w:hAnsi="Arial" w:cs="Arial"/>
          <w:b/>
          <w:bCs/>
          <w:color w:val="000000"/>
          <w:kern w:val="36"/>
          <w:sz w:val="36"/>
          <w:szCs w:val="36"/>
          <w:lang w:eastAsia="ru-RU"/>
        </w:rPr>
      </w:pPr>
      <w:r w:rsidRPr="009411EF">
        <w:rPr>
          <w:rFonts w:ascii="Arial" w:eastAsia="Times New Roman" w:hAnsi="Arial" w:cs="Arial"/>
          <w:b/>
          <w:bCs/>
          <w:color w:val="000000"/>
          <w:kern w:val="36"/>
          <w:sz w:val="36"/>
          <w:szCs w:val="36"/>
          <w:lang w:eastAsia="ru-RU"/>
        </w:rPr>
        <w:t>Алтайских ритуальщиков наказали за принижение заслуг конкурентов</w:t>
      </w:r>
    </w:p>
    <w:tbl>
      <w:tblPr>
        <w:tblW w:w="18870" w:type="dxa"/>
        <w:tblCellMar>
          <w:left w:w="0" w:type="dxa"/>
          <w:right w:w="0" w:type="dxa"/>
        </w:tblCellMar>
        <w:tblLook w:val="04A0" w:firstRow="1" w:lastRow="0" w:firstColumn="1" w:lastColumn="0" w:noHBand="0" w:noVBand="1"/>
      </w:tblPr>
      <w:tblGrid>
        <w:gridCol w:w="4230"/>
        <w:gridCol w:w="14640"/>
      </w:tblGrid>
      <w:tr w:rsidR="009411EF" w:rsidRPr="009411EF" w:rsidTr="009411EF">
        <w:tc>
          <w:tcPr>
            <w:tcW w:w="0" w:type="auto"/>
            <w:tcBorders>
              <w:top w:val="nil"/>
              <w:left w:val="nil"/>
              <w:bottom w:val="nil"/>
              <w:right w:val="nil"/>
            </w:tcBorders>
            <w:hideMark/>
          </w:tcPr>
          <w:tbl>
            <w:tblPr>
              <w:tblW w:w="3930" w:type="dxa"/>
              <w:tblBorders>
                <w:top w:val="single" w:sz="6" w:space="0" w:color="D8D8D8"/>
                <w:left w:val="single" w:sz="6" w:space="0" w:color="D8D8D8"/>
                <w:bottom w:val="single" w:sz="6" w:space="0" w:color="D8D8D8"/>
                <w:right w:val="single" w:sz="6" w:space="0" w:color="D8D8D8"/>
              </w:tblBorders>
              <w:tblCellMar>
                <w:top w:w="15" w:type="dxa"/>
                <w:left w:w="15" w:type="dxa"/>
                <w:bottom w:w="15" w:type="dxa"/>
                <w:right w:w="15" w:type="dxa"/>
              </w:tblCellMar>
              <w:tblLook w:val="04A0" w:firstRow="1" w:lastRow="0" w:firstColumn="1" w:lastColumn="0" w:noHBand="0" w:noVBand="1"/>
            </w:tblPr>
            <w:tblGrid>
              <w:gridCol w:w="3930"/>
            </w:tblGrid>
            <w:tr w:rsidR="009411EF" w:rsidRPr="009411EF">
              <w:tc>
                <w:tcPr>
                  <w:tcW w:w="0" w:type="auto"/>
                  <w:tcBorders>
                    <w:top w:val="nil"/>
                    <w:left w:val="nil"/>
                    <w:bottom w:val="nil"/>
                    <w:right w:val="nil"/>
                  </w:tcBorders>
                  <w:tcMar>
                    <w:top w:w="0" w:type="dxa"/>
                    <w:left w:w="0" w:type="dxa"/>
                    <w:bottom w:w="0" w:type="dxa"/>
                    <w:right w:w="0" w:type="dxa"/>
                  </w:tcMar>
                  <w:vAlign w:val="center"/>
                  <w:hideMark/>
                </w:tcPr>
                <w:p w:rsidR="009411EF" w:rsidRPr="009411EF" w:rsidRDefault="009411EF" w:rsidP="009411EF">
                  <w:pPr>
                    <w:spacing w:after="0" w:line="240" w:lineRule="auto"/>
                    <w:rPr>
                      <w:rFonts w:ascii="Times New Roman" w:eastAsia="Times New Roman" w:hAnsi="Times New Roman" w:cs="Times New Roman"/>
                      <w:sz w:val="19"/>
                      <w:szCs w:val="19"/>
                      <w:lang w:eastAsia="ru-RU"/>
                    </w:rPr>
                  </w:pPr>
                  <w:r w:rsidRPr="009411EF">
                    <w:rPr>
                      <w:rFonts w:ascii="Times New Roman" w:eastAsia="Times New Roman" w:hAnsi="Times New Roman" w:cs="Times New Roman"/>
                      <w:noProof/>
                      <w:sz w:val="19"/>
                      <w:szCs w:val="19"/>
                      <w:lang w:eastAsia="ru-RU"/>
                    </w:rPr>
                    <w:lastRenderedPageBreak/>
                    <w:drawing>
                      <wp:inline distT="0" distB="0" distL="0" distR="0" wp14:anchorId="25E6DA5E" wp14:editId="24542117">
                        <wp:extent cx="2475230" cy="1858010"/>
                        <wp:effectExtent l="0" t="0" r="1270" b="8890"/>
                        <wp:docPr id="22" name="Рисунок 22" descr="Алтайских ритуальщиков наказали за принижение заслуг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тайских ритуальщиков наказали за принижение заслуг конкурентов"/>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75230" cy="1858010"/>
                                </a:xfrm>
                                <a:prstGeom prst="rect">
                                  <a:avLst/>
                                </a:prstGeom>
                                <a:noFill/>
                                <a:ln>
                                  <a:noFill/>
                                </a:ln>
                              </pic:spPr>
                            </pic:pic>
                          </a:graphicData>
                        </a:graphic>
                      </wp:inline>
                    </w:drawing>
                  </w:r>
                </w:p>
              </w:tc>
            </w:tr>
          </w:tbl>
          <w:p w:rsidR="009411EF" w:rsidRPr="009411EF" w:rsidRDefault="009411EF" w:rsidP="009411EF">
            <w:pPr>
              <w:spacing w:after="0" w:line="240" w:lineRule="auto"/>
              <w:rPr>
                <w:rFonts w:ascii="Times New Roman" w:eastAsia="Times New Roman" w:hAnsi="Times New Roman" w:cs="Times New Roman"/>
                <w:sz w:val="20"/>
                <w:szCs w:val="20"/>
                <w:lang w:eastAsia="ru-RU"/>
              </w:rPr>
            </w:pPr>
          </w:p>
        </w:tc>
        <w:tc>
          <w:tcPr>
            <w:tcW w:w="14640" w:type="dxa"/>
            <w:tcBorders>
              <w:top w:val="nil"/>
              <w:left w:val="nil"/>
              <w:bottom w:val="nil"/>
              <w:right w:val="nil"/>
            </w:tcBorders>
            <w:tcMar>
              <w:top w:w="0" w:type="dxa"/>
              <w:left w:w="150" w:type="dxa"/>
              <w:bottom w:w="0" w:type="dxa"/>
              <w:right w:w="0" w:type="dxa"/>
            </w:tcMar>
            <w:hideMark/>
          </w:tcPr>
          <w:p w:rsidR="009411EF" w:rsidRPr="009411EF" w:rsidRDefault="009411EF" w:rsidP="009411EF">
            <w:pPr>
              <w:spacing w:after="0" w:line="240" w:lineRule="auto"/>
              <w:rPr>
                <w:rFonts w:ascii="Times New Roman" w:eastAsia="Times New Roman" w:hAnsi="Times New Roman" w:cs="Times New Roman"/>
                <w:sz w:val="20"/>
                <w:szCs w:val="20"/>
                <w:lang w:eastAsia="ru-RU"/>
              </w:rPr>
            </w:pPr>
          </w:p>
        </w:tc>
      </w:tr>
    </w:tbl>
    <w:p w:rsidR="009411EF" w:rsidRPr="009411EF" w:rsidRDefault="009411EF" w:rsidP="009411EF">
      <w:pPr>
        <w:shd w:val="clear" w:color="auto" w:fill="FFFFFF"/>
        <w:spacing w:after="288" w:line="288" w:lineRule="atLeast"/>
        <w:rPr>
          <w:rFonts w:ascii="Arial" w:eastAsia="Times New Roman" w:hAnsi="Arial" w:cs="Arial"/>
          <w:color w:val="000000"/>
          <w:sz w:val="21"/>
          <w:szCs w:val="21"/>
          <w:lang w:eastAsia="ru-RU"/>
        </w:rPr>
      </w:pPr>
      <w:r w:rsidRPr="009411EF">
        <w:rPr>
          <w:rFonts w:ascii="Arial" w:eastAsia="Times New Roman" w:hAnsi="Arial" w:cs="Arial"/>
          <w:color w:val="000000"/>
          <w:sz w:val="21"/>
          <w:szCs w:val="21"/>
          <w:lang w:eastAsia="ru-RU"/>
        </w:rPr>
        <w:t>Антимонопольщики восстановили право компании в сфере ритуальных услуг на честную конкуренцию, сообщили </w:t>
      </w:r>
      <w:hyperlink r:id="rId200" w:tgtFrame="_blank" w:history="1">
        <w:r w:rsidRPr="009411EF">
          <w:rPr>
            <w:rFonts w:ascii="Arial" w:eastAsia="Times New Roman" w:hAnsi="Arial" w:cs="Arial"/>
            <w:color w:val="006EBB"/>
            <w:sz w:val="21"/>
            <w:szCs w:val="21"/>
            <w:u w:val="single"/>
            <w:lang w:eastAsia="ru-RU"/>
          </w:rPr>
          <w:t>amic.ru</w:t>
        </w:r>
      </w:hyperlink>
      <w:r w:rsidRPr="009411EF">
        <w:rPr>
          <w:rFonts w:ascii="Arial" w:eastAsia="Times New Roman" w:hAnsi="Arial" w:cs="Arial"/>
          <w:color w:val="000000"/>
          <w:sz w:val="21"/>
          <w:szCs w:val="21"/>
          <w:lang w:eastAsia="ru-RU"/>
        </w:rPr>
        <w:t> в пресс-службе УФАС России по Алтайскому краю.</w:t>
      </w:r>
    </w:p>
    <w:p w:rsidR="009411EF" w:rsidRPr="009411EF" w:rsidRDefault="009411EF" w:rsidP="009411EF">
      <w:pPr>
        <w:shd w:val="clear" w:color="auto" w:fill="FFFFFF"/>
        <w:spacing w:after="288" w:line="288" w:lineRule="atLeast"/>
        <w:rPr>
          <w:rFonts w:ascii="Arial" w:eastAsia="Times New Roman" w:hAnsi="Arial" w:cs="Arial"/>
          <w:color w:val="000000"/>
          <w:sz w:val="21"/>
          <w:szCs w:val="21"/>
          <w:lang w:eastAsia="ru-RU"/>
        </w:rPr>
      </w:pPr>
      <w:r w:rsidRPr="009411EF">
        <w:rPr>
          <w:rFonts w:ascii="Arial" w:eastAsia="Times New Roman" w:hAnsi="Arial" w:cs="Arial"/>
          <w:color w:val="000000"/>
          <w:sz w:val="21"/>
          <w:szCs w:val="21"/>
          <w:lang w:eastAsia="ru-RU"/>
        </w:rPr>
        <w:t>В ведомство обратился представитель ООО "Городская похоронная служба" (Камень-на-Оби) с жалобой, что конкурент принижает его заслуги.</w:t>
      </w:r>
    </w:p>
    <w:p w:rsidR="009411EF" w:rsidRPr="009411EF" w:rsidRDefault="009411EF" w:rsidP="009411EF">
      <w:pPr>
        <w:shd w:val="clear" w:color="auto" w:fill="FFFFFF"/>
        <w:spacing w:after="288" w:line="288" w:lineRule="atLeast"/>
        <w:rPr>
          <w:rFonts w:ascii="Arial" w:eastAsia="Times New Roman" w:hAnsi="Arial" w:cs="Arial"/>
          <w:color w:val="000000"/>
          <w:sz w:val="21"/>
          <w:szCs w:val="21"/>
          <w:lang w:eastAsia="ru-RU"/>
        </w:rPr>
      </w:pPr>
      <w:r w:rsidRPr="009411EF">
        <w:rPr>
          <w:rFonts w:ascii="Arial" w:eastAsia="Times New Roman" w:hAnsi="Arial" w:cs="Arial"/>
          <w:color w:val="000000"/>
          <w:sz w:val="21"/>
          <w:szCs w:val="21"/>
          <w:lang w:eastAsia="ru-RU"/>
        </w:rPr>
        <w:t>"Публикуя сведения о своей деятельности на собственном сайте, компания заявляла, что является единственной фирмой в г. Камень-на-Оби и Каменском районе, оказывающей полный комплекс ритуальных услуг, – уточнили в антимонопольном управлении. – Однако в ходе проверки УФАС заявленное в рекламе ООО "Услуга+" "превосходство" перед конкурентами в части комплексности оказываемых услуг в организации похорон не подтвердилось и информация признана недостоверной".</w:t>
      </w:r>
    </w:p>
    <w:p w:rsidR="009411EF" w:rsidRPr="009411EF" w:rsidRDefault="009411EF" w:rsidP="009411EF">
      <w:pPr>
        <w:shd w:val="clear" w:color="auto" w:fill="FFFFFF"/>
        <w:spacing w:after="288" w:line="288" w:lineRule="atLeast"/>
        <w:rPr>
          <w:rFonts w:ascii="Arial" w:eastAsia="Times New Roman" w:hAnsi="Arial" w:cs="Arial"/>
          <w:color w:val="000000"/>
          <w:sz w:val="21"/>
          <w:szCs w:val="21"/>
          <w:lang w:eastAsia="ru-RU"/>
        </w:rPr>
      </w:pPr>
      <w:r w:rsidRPr="009411EF">
        <w:rPr>
          <w:rFonts w:ascii="Arial" w:eastAsia="Times New Roman" w:hAnsi="Arial" w:cs="Arial"/>
          <w:color w:val="000000"/>
          <w:sz w:val="21"/>
          <w:szCs w:val="21"/>
          <w:lang w:eastAsia="ru-RU"/>
        </w:rPr>
        <w:t>В связи с этим компанию обязали не распространять недостоверные сведения. Требование антимонопольщиков исполнено в срок. В связи с этим ритуальщиков освободили от административной ответственности за недобросовестную конкуренцию.</w:t>
      </w:r>
    </w:p>
    <w:p w:rsidR="009411EF" w:rsidRDefault="009411EF" w:rsidP="009411EF">
      <w:pPr>
        <w:shd w:val="clear" w:color="auto" w:fill="FFFFFF"/>
        <w:spacing w:after="288" w:line="288" w:lineRule="atLeast"/>
        <w:rPr>
          <w:rFonts w:ascii="Arial" w:eastAsia="Times New Roman" w:hAnsi="Arial" w:cs="Arial"/>
          <w:color w:val="000000"/>
          <w:sz w:val="21"/>
          <w:szCs w:val="21"/>
          <w:lang w:eastAsia="ru-RU"/>
        </w:rPr>
      </w:pPr>
      <w:r w:rsidRPr="009411EF">
        <w:rPr>
          <w:rFonts w:ascii="Arial" w:eastAsia="Times New Roman" w:hAnsi="Arial" w:cs="Arial"/>
          <w:color w:val="000000"/>
          <w:sz w:val="21"/>
          <w:szCs w:val="21"/>
          <w:lang w:eastAsia="ru-RU"/>
        </w:rPr>
        <w:t>Ранее алтайское краевое УФАС возбудило дело о </w:t>
      </w:r>
      <w:hyperlink r:id="rId201" w:tgtFrame="_blank" w:history="1">
        <w:r w:rsidRPr="009411EF">
          <w:rPr>
            <w:rFonts w:ascii="Arial" w:eastAsia="Times New Roman" w:hAnsi="Arial" w:cs="Arial"/>
            <w:color w:val="006EBB"/>
            <w:sz w:val="21"/>
            <w:szCs w:val="21"/>
            <w:u w:val="single"/>
            <w:lang w:eastAsia="ru-RU"/>
          </w:rPr>
          <w:t>незаконной контекстной рекламе абортов</w:t>
        </w:r>
      </w:hyperlink>
      <w:r w:rsidRPr="009411EF">
        <w:rPr>
          <w:rFonts w:ascii="Arial" w:eastAsia="Times New Roman" w:hAnsi="Arial" w:cs="Arial"/>
          <w:color w:val="000000"/>
          <w:sz w:val="21"/>
          <w:szCs w:val="21"/>
          <w:lang w:eastAsia="ru-RU"/>
        </w:rPr>
        <w:t> от барнаульской клиники "Мать и Дитя". Объявления распространялись с помощью сервисов Google, и теперь правонарушителям грозит административная ответственность.</w:t>
      </w:r>
    </w:p>
    <w:p w:rsidR="00976EEB" w:rsidRDefault="00976EEB" w:rsidP="009411EF">
      <w:pPr>
        <w:shd w:val="clear" w:color="auto" w:fill="FFFFFF"/>
        <w:spacing w:after="288" w:line="288"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ИА Толк</w:t>
      </w:r>
    </w:p>
    <w:p w:rsidR="00976EEB" w:rsidRPr="009411EF" w:rsidRDefault="001313CE" w:rsidP="009411EF">
      <w:pPr>
        <w:shd w:val="clear" w:color="auto" w:fill="FFFFFF"/>
        <w:spacing w:after="288" w:line="288" w:lineRule="atLeast"/>
        <w:rPr>
          <w:rFonts w:ascii="Arial" w:eastAsia="Times New Roman" w:hAnsi="Arial" w:cs="Arial"/>
          <w:color w:val="000000"/>
          <w:sz w:val="21"/>
          <w:szCs w:val="21"/>
          <w:lang w:eastAsia="ru-RU"/>
        </w:rPr>
      </w:pPr>
      <w:hyperlink r:id="rId202" w:history="1">
        <w:r w:rsidR="00976EEB" w:rsidRPr="00CF721E">
          <w:rPr>
            <w:rStyle w:val="a3"/>
            <w:rFonts w:ascii="Arial" w:eastAsia="Times New Roman" w:hAnsi="Arial" w:cs="Arial"/>
            <w:sz w:val="21"/>
            <w:szCs w:val="21"/>
            <w:lang w:eastAsia="ru-RU"/>
          </w:rPr>
          <w:t>https://tolknews.ru/obsestvo/54294-v-altayskom-krae-kompaniya-narushila-zakon-ispolzuyu-lozhnie-dannie-o-sebe</w:t>
        </w:r>
      </w:hyperlink>
      <w:r w:rsidR="00976EEB">
        <w:rPr>
          <w:rFonts w:ascii="Arial" w:eastAsia="Times New Roman" w:hAnsi="Arial" w:cs="Arial"/>
          <w:color w:val="000000"/>
          <w:sz w:val="21"/>
          <w:szCs w:val="21"/>
          <w:lang w:eastAsia="ru-RU"/>
        </w:rPr>
        <w:t xml:space="preserve"> </w:t>
      </w:r>
    </w:p>
    <w:p w:rsidR="00A12C3E" w:rsidRPr="00A12C3E" w:rsidRDefault="00A12C3E" w:rsidP="00A12C3E">
      <w:pPr>
        <w:spacing w:after="100" w:afterAutospacing="1" w:line="240" w:lineRule="auto"/>
        <w:jc w:val="center"/>
        <w:outlineLvl w:val="0"/>
        <w:rPr>
          <w:rFonts w:ascii="Arial" w:eastAsia="Times New Roman" w:hAnsi="Arial" w:cs="Arial"/>
          <w:color w:val="000000"/>
          <w:kern w:val="36"/>
          <w:sz w:val="72"/>
          <w:szCs w:val="72"/>
          <w:lang w:eastAsia="ru-RU"/>
        </w:rPr>
      </w:pPr>
      <w:r w:rsidRPr="00A12C3E">
        <w:rPr>
          <w:rFonts w:ascii="Arial" w:eastAsia="Times New Roman" w:hAnsi="Arial" w:cs="Arial"/>
          <w:color w:val="000000"/>
          <w:kern w:val="36"/>
          <w:sz w:val="72"/>
          <w:szCs w:val="72"/>
          <w:lang w:eastAsia="ru-RU"/>
        </w:rPr>
        <w:t>УФАС наказала похоронную службу в Камне-на-Оби за лживое "превосходство"</w:t>
      </w:r>
    </w:p>
    <w:p w:rsidR="00A12C3E" w:rsidRPr="00A12C3E" w:rsidRDefault="00A12C3E" w:rsidP="00A12C3E">
      <w:pPr>
        <w:spacing w:after="0" w:line="240" w:lineRule="auto"/>
        <w:rPr>
          <w:rFonts w:ascii="Times New Roman" w:eastAsia="Times New Roman" w:hAnsi="Times New Roman" w:cs="Times New Roman"/>
          <w:color w:val="0000FF"/>
          <w:sz w:val="24"/>
          <w:szCs w:val="24"/>
          <w:lang w:eastAsia="ru-RU"/>
        </w:rPr>
      </w:pPr>
      <w:r w:rsidRPr="00A12C3E">
        <w:rPr>
          <w:rFonts w:ascii="Times New Roman" w:eastAsia="Times New Roman" w:hAnsi="Times New Roman" w:cs="Times New Roman"/>
          <w:sz w:val="24"/>
          <w:szCs w:val="24"/>
          <w:lang w:eastAsia="ru-RU"/>
        </w:rPr>
        <w:lastRenderedPageBreak/>
        <w:fldChar w:fldCharType="begin"/>
      </w:r>
      <w:r w:rsidRPr="00A12C3E">
        <w:rPr>
          <w:rFonts w:ascii="Times New Roman" w:eastAsia="Times New Roman" w:hAnsi="Times New Roman" w:cs="Times New Roman"/>
          <w:sz w:val="24"/>
          <w:szCs w:val="24"/>
          <w:lang w:eastAsia="ru-RU"/>
        </w:rPr>
        <w:instrText xml:space="preserve"> HYPERLINK "https://tolknews.ru/news/author/2" \o "Статьи автора ТОЛК" </w:instrText>
      </w:r>
      <w:r w:rsidRPr="00A12C3E">
        <w:rPr>
          <w:rFonts w:ascii="Times New Roman" w:eastAsia="Times New Roman" w:hAnsi="Times New Roman" w:cs="Times New Roman"/>
          <w:sz w:val="24"/>
          <w:szCs w:val="24"/>
          <w:lang w:eastAsia="ru-RU"/>
        </w:rPr>
        <w:fldChar w:fldCharType="separate"/>
      </w:r>
    </w:p>
    <w:p w:rsidR="00A12C3E" w:rsidRPr="00A12C3E" w:rsidRDefault="00A12C3E" w:rsidP="00A12C3E">
      <w:pPr>
        <w:spacing w:after="0" w:line="240" w:lineRule="auto"/>
        <w:rPr>
          <w:rFonts w:ascii="Times New Roman" w:eastAsia="Times New Roman" w:hAnsi="Times New Roman" w:cs="Times New Roman"/>
          <w:sz w:val="24"/>
          <w:szCs w:val="24"/>
          <w:lang w:eastAsia="ru-RU"/>
        </w:rPr>
      </w:pPr>
    </w:p>
    <w:p w:rsidR="00A12C3E" w:rsidRPr="00A12C3E" w:rsidRDefault="00A12C3E" w:rsidP="00A12C3E">
      <w:pPr>
        <w:spacing w:after="0" w:line="240" w:lineRule="auto"/>
        <w:rPr>
          <w:rFonts w:ascii="Times New Roman" w:eastAsia="Times New Roman" w:hAnsi="Times New Roman" w:cs="Times New Roman"/>
          <w:color w:val="0000FF"/>
          <w:sz w:val="24"/>
          <w:szCs w:val="24"/>
          <w:lang w:eastAsia="ru-RU"/>
        </w:rPr>
      </w:pPr>
      <w:r w:rsidRPr="00A12C3E">
        <w:rPr>
          <w:rFonts w:ascii="Times New Roman" w:eastAsia="Times New Roman" w:hAnsi="Times New Roman" w:cs="Times New Roman"/>
          <w:sz w:val="24"/>
          <w:szCs w:val="24"/>
          <w:lang w:eastAsia="ru-RU"/>
        </w:rPr>
        <w:fldChar w:fldCharType="end"/>
      </w:r>
      <w:r w:rsidRPr="00A12C3E">
        <w:rPr>
          <w:rFonts w:ascii="Times New Roman" w:eastAsia="Times New Roman" w:hAnsi="Times New Roman" w:cs="Times New Roman"/>
          <w:sz w:val="24"/>
          <w:szCs w:val="24"/>
          <w:lang w:eastAsia="ru-RU"/>
        </w:rPr>
        <w:fldChar w:fldCharType="begin"/>
      </w:r>
      <w:r w:rsidRPr="00A12C3E">
        <w:rPr>
          <w:rFonts w:ascii="Times New Roman" w:eastAsia="Times New Roman" w:hAnsi="Times New Roman" w:cs="Times New Roman"/>
          <w:sz w:val="24"/>
          <w:szCs w:val="24"/>
          <w:lang w:eastAsia="ru-RU"/>
        </w:rPr>
        <w:instrText xml:space="preserve"> HYPERLINK "https://tolknews.ru/news/author/2" \o "Статьи автора ТОЛК" </w:instrText>
      </w:r>
      <w:r w:rsidRPr="00A12C3E">
        <w:rPr>
          <w:rFonts w:ascii="Times New Roman" w:eastAsia="Times New Roman" w:hAnsi="Times New Roman" w:cs="Times New Roman"/>
          <w:sz w:val="24"/>
          <w:szCs w:val="24"/>
          <w:lang w:eastAsia="ru-RU"/>
        </w:rPr>
        <w:fldChar w:fldCharType="separate"/>
      </w:r>
    </w:p>
    <w:p w:rsidR="00A12C3E" w:rsidRPr="00A12C3E" w:rsidRDefault="00A12C3E" w:rsidP="00A12C3E">
      <w:pPr>
        <w:spacing w:after="0" w:line="240" w:lineRule="auto"/>
        <w:ind w:left="1050"/>
        <w:rPr>
          <w:rFonts w:ascii="Roboto" w:eastAsia="Times New Roman" w:hAnsi="Roboto" w:cs="Times New Roman"/>
          <w:color w:val="000000"/>
          <w:sz w:val="27"/>
          <w:szCs w:val="27"/>
          <w:lang w:eastAsia="ru-RU"/>
        </w:rPr>
      </w:pPr>
      <w:r w:rsidRPr="00A12C3E">
        <w:rPr>
          <w:rFonts w:ascii="Roboto" w:eastAsia="Times New Roman" w:hAnsi="Roboto" w:cs="Times New Roman"/>
          <w:color w:val="000000"/>
          <w:sz w:val="27"/>
          <w:szCs w:val="27"/>
          <w:lang w:eastAsia="ru-RU"/>
        </w:rPr>
        <w:t>ТОЛК</w:t>
      </w:r>
    </w:p>
    <w:p w:rsidR="00A12C3E" w:rsidRPr="00A12C3E" w:rsidRDefault="00A12C3E" w:rsidP="00A12C3E">
      <w:pPr>
        <w:spacing w:after="0" w:line="240" w:lineRule="auto"/>
        <w:rPr>
          <w:rFonts w:ascii="Times New Roman" w:eastAsia="Times New Roman" w:hAnsi="Times New Roman" w:cs="Times New Roman"/>
          <w:sz w:val="24"/>
          <w:szCs w:val="24"/>
          <w:lang w:eastAsia="ru-RU"/>
        </w:rPr>
      </w:pPr>
      <w:r w:rsidRPr="00A12C3E">
        <w:rPr>
          <w:rFonts w:ascii="Times New Roman" w:eastAsia="Times New Roman" w:hAnsi="Times New Roman" w:cs="Times New Roman"/>
          <w:sz w:val="24"/>
          <w:szCs w:val="24"/>
          <w:lang w:eastAsia="ru-RU"/>
        </w:rPr>
        <w:fldChar w:fldCharType="end"/>
      </w:r>
      <w:r w:rsidRPr="00A12C3E">
        <w:rPr>
          <w:rFonts w:ascii="Roboto" w:eastAsia="Times New Roman" w:hAnsi="Roboto" w:cs="Times New Roman"/>
          <w:color w:val="000000"/>
          <w:sz w:val="18"/>
          <w:szCs w:val="18"/>
          <w:lang w:eastAsia="ru-RU"/>
        </w:rPr>
        <w:t>Редакция, </w:t>
      </w:r>
      <w:hyperlink r:id="rId203" w:history="1">
        <w:r w:rsidRPr="00A12C3E">
          <w:rPr>
            <w:rFonts w:ascii="Roboto" w:eastAsia="Times New Roman" w:hAnsi="Roboto" w:cs="Times New Roman"/>
            <w:color w:val="0000FF"/>
            <w:sz w:val="18"/>
            <w:szCs w:val="18"/>
            <w:lang w:eastAsia="ru-RU"/>
          </w:rPr>
          <w:t>Общество</w:t>
        </w:r>
      </w:hyperlink>
      <w:r w:rsidRPr="00A12C3E">
        <w:rPr>
          <w:rFonts w:ascii="Roboto" w:eastAsia="Times New Roman" w:hAnsi="Roboto" w:cs="Times New Roman"/>
          <w:color w:val="000000"/>
          <w:sz w:val="18"/>
          <w:szCs w:val="18"/>
          <w:lang w:eastAsia="ru-RU"/>
        </w:rPr>
        <w:t>, 11:17, 15.04.2021</w:t>
      </w:r>
    </w:p>
    <w:p w:rsidR="00A12C3E" w:rsidRDefault="00A12C3E" w:rsidP="00A12C3E">
      <w:pPr>
        <w:spacing w:after="450" w:line="240" w:lineRule="auto"/>
        <w:rPr>
          <w:rFonts w:ascii="Roboto" w:eastAsia="Times New Roman" w:hAnsi="Roboto" w:cs="Times New Roman"/>
          <w:i/>
          <w:iCs/>
          <w:color w:val="000000"/>
          <w:sz w:val="29"/>
          <w:szCs w:val="29"/>
          <w:lang w:eastAsia="ru-RU"/>
        </w:rPr>
      </w:pPr>
    </w:p>
    <w:p w:rsidR="00A12C3E" w:rsidRPr="00A12C3E" w:rsidRDefault="00A12C3E" w:rsidP="00A12C3E">
      <w:pPr>
        <w:spacing w:after="450" w:line="240" w:lineRule="auto"/>
        <w:rPr>
          <w:rFonts w:ascii="Roboto" w:eastAsia="Times New Roman" w:hAnsi="Roboto" w:cs="Times New Roman"/>
          <w:color w:val="000000"/>
          <w:sz w:val="29"/>
          <w:szCs w:val="29"/>
          <w:lang w:eastAsia="ru-RU"/>
        </w:rPr>
      </w:pPr>
      <w:r w:rsidRPr="00A12C3E">
        <w:rPr>
          <w:rFonts w:ascii="Roboto" w:eastAsia="Times New Roman" w:hAnsi="Roboto" w:cs="Times New Roman"/>
          <w:i/>
          <w:iCs/>
          <w:color w:val="000000"/>
          <w:sz w:val="29"/>
          <w:szCs w:val="29"/>
          <w:lang w:eastAsia="ru-RU"/>
        </w:rPr>
        <w:t>Фирма решила схитрить, сказав, что является единственной компанией, которая предоставляет комплексные услуги, превысив себя перед конкурентами</w:t>
      </w:r>
    </w:p>
    <w:p w:rsidR="00A12C3E" w:rsidRPr="00A12C3E" w:rsidRDefault="00A12C3E" w:rsidP="00A12C3E">
      <w:pPr>
        <w:spacing w:after="450" w:line="240" w:lineRule="auto"/>
        <w:rPr>
          <w:rFonts w:ascii="Roboto" w:eastAsia="Times New Roman" w:hAnsi="Roboto" w:cs="Times New Roman"/>
          <w:color w:val="000000"/>
          <w:sz w:val="29"/>
          <w:szCs w:val="29"/>
          <w:lang w:eastAsia="ru-RU"/>
        </w:rPr>
      </w:pPr>
      <w:r w:rsidRPr="00A12C3E">
        <w:rPr>
          <w:rFonts w:ascii="Roboto" w:eastAsia="Times New Roman" w:hAnsi="Roboto" w:cs="Times New Roman"/>
          <w:color w:val="000000"/>
          <w:sz w:val="29"/>
          <w:szCs w:val="29"/>
          <w:lang w:eastAsia="ru-RU"/>
        </w:rPr>
        <w:t>УФАС выявила нарушение закона в данных компании, которая предоставляет ритуальные услуги в Камне-на-Оби, сообщает пресс-служба регионального ведомства.</w:t>
      </w:r>
    </w:p>
    <w:p w:rsidR="00A12C3E" w:rsidRPr="00A12C3E" w:rsidRDefault="00A12C3E" w:rsidP="00A12C3E">
      <w:pPr>
        <w:spacing w:after="450" w:line="240" w:lineRule="auto"/>
        <w:rPr>
          <w:rFonts w:ascii="Roboto" w:eastAsia="Times New Roman" w:hAnsi="Roboto" w:cs="Times New Roman"/>
          <w:color w:val="000000"/>
          <w:sz w:val="29"/>
          <w:szCs w:val="29"/>
          <w:lang w:eastAsia="ru-RU"/>
        </w:rPr>
      </w:pPr>
      <w:r w:rsidRPr="00A12C3E">
        <w:rPr>
          <w:rFonts w:ascii="Roboto" w:eastAsia="Times New Roman" w:hAnsi="Roboto" w:cs="Times New Roman"/>
          <w:color w:val="000000"/>
          <w:sz w:val="29"/>
          <w:szCs w:val="29"/>
          <w:lang w:eastAsia="ru-RU"/>
        </w:rPr>
        <w:t>Оказалось, что фирма "Городская похоронная служба" пожаловалась в УФАС на своего конкурента – компанию "Услуга+", которая в Интернете разместила информацию, что она является единственной компанией, которая оказывает полный комплекс ритуальных услуг в Камне-на-Оби и Каменском районе.</w:t>
      </w:r>
    </w:p>
    <w:p w:rsidR="00A12C3E" w:rsidRPr="00A12C3E" w:rsidRDefault="00A12C3E" w:rsidP="00A12C3E">
      <w:pPr>
        <w:spacing w:after="450" w:line="240" w:lineRule="auto"/>
        <w:rPr>
          <w:rFonts w:ascii="Roboto" w:eastAsia="Times New Roman" w:hAnsi="Roboto" w:cs="Times New Roman"/>
          <w:color w:val="000000"/>
          <w:sz w:val="29"/>
          <w:szCs w:val="29"/>
          <w:lang w:eastAsia="ru-RU"/>
        </w:rPr>
      </w:pPr>
      <w:r w:rsidRPr="00A12C3E">
        <w:rPr>
          <w:rFonts w:ascii="Roboto" w:eastAsia="Times New Roman" w:hAnsi="Roboto" w:cs="Times New Roman"/>
          <w:color w:val="000000"/>
          <w:sz w:val="29"/>
          <w:szCs w:val="29"/>
          <w:lang w:eastAsia="ru-RU"/>
        </w:rPr>
        <w:t>Проверка показала, что обе фирмы, работающие в городе Камень-на-Оби и Каменском районе, оказывают весь перечень ритуальных услуг. Компании-нарушителю выдали предупреждение, чтобы неточность была устранена, что и было сделано.</w:t>
      </w:r>
    </w:p>
    <w:p w:rsidR="00A12C3E" w:rsidRDefault="00A12C3E" w:rsidP="00A12C3E">
      <w:pPr>
        <w:spacing w:after="450" w:line="240" w:lineRule="auto"/>
        <w:rPr>
          <w:rFonts w:ascii="Roboto" w:eastAsia="Times New Roman" w:hAnsi="Roboto" w:cs="Times New Roman"/>
          <w:color w:val="000000"/>
          <w:sz w:val="29"/>
          <w:szCs w:val="29"/>
          <w:lang w:eastAsia="ru-RU"/>
        </w:rPr>
      </w:pPr>
      <w:r w:rsidRPr="00A12C3E">
        <w:rPr>
          <w:rFonts w:ascii="Roboto" w:eastAsia="Times New Roman" w:hAnsi="Roboto" w:cs="Times New Roman"/>
          <w:color w:val="000000"/>
          <w:sz w:val="29"/>
          <w:szCs w:val="29"/>
          <w:lang w:eastAsia="ru-RU"/>
        </w:rPr>
        <w:t>Ранее сообщалось, что барнаульскую клинику "Мать и дитя" поймали на </w:t>
      </w:r>
      <w:hyperlink r:id="rId204" w:history="1">
        <w:r w:rsidRPr="00A12C3E">
          <w:rPr>
            <w:rFonts w:ascii="Roboto" w:eastAsia="Times New Roman" w:hAnsi="Roboto" w:cs="Times New Roman"/>
            <w:color w:val="3983DA"/>
            <w:sz w:val="29"/>
            <w:szCs w:val="29"/>
            <w:u w:val="single"/>
            <w:lang w:eastAsia="ru-RU"/>
          </w:rPr>
          <w:t>рекламе</w:t>
        </w:r>
      </w:hyperlink>
      <w:r w:rsidRPr="00A12C3E">
        <w:rPr>
          <w:rFonts w:ascii="Roboto" w:eastAsia="Times New Roman" w:hAnsi="Roboto" w:cs="Times New Roman"/>
          <w:color w:val="000000"/>
          <w:sz w:val="29"/>
          <w:szCs w:val="29"/>
          <w:lang w:eastAsia="ru-RU"/>
        </w:rPr>
        <w:t> абортов в Сети.</w:t>
      </w:r>
    </w:p>
    <w:p w:rsidR="00976EEB" w:rsidRDefault="00976EEB" w:rsidP="00A12C3E">
      <w:pPr>
        <w:spacing w:after="450" w:line="240" w:lineRule="auto"/>
        <w:rPr>
          <w:rFonts w:ascii="Roboto" w:eastAsia="Times New Roman" w:hAnsi="Roboto" w:cs="Times New Roman"/>
          <w:color w:val="000000"/>
          <w:sz w:val="29"/>
          <w:szCs w:val="29"/>
          <w:lang w:eastAsia="ru-RU"/>
        </w:rPr>
      </w:pPr>
      <w:r>
        <w:rPr>
          <w:rFonts w:ascii="Roboto" w:eastAsia="Times New Roman" w:hAnsi="Roboto" w:cs="Times New Roman"/>
          <w:color w:val="000000"/>
          <w:sz w:val="29"/>
          <w:szCs w:val="29"/>
          <w:lang w:eastAsia="ru-RU"/>
        </w:rPr>
        <w:t>МК в Барнауле</w:t>
      </w:r>
    </w:p>
    <w:p w:rsidR="00976EEB" w:rsidRPr="00A12C3E" w:rsidRDefault="001313CE" w:rsidP="00A12C3E">
      <w:pPr>
        <w:spacing w:after="450" w:line="240" w:lineRule="auto"/>
        <w:rPr>
          <w:rFonts w:ascii="Roboto" w:eastAsia="Times New Roman" w:hAnsi="Roboto" w:cs="Times New Roman"/>
          <w:color w:val="000000"/>
          <w:sz w:val="29"/>
          <w:szCs w:val="29"/>
          <w:lang w:eastAsia="ru-RU"/>
        </w:rPr>
      </w:pPr>
      <w:hyperlink r:id="rId205" w:history="1">
        <w:r w:rsidR="00976EEB" w:rsidRPr="00CF721E">
          <w:rPr>
            <w:rStyle w:val="a3"/>
            <w:rFonts w:ascii="Roboto" w:eastAsia="Times New Roman" w:hAnsi="Roboto" w:cs="Times New Roman"/>
            <w:sz w:val="29"/>
            <w:szCs w:val="29"/>
            <w:lang w:eastAsia="ru-RU"/>
          </w:rPr>
          <w:t>https://brl.mk.ru/social/2021/04/15/ufas-razobralas-s-pokhoronnoy-firmoy-v-kamnenaobi-za-lozh-v-reklame.html?utm_source=yxnews&amp;utm_medium=desktop</w:t>
        </w:r>
      </w:hyperlink>
      <w:r w:rsidR="00976EEB">
        <w:rPr>
          <w:rFonts w:ascii="Roboto" w:eastAsia="Times New Roman" w:hAnsi="Roboto" w:cs="Times New Roman"/>
          <w:color w:val="000000"/>
          <w:sz w:val="29"/>
          <w:szCs w:val="29"/>
          <w:lang w:eastAsia="ru-RU"/>
        </w:rPr>
        <w:t xml:space="preserve">  </w:t>
      </w:r>
    </w:p>
    <w:p w:rsidR="00976EEB" w:rsidRPr="00976EEB" w:rsidRDefault="001313CE" w:rsidP="00976EEB">
      <w:pPr>
        <w:pStyle w:val="1"/>
        <w:spacing w:before="0" w:after="150" w:line="288" w:lineRule="atLeast"/>
        <w:rPr>
          <w:rFonts w:ascii="Times New Roman" w:eastAsia="Times New Roman" w:hAnsi="Times New Roman" w:cs="Times New Roman"/>
          <w:color w:val="auto"/>
          <w:kern w:val="36"/>
          <w:sz w:val="42"/>
          <w:szCs w:val="42"/>
          <w:lang w:eastAsia="ru-RU"/>
        </w:rPr>
      </w:pPr>
      <w:hyperlink r:id="rId206" w:tooltip="Барнаульская фирма незаконно скопировала знак бальзама Звездочка" w:history="1">
        <w:r w:rsidR="00A12C3E" w:rsidRPr="00A12C3E">
          <w:rPr>
            <w:rFonts w:ascii="Arial" w:eastAsia="Times New Roman" w:hAnsi="Arial" w:cs="Arial"/>
            <w:color w:val="3983DA"/>
            <w:sz w:val="24"/>
            <w:szCs w:val="24"/>
            <w:u w:val="single"/>
            <w:lang w:eastAsia="ru-RU"/>
          </w:rPr>
          <w:br/>
        </w:r>
      </w:hyperlink>
      <w:r w:rsidR="00976EEB" w:rsidRPr="00976EEB">
        <w:rPr>
          <w:rFonts w:ascii="Times New Roman" w:eastAsia="Times New Roman" w:hAnsi="Times New Roman" w:cs="Times New Roman"/>
          <w:color w:val="auto"/>
          <w:kern w:val="36"/>
          <w:sz w:val="42"/>
          <w:szCs w:val="42"/>
          <w:lang w:eastAsia="ru-RU"/>
        </w:rPr>
        <w:t>УФАС разобралась с похоронной фирмой в Камне-на-Оби за ложь в рекламе</w:t>
      </w:r>
    </w:p>
    <w:p w:rsidR="00976EEB" w:rsidRPr="00976EEB" w:rsidRDefault="00976EEB" w:rsidP="00976EE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976EEB">
        <w:rPr>
          <w:rFonts w:ascii="Times New Roman" w:eastAsia="Times New Roman" w:hAnsi="Times New Roman" w:cs="Times New Roman"/>
          <w:color w:val="333333"/>
          <w:sz w:val="27"/>
          <w:szCs w:val="27"/>
          <w:lang w:eastAsia="ru-RU"/>
        </w:rPr>
        <w:t>УФАС выявила нарушение закона «О рекламе» в информации о компании, предоставляющей ритуальные услуги в Камне-на-Оби. Об этом информирует сайт ведомства.</w:t>
      </w:r>
    </w:p>
    <w:p w:rsidR="00976EEB" w:rsidRPr="00976EEB" w:rsidRDefault="00976EEB" w:rsidP="00976EE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976EEB">
        <w:rPr>
          <w:rFonts w:ascii="Times New Roman" w:eastAsia="Times New Roman" w:hAnsi="Times New Roman" w:cs="Times New Roman"/>
          <w:color w:val="333333"/>
          <w:sz w:val="27"/>
          <w:szCs w:val="27"/>
          <w:lang w:eastAsia="ru-RU"/>
        </w:rPr>
        <w:t>По данным надзорного органа, местная фирма «Городская похоронная служба» пожаловалась в УФАС фирму-конкурента – компанию «Услуга+». Оказалось, что последняя разместила в сети информацию, что именно она является единственной компанией, которая оказывает полный комплекс ритуальных услуг в Камне-на-Оби и Каменском районе.</w:t>
      </w:r>
    </w:p>
    <w:p w:rsidR="00976EEB" w:rsidRPr="00976EEB" w:rsidRDefault="00976EEB" w:rsidP="00976EE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976EEB">
        <w:rPr>
          <w:rFonts w:ascii="Times New Roman" w:eastAsia="Times New Roman" w:hAnsi="Times New Roman" w:cs="Times New Roman"/>
          <w:color w:val="333333"/>
          <w:sz w:val="27"/>
          <w:szCs w:val="27"/>
          <w:lang w:eastAsia="ru-RU"/>
        </w:rPr>
        <w:t>Анализ услуг продемонстрировал, что обе фирмы оказывают весь спектр услуг. Компании-нарушителю выдали предупреждение, чтобы неточность была устранена, что и было сделано.</w:t>
      </w:r>
    </w:p>
    <w:p w:rsidR="00B76137" w:rsidRPr="00B76137" w:rsidRDefault="00B76137" w:rsidP="00B76137">
      <w:pPr>
        <w:keepNext/>
        <w:keepLines/>
        <w:spacing w:before="360" w:after="0" w:line="360" w:lineRule="auto"/>
        <w:outlineLvl w:val="3"/>
        <w:rPr>
          <w:rFonts w:ascii="Arial" w:eastAsia="Times New Roman" w:hAnsi="Arial" w:cs="Arial"/>
          <w:b/>
          <w:iCs/>
          <w:sz w:val="28"/>
          <w:szCs w:val="20"/>
          <w:lang w:val="en-US"/>
        </w:rPr>
      </w:pPr>
      <w:bookmarkStart w:id="163" w:name="d_c47cd5ea5c2245b3b06a320ed863f7c6"/>
      <w:bookmarkEnd w:id="163"/>
      <w:r w:rsidRPr="00B76137">
        <w:rPr>
          <w:rFonts w:ascii="Arial" w:eastAsia="Times New Roman" w:hAnsi="Arial" w:cs="Arial"/>
          <w:b/>
          <w:iCs/>
          <w:sz w:val="16"/>
          <w:szCs w:val="20"/>
          <w:lang w:val="en-US"/>
        </w:rPr>
        <w:t>19.04.2021</w:t>
      </w:r>
      <w:r w:rsidRPr="00B76137">
        <w:rPr>
          <w:rFonts w:ascii="Arial" w:eastAsia="Times New Roman" w:hAnsi="Arial" w:cs="Times New Roman"/>
          <w:bCs/>
          <w:iCs/>
          <w:sz w:val="28"/>
          <w:szCs w:val="20"/>
          <w:lang w:val="en-US"/>
        </w:rPr>
        <w:br/>
      </w:r>
      <w:r w:rsidRPr="00B76137">
        <w:rPr>
          <w:rFonts w:ascii="Arial" w:eastAsia="Times New Roman" w:hAnsi="Arial" w:cs="Arial"/>
          <w:b/>
          <w:iCs/>
          <w:sz w:val="16"/>
          <w:szCs w:val="20"/>
          <w:lang w:val="en-US"/>
        </w:rPr>
        <w:t>LaForm.ru (laform.ru)</w:t>
      </w:r>
      <w:r w:rsidRPr="00B76137">
        <w:rPr>
          <w:rFonts w:ascii="Arial" w:eastAsia="Times New Roman" w:hAnsi="Arial" w:cs="Times New Roman"/>
          <w:bCs/>
          <w:iCs/>
          <w:sz w:val="28"/>
          <w:szCs w:val="20"/>
          <w:lang w:val="en-US"/>
        </w:rPr>
        <w:br/>
      </w:r>
      <w:hyperlink r:id="rId207" w:history="1">
        <w:r w:rsidRPr="00B76137">
          <w:rPr>
            <w:rStyle w:val="a3"/>
            <w:rFonts w:ascii="Arial" w:eastAsia="Times New Roman" w:hAnsi="Arial" w:cs="Arial"/>
            <w:b/>
            <w:iCs/>
            <w:sz w:val="28"/>
            <w:szCs w:val="20"/>
            <w:lang w:val="en-US"/>
          </w:rPr>
          <w:t>http://laform.ru/novosti/yfas-zakopalo-reklamnoe-prevoshodstvo-obeshavshih-pogrebenie-kluch-pohoronshikov-kamnia-na-obi.html</w:t>
        </w:r>
      </w:hyperlink>
    </w:p>
    <w:p w:rsidR="00B76137" w:rsidRPr="00B76137" w:rsidRDefault="00B76137" w:rsidP="00B76137">
      <w:pPr>
        <w:keepNext/>
        <w:keepLines/>
        <w:spacing w:before="360" w:after="0" w:line="360" w:lineRule="auto"/>
        <w:outlineLvl w:val="3"/>
        <w:rPr>
          <w:rFonts w:ascii="Arial" w:eastAsia="Times New Roman" w:hAnsi="Arial" w:cs="Times New Roman"/>
          <w:bCs/>
          <w:iCs/>
          <w:sz w:val="28"/>
          <w:szCs w:val="20"/>
        </w:rPr>
      </w:pPr>
      <w:r w:rsidRPr="00B76137">
        <w:rPr>
          <w:rFonts w:ascii="Arial" w:eastAsia="Times New Roman" w:hAnsi="Arial" w:cs="Arial"/>
          <w:b/>
          <w:iCs/>
          <w:sz w:val="28"/>
          <w:szCs w:val="20"/>
        </w:rPr>
        <w:t>УФАС закопало рекламное превосходство обещавших погребение ключ похоронщиков Камня-на-Оби</w:t>
      </w:r>
    </w:p>
    <w:p w:rsidR="00B76137" w:rsidRPr="00B76137" w:rsidRDefault="00B76137" w:rsidP="00B76137">
      <w:pPr>
        <w:spacing w:before="210" w:after="210" w:line="240" w:lineRule="auto"/>
        <w:rPr>
          <w:rFonts w:ascii="Calibri" w:eastAsia="Calibri" w:hAnsi="Calibri" w:cs="Times New Roman"/>
        </w:rPr>
      </w:pPr>
      <w:r w:rsidRPr="00B76137">
        <w:rPr>
          <w:rFonts w:ascii="Calibri" w:eastAsia="Calibri" w:hAnsi="Calibri" w:cs="Times New Roman"/>
          <w:b/>
        </w:rPr>
        <w:t>УФАС</w:t>
      </w:r>
      <w:r w:rsidRPr="00B76137">
        <w:rPr>
          <w:rFonts w:ascii="Calibri" w:eastAsia="Calibri" w:hAnsi="Calibri" w:cs="Times New Roman"/>
        </w:rPr>
        <w:t xml:space="preserve"> по </w:t>
      </w:r>
      <w:r w:rsidRPr="00B76137">
        <w:rPr>
          <w:rFonts w:ascii="Calibri" w:eastAsia="Calibri" w:hAnsi="Calibri" w:cs="Times New Roman"/>
          <w:b/>
        </w:rPr>
        <w:t>Алтайскому</w:t>
      </w:r>
      <w:r w:rsidRPr="00B76137">
        <w:rPr>
          <w:rFonts w:ascii="Calibri" w:eastAsia="Calibri" w:hAnsi="Calibri" w:cs="Times New Roman"/>
        </w:rPr>
        <w:t xml:space="preserve"> краю урегулировало спор между ритуальными фирмами Камня-на-Оби, возникший на почве рекламы. Как сообщает ведомство, одно из юрлиц на своем сайте заявило, что является единственной компанией в городе, которая оказывает весь спектр похоронных услуг. Специалисты выяснили, что это не так. Сообщается, что к антимонопольщикам обратилось ООО «Городская похоронная служба». Организация указала, что их конкурент ООО «Услуга+» на своем сайте опубликовал недостоверную информацию. Фирма заявляла, что является единственной в городе и Каменском районе компанией, которая оказывает полный комплекс ритуальных услуг. В ходе проверки </w:t>
      </w:r>
      <w:r w:rsidRPr="00B76137">
        <w:rPr>
          <w:rFonts w:ascii="Calibri" w:eastAsia="Calibri" w:hAnsi="Calibri" w:cs="Times New Roman"/>
          <w:b/>
        </w:rPr>
        <w:t>УФАС</w:t>
      </w:r>
      <w:r w:rsidRPr="00B76137">
        <w:rPr>
          <w:rFonts w:ascii="Calibri" w:eastAsia="Calibri" w:hAnsi="Calibri" w:cs="Times New Roman"/>
        </w:rPr>
        <w:t xml:space="preserve"> выяснило, что такое превосходство оказалось мнимым, поскольку вторая компания также может предоставить весь спектр погребального сервиса для каменцев.</w:t>
      </w:r>
    </w:p>
    <w:p w:rsidR="00B76137" w:rsidRPr="00B76137" w:rsidRDefault="00B76137" w:rsidP="00B76137">
      <w:pPr>
        <w:spacing w:before="210" w:after="210" w:line="240" w:lineRule="auto"/>
        <w:rPr>
          <w:rFonts w:ascii="Calibri" w:eastAsia="Calibri" w:hAnsi="Calibri" w:cs="Times New Roman"/>
        </w:rPr>
      </w:pPr>
      <w:r w:rsidRPr="00B76137">
        <w:rPr>
          <w:rFonts w:ascii="Calibri" w:eastAsia="Calibri" w:hAnsi="Calibri" w:cs="Times New Roman"/>
        </w:rPr>
        <w:t>Так, информация «Услуга+» была признана недостоверной, вводящей граждан в заблуждение, и некорректной по отношению к другим участникам похоронного рынка. В связи с этим фирма могла получить необоснованное преимущество, что является признаком недобросовестной конкуренции. Антимонопольный орган вынес предупреждение организации о прекращении нарушения законодательства, которое было исполнено. Это позволило компании избежать административной ответственности.</w:t>
      </w:r>
    </w:p>
    <w:p w:rsidR="00B76137" w:rsidRPr="00B76137" w:rsidRDefault="00B76137" w:rsidP="00B76137">
      <w:pPr>
        <w:spacing w:before="210" w:after="210" w:line="240" w:lineRule="auto"/>
        <w:rPr>
          <w:rFonts w:ascii="Calibri" w:eastAsia="Calibri" w:hAnsi="Calibri" w:cs="Times New Roman"/>
        </w:rPr>
      </w:pPr>
      <w:r w:rsidRPr="00B76137">
        <w:rPr>
          <w:rFonts w:ascii="Calibri" w:eastAsia="Calibri" w:hAnsi="Calibri" w:cs="Times New Roman"/>
        </w:rPr>
        <w:t>Предыдущая статья19 квітня на Волині: гортаючи календар</w:t>
      </w:r>
    </w:p>
    <w:p w:rsidR="002676F4" w:rsidRDefault="002676F4" w:rsidP="00A12C3E">
      <w:pPr>
        <w:spacing w:before="120" w:after="120" w:line="360" w:lineRule="auto"/>
        <w:rPr>
          <w:rFonts w:ascii="Arial" w:eastAsia="Calibri" w:hAnsi="Arial" w:cs="Times New Roman"/>
          <w:sz w:val="20"/>
          <w:szCs w:val="20"/>
        </w:rPr>
      </w:pPr>
    </w:p>
    <w:p w:rsidR="002874AF"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64" w:name="_Toc69786725"/>
      <w:r w:rsidRPr="00771947">
        <w:rPr>
          <w:rFonts w:ascii="Arial" w:eastAsia="Times New Roman" w:hAnsi="Arial" w:cs="Times New Roman"/>
          <w:b/>
          <w:bCs/>
          <w:iCs/>
          <w:sz w:val="16"/>
          <w:szCs w:val="20"/>
        </w:rPr>
        <w:lastRenderedPageBreak/>
        <w:t>20.04.2021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Gornyak22.ru (г.Горняк) (gornyak22.ru)</w:t>
      </w:r>
      <w:r w:rsidRPr="00771947">
        <w:rPr>
          <w:rFonts w:ascii="Arial" w:eastAsia="Times New Roman" w:hAnsi="Arial" w:cs="Times New Roman"/>
          <w:bCs/>
          <w:iCs/>
          <w:sz w:val="24"/>
          <w:szCs w:val="20"/>
        </w:rPr>
        <w:br/>
      </w:r>
      <w:hyperlink r:id="rId208" w:history="1">
        <w:r w:rsidR="002874AF" w:rsidRPr="000D6FFA">
          <w:rPr>
            <w:rStyle w:val="a3"/>
            <w:rFonts w:ascii="Arial" w:eastAsia="Times New Roman" w:hAnsi="Arial" w:cs="Times New Roman"/>
            <w:b/>
            <w:bCs/>
            <w:iCs/>
            <w:sz w:val="24"/>
            <w:szCs w:val="20"/>
          </w:rPr>
          <w:t>https://gornyak22.ru/altajskij-kraj/katyn24-y-88/</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Катунь24: УФАС оштрафовало «Водоканал» Бийска на 2,7 млн рублей</w:t>
      </w:r>
      <w:bookmarkEnd w:id="164"/>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Правонарушение выявлено в результате антимонопольного расследования по заявлению ООО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Фото: wikimapia.org</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ООО «Бийскпромводы» оказывает МУП г. Бийска «Водоканал» услуги по транспортировке и сбросу сточных вод в реку Бия, получая от учреждения оплату согласно действующему тарифу. У компаний возникли разногласия по объему оказываемых услуг. Чтобы точно их определить,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Водоканал мотивировал отказ отсутствием договора между фирмами на транспортировку сточных вод. Однако антимонопольная служба установила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документами. Комиссия заключила, что отказ водоканала был неправомерен, поскольку нарушает правила организации коммерческого учета воды, сточных вод и ущемляет интересы транзитной организации. Так как МУП г. Бийска «Водоканал» является доминирующей организацией, предприятие признано нарушившим антимонопольное законодательство, сообщает пресс-служба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За допущенное нарушение </w:t>
      </w:r>
      <w:r w:rsidRPr="00771947">
        <w:rPr>
          <w:rFonts w:ascii="Arial" w:eastAsia="Calibri" w:hAnsi="Arial" w:cs="Times New Roman"/>
          <w:b/>
          <w:sz w:val="18"/>
          <w:szCs w:val="20"/>
        </w:rPr>
        <w:t>Алтайское</w:t>
      </w:r>
      <w:r w:rsidRPr="00771947">
        <w:rPr>
          <w:rFonts w:ascii="Arial" w:eastAsia="Calibri" w:hAnsi="Arial" w:cs="Times New Roman"/>
          <w:sz w:val="18"/>
          <w:szCs w:val="20"/>
        </w:rPr>
        <w:t xml:space="preserve"> краевое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привлекло МУП г. Бийска «Водоканал» к административной ответственности: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Катунь24</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7443ed45cc8d44c588bb6fca796b3f1f"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7443ed45cc8d44c588bb6fca796b3f1f"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2874AF"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65" w:name="d_9662ce39b1204fdc9bd0cbaea48aedb2"/>
      <w:bookmarkStart w:id="166" w:name="_Toc69786726"/>
      <w:bookmarkEnd w:id="165"/>
      <w:r w:rsidRPr="00771947">
        <w:rPr>
          <w:rFonts w:ascii="Arial" w:eastAsia="Times New Roman" w:hAnsi="Arial" w:cs="Times New Roman"/>
          <w:b/>
          <w:bCs/>
          <w:iCs/>
          <w:sz w:val="16"/>
          <w:szCs w:val="20"/>
        </w:rPr>
        <w:t>19.04.2021 17:49</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Катунь 24 (katun24.ru)</w:t>
      </w:r>
      <w:r w:rsidRPr="00771947">
        <w:rPr>
          <w:rFonts w:ascii="Arial" w:eastAsia="Times New Roman" w:hAnsi="Arial" w:cs="Times New Roman"/>
          <w:bCs/>
          <w:iCs/>
          <w:sz w:val="24"/>
          <w:szCs w:val="20"/>
        </w:rPr>
        <w:br/>
      </w:r>
      <w:hyperlink r:id="rId209" w:history="1">
        <w:r w:rsidR="002874AF" w:rsidRPr="000D6FFA">
          <w:rPr>
            <w:rStyle w:val="a3"/>
            <w:rFonts w:ascii="Arial" w:eastAsia="Times New Roman" w:hAnsi="Arial" w:cs="Times New Roman"/>
            <w:b/>
            <w:bCs/>
            <w:iCs/>
            <w:sz w:val="24"/>
            <w:szCs w:val="20"/>
          </w:rPr>
          <w:t>https://katun24.ru/news/644054</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УФАС оштрафовало «Водоканал» Бийска на 2,7 млн рублей</w:t>
      </w:r>
      <w:bookmarkEnd w:id="166"/>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Правонарушение выявлено в результате антимонопольного расследования по заявлению ООО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Правонарушение выявлено в результате антимонопольного расследования по заявлению ООО «Бийскпромводы».ООО "Бийскпромводы" оказывает МУП г. Бийска "Водоканал" услуги по транспортировке и сбросу сточных вод в реку Бия, получая от учреждения оплату согласно действующему тарифу. У компаний возникли разногласия по объему оказываемых услуг. Чтобы точно их определить,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Водоканал мотивировал отказ отсутствием договора между фирмами на транспортировку сточных вод. Однако антимонопольная служба установила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документами. Комиссия заключила, что отказ водоканала был неправомерен, поскольку нарушает правила организации коммерческого учета воды, сточных вод и ущемляет интересы транзитной организации. Так как МУП г. Бийска «Водоканал» является доминирующей организацией, предприятие признано нарушившим антимонопольное законодательство, сообщает пресс-служба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За допущенное нарушение </w:t>
      </w:r>
      <w:r w:rsidRPr="00771947">
        <w:rPr>
          <w:rFonts w:ascii="Arial" w:eastAsia="Calibri" w:hAnsi="Arial" w:cs="Times New Roman"/>
          <w:b/>
          <w:sz w:val="18"/>
          <w:szCs w:val="20"/>
        </w:rPr>
        <w:t>Алтайское</w:t>
      </w:r>
      <w:r w:rsidRPr="00771947">
        <w:rPr>
          <w:rFonts w:ascii="Arial" w:eastAsia="Calibri" w:hAnsi="Arial" w:cs="Times New Roman"/>
          <w:sz w:val="18"/>
          <w:szCs w:val="20"/>
        </w:rPr>
        <w:t xml:space="preserve"> краевое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привлекло МУП г. Бийска «Водоканал» к административной ответственности: предприятие оштрафовано на 2,7 млн рублей.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9662ce39b1204fdc9bd0cbaea48aedb2"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9662ce39b1204fdc9bd0cbaea48aedb2"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67" w:name="d_8f52b74ebe7e4dfa836a269b2d4217d1"/>
      <w:bookmarkStart w:id="168" w:name="_Toc69786727"/>
      <w:bookmarkEnd w:id="167"/>
      <w:r w:rsidRPr="00771947">
        <w:rPr>
          <w:rFonts w:ascii="Arial" w:eastAsia="Times New Roman" w:hAnsi="Arial" w:cs="Times New Roman"/>
          <w:b/>
          <w:bCs/>
          <w:iCs/>
          <w:sz w:val="16"/>
          <w:szCs w:val="20"/>
        </w:rPr>
        <w:lastRenderedPageBreak/>
        <w:t>19.04.2021 16:54</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ИА Амител (amic.ru)</w:t>
      </w:r>
      <w:r w:rsidRPr="00771947">
        <w:rPr>
          <w:rFonts w:ascii="Arial" w:eastAsia="Times New Roman" w:hAnsi="Arial" w:cs="Times New Roman"/>
          <w:bCs/>
          <w:iCs/>
          <w:sz w:val="24"/>
          <w:szCs w:val="20"/>
        </w:rPr>
        <w:br/>
      </w:r>
      <w:hyperlink r:id="rId210" w:history="1">
        <w:r w:rsidR="00852F12" w:rsidRPr="000D6FFA">
          <w:rPr>
            <w:rStyle w:val="a3"/>
            <w:rFonts w:ascii="Arial" w:eastAsia="Times New Roman" w:hAnsi="Arial" w:cs="Times New Roman"/>
            <w:b/>
            <w:bCs/>
            <w:iCs/>
            <w:sz w:val="24"/>
            <w:szCs w:val="20"/>
          </w:rPr>
          <w:t>https://www.amic.ru/news/481214/</w:t>
        </w:r>
      </w:hyperlink>
    </w:p>
    <w:p w:rsidR="002874AF" w:rsidRPr="002874AF" w:rsidRDefault="002874AF" w:rsidP="002874AF">
      <w:pPr>
        <w:keepNext/>
        <w:keepLines/>
        <w:spacing w:before="200" w:after="120" w:line="240" w:lineRule="auto"/>
        <w:outlineLvl w:val="3"/>
        <w:rPr>
          <w:rFonts w:ascii="Arial" w:eastAsia="Times New Roman" w:hAnsi="Arial" w:cs="Times New Roman"/>
          <w:b/>
          <w:bCs/>
          <w:iCs/>
          <w:sz w:val="24"/>
          <w:szCs w:val="20"/>
        </w:rPr>
      </w:pPr>
      <w:r w:rsidRPr="002874AF">
        <w:rPr>
          <w:rFonts w:ascii="Arial" w:eastAsia="Times New Roman" w:hAnsi="Arial" w:cs="Times New Roman"/>
          <w:b/>
          <w:bCs/>
          <w:iCs/>
          <w:sz w:val="24"/>
          <w:szCs w:val="20"/>
        </w:rPr>
        <w:t>Бийский водоканал оштрафовали на 2,7 млн рублей</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19 апреля 2021 г., 16:54, ИА "Амител"</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Фирму признали виновной в нарушении антимонопольного законодательства в части злоупотребления доминирующим положением</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Фото: pixabay.com</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Фото: pixabay.com</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Алтайские антимонопольщики наложили на МУП города Бийска "Водоканал" административный штраф в размере 2,7 млн рублей. Об этом сообщается на сайте УФАС по региону.</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По данным ведомства, ООО "Бийскпромводы", которое оказывает водоканалу услуги по транспортировке и сбросу в Бию сточных вод, запросило у МУП техусловия на проектирование узла коммерческого учёта транспортируемых сточных вод. Однако предприятие отказалось их предоставить. Водоканал утверждал, что транспортировкой сточных вод "Бийскпромводы" не занимается – только сбросом.</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УФАС выяснила, что услуги транспортировки всё-таки оказывались, а отсутствие узла учёта не позволяет определить фактический объём выполненных работ. Следовательно, невозможно установить плату, которая причитается компании "Бийскпромводы".</w:t>
      </w: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p>
    <w:p w:rsidR="002874AF" w:rsidRPr="002874AF" w:rsidRDefault="002874AF" w:rsidP="002874AF">
      <w:pPr>
        <w:keepNext/>
        <w:keepLines/>
        <w:spacing w:before="200" w:after="120" w:line="240" w:lineRule="auto"/>
        <w:outlineLvl w:val="3"/>
        <w:rPr>
          <w:rFonts w:ascii="Arial" w:eastAsia="Times New Roman" w:hAnsi="Arial" w:cs="Times New Roman"/>
          <w:bCs/>
          <w:iCs/>
          <w:sz w:val="24"/>
          <w:szCs w:val="20"/>
        </w:rPr>
      </w:pPr>
      <w:r w:rsidRPr="002874AF">
        <w:rPr>
          <w:rFonts w:ascii="Arial" w:eastAsia="Times New Roman" w:hAnsi="Arial" w:cs="Times New Roman"/>
          <w:bCs/>
          <w:iCs/>
          <w:sz w:val="24"/>
          <w:szCs w:val="20"/>
        </w:rPr>
        <w:t>Подчёркивается, что правомерность позиции антимонопольщиков подтвердили арбитражные суды двух инстанций.</w:t>
      </w:r>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69" w:name="d_0a1b521c118b409888d71303ddfb1db3"/>
      <w:bookmarkStart w:id="170" w:name="d_95d1d15b19d04072b343cac989baf38c"/>
      <w:bookmarkStart w:id="171" w:name="_Toc69786729"/>
      <w:bookmarkEnd w:id="168"/>
      <w:bookmarkEnd w:id="169"/>
      <w:bookmarkEnd w:id="170"/>
      <w:r w:rsidRPr="00771947">
        <w:rPr>
          <w:rFonts w:ascii="Arial" w:eastAsia="Times New Roman" w:hAnsi="Arial" w:cs="Times New Roman"/>
          <w:b/>
          <w:bCs/>
          <w:iCs/>
          <w:sz w:val="16"/>
          <w:szCs w:val="20"/>
        </w:rPr>
        <w:t>19.04.2021 12:42</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Runews24.ru</w:t>
      </w:r>
      <w:r w:rsidRPr="00771947">
        <w:rPr>
          <w:rFonts w:ascii="Arial" w:eastAsia="Times New Roman" w:hAnsi="Arial" w:cs="Times New Roman"/>
          <w:bCs/>
          <w:iCs/>
          <w:sz w:val="24"/>
          <w:szCs w:val="20"/>
        </w:rPr>
        <w:br/>
      </w:r>
      <w:hyperlink r:id="rId211" w:history="1">
        <w:r w:rsidR="00852F12" w:rsidRPr="000D6FFA">
          <w:rPr>
            <w:rStyle w:val="a3"/>
            <w:rFonts w:ascii="Arial" w:eastAsia="Times New Roman" w:hAnsi="Arial" w:cs="Times New Roman"/>
            <w:b/>
            <w:bCs/>
            <w:iCs/>
            <w:sz w:val="24"/>
            <w:szCs w:val="20"/>
          </w:rPr>
          <w:t>https://runews24.ru/barnaul/19/04/2021/c0b608ed56a26c54046bef7ce2a9875e</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В Бийске водоканал оштрафован на 2,7 млн рублей</w:t>
      </w:r>
      <w:bookmarkEnd w:id="171"/>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наложило на МУП Бийска «Водоканал» админштраф в размере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В ведомстве рассказали, что предприятие злоупотребляло своим положением на рынке услуг. ООО «Бийскпромводы», которое оказывало водоканалу услуги по транспортировке и сбросу в Бию сточных вод, запросил у МУП техусловия на проектирование узла коммерческого учета перевозимых сточных вод.</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Организация же отказалась предоставить их. Представители водоканала говорили, что перевозкой сточных вод «Бийскпромводы» не занимается - только осуществляет сброс. Но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установил, что по факту услуги перевозки оказывались, а неимение узла учета не позволяет определить фактический объем оказанных услуг.</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виду этого не получается установить плату, которую должна была получить компания «Бийскпромводы». Решение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поддержал Арбитражный суд России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Фото: pixabay</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lastRenderedPageBreak/>
        <w:t>Подписывайтесь на наш ДЗЕН-канал! Только персональные подборки новостей в новом digital-пространстве!</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95d1d15b19d04072b343cac989baf38c"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95d1d15b19d04072b343cac989baf38c"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72" w:name="d_3dfdc5f6ad234afa9d5fda0de2548a65"/>
      <w:bookmarkStart w:id="173" w:name="_Toc69786730"/>
      <w:bookmarkEnd w:id="172"/>
      <w:r w:rsidRPr="00771947">
        <w:rPr>
          <w:rFonts w:ascii="Arial" w:eastAsia="Times New Roman" w:hAnsi="Arial" w:cs="Times New Roman"/>
          <w:b/>
          <w:bCs/>
          <w:iCs/>
          <w:sz w:val="16"/>
          <w:szCs w:val="20"/>
        </w:rPr>
        <w:t>19.04.2021 12:08</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123ru.net</w:t>
      </w:r>
      <w:r w:rsidRPr="00771947">
        <w:rPr>
          <w:rFonts w:ascii="Arial" w:eastAsia="Times New Roman" w:hAnsi="Arial" w:cs="Times New Roman"/>
          <w:bCs/>
          <w:iCs/>
          <w:sz w:val="24"/>
          <w:szCs w:val="20"/>
        </w:rPr>
        <w:br/>
      </w:r>
      <w:hyperlink r:id="rId212" w:history="1">
        <w:r w:rsidR="00852F12" w:rsidRPr="000D6FFA">
          <w:rPr>
            <w:rStyle w:val="a3"/>
            <w:rFonts w:ascii="Arial" w:eastAsia="Times New Roman" w:hAnsi="Arial" w:cs="Times New Roman"/>
            <w:b/>
            <w:bCs/>
            <w:iCs/>
            <w:sz w:val="24"/>
            <w:szCs w:val="20"/>
          </w:rPr>
          <w:t>https://ru24.net/barnaul/282269644/</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173"/>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w:t>
      </w:r>
      <w:r w:rsidRPr="00771947">
        <w:rPr>
          <w:rFonts w:ascii="Arial" w:eastAsia="Calibri" w:hAnsi="Arial" w:cs="Times New Roman"/>
          <w:sz w:val="18"/>
          <w:szCs w:val="20"/>
        </w:rPr>
        <w:lastRenderedPageBreak/>
        <w:t>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3dfdc5f6ad234afa9d5fda0de2548a65"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3dfdc5f6ad234afa9d5fda0de2548a65"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74" w:name="d_ad8880a6e4d04f6fb76acd3424c78c41"/>
      <w:bookmarkStart w:id="175" w:name="_Toc69786731"/>
      <w:bookmarkEnd w:id="174"/>
      <w:r w:rsidRPr="00771947">
        <w:rPr>
          <w:rFonts w:ascii="Arial" w:eastAsia="Times New Roman" w:hAnsi="Arial" w:cs="Times New Roman"/>
          <w:b/>
          <w:bCs/>
          <w:iCs/>
          <w:sz w:val="16"/>
          <w:szCs w:val="20"/>
        </w:rPr>
        <w:t>19.04.2021 12:08</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Новости России (news-life.pro)</w:t>
      </w:r>
      <w:r w:rsidRPr="00771947">
        <w:rPr>
          <w:rFonts w:ascii="Arial" w:eastAsia="Times New Roman" w:hAnsi="Arial" w:cs="Times New Roman"/>
          <w:bCs/>
          <w:iCs/>
          <w:sz w:val="24"/>
          <w:szCs w:val="20"/>
        </w:rPr>
        <w:br/>
      </w:r>
      <w:hyperlink r:id="rId213" w:history="1">
        <w:r w:rsidR="00852F12" w:rsidRPr="000D6FFA">
          <w:rPr>
            <w:rStyle w:val="a3"/>
            <w:rFonts w:ascii="Arial" w:eastAsia="Times New Roman" w:hAnsi="Arial" w:cs="Times New Roman"/>
            <w:b/>
            <w:bCs/>
            <w:iCs/>
            <w:sz w:val="24"/>
            <w:szCs w:val="20"/>
          </w:rPr>
          <w:t>https://news-life.pro/sverdl-obl/282269644/</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175"/>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w:t>
      </w:r>
      <w:r w:rsidRPr="00771947">
        <w:rPr>
          <w:rFonts w:ascii="Arial" w:eastAsia="Calibri" w:hAnsi="Arial" w:cs="Times New Roman"/>
          <w:sz w:val="18"/>
          <w:szCs w:val="20"/>
        </w:rPr>
        <w:lastRenderedPageBreak/>
        <w:t>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ad8880a6e4d04f6fb76acd3424c78c41"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ad8880a6e4d04f6fb76acd3424c78c41"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76" w:name="d_2732c9c7d3754dcfac83c63ced319b74"/>
      <w:bookmarkStart w:id="177" w:name="_Toc69786732"/>
      <w:bookmarkEnd w:id="176"/>
      <w:r w:rsidRPr="00771947">
        <w:rPr>
          <w:rFonts w:ascii="Arial" w:eastAsia="Times New Roman" w:hAnsi="Arial" w:cs="Times New Roman"/>
          <w:b/>
          <w:bCs/>
          <w:iCs/>
          <w:sz w:val="16"/>
          <w:szCs w:val="20"/>
        </w:rPr>
        <w:t>19.04.2021 11:22</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123ru.net</w:t>
      </w:r>
      <w:r w:rsidRPr="00771947">
        <w:rPr>
          <w:rFonts w:ascii="Arial" w:eastAsia="Times New Roman" w:hAnsi="Arial" w:cs="Times New Roman"/>
          <w:bCs/>
          <w:iCs/>
          <w:sz w:val="24"/>
          <w:szCs w:val="20"/>
        </w:rPr>
        <w:br/>
      </w:r>
      <w:hyperlink r:id="rId214" w:history="1">
        <w:r w:rsidR="00852F12" w:rsidRPr="000D6FFA">
          <w:rPr>
            <w:rStyle w:val="a3"/>
            <w:rFonts w:ascii="Arial" w:eastAsia="Times New Roman" w:hAnsi="Arial" w:cs="Times New Roman"/>
            <w:b/>
            <w:bCs/>
            <w:iCs/>
            <w:sz w:val="24"/>
            <w:szCs w:val="20"/>
          </w:rPr>
          <w:t>https://ru24.net/biysk/282269643/</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УФАС на 2,7 млн рублей оштрафовало водоканал Бийска за нежелание считать объемы сброса сточных вод в Бию</w:t>
      </w:r>
      <w:bookmarkEnd w:id="177"/>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вынесли постановление о наложении крупного штрафа на бийский МУП «Водоканал» по делу об административном правонарушении. Как указало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муниципальное предприятие отказалось выдавать подрядчику техусловия на проектирование узла учета сточных вод, которые сбрасываются в Бию.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Ранее по заявлению ООО «Бийскпромводы» региональное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начало антимонопольное расследование в отношении МУП «Водоканал» Бийска. Было установлено, что заявитель оказывает предприятию услуги по транспортировке и сбросу сточных вод в Бию, получая от МУП оплату согласно действующему тарифу. Однако у компаний возникли разногласия при подсчете объема оказываемых услуг. Для их точного определения «Бийскпромводы» обратились в водоканал с заявкой на выдачу технических условий на проектирование узла коммерческого учета транспортируемых сточных вод. Однако МУП это делать отказался.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Муниципальное предприятие мотивировало свои действия отсутствием между фирмами договора на транспортировку сточных вод, - по мнению МУП, общество только сбрасывает стоки. Однако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установило наличие фактически сложившихся правоотношений между фирмами по оказанию услуг транспортировки, включающих в себя и их сброс, что подтвердилось платежными документами.</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заключила, что отказ водоканала неправомерен,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 Так как МУП «Водоканал» Бийска является доминирующей организацией, предприятие признано нарушившим антимонопольное законодательство. Правомерность позиции антимонопольного органа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итоге за допущенное нарушение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привлекло МУП «Водоканал» к административной ответственности по ч. 2 ст. 14.31 КоАП (злоупотребление доминирующим положением на товарном рынке). Муниципальное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Отметим, что с середины 2020 года «Бийскпромводы» в арбитраже пытаются взыскать с водоканала около 438 тысяч рублей неосновательного обогащения в качестве платы за самовольное пользование консольным водосбросом для отведения сточных вод абонентов, собираемых в централизованную систему водоотведения. Требование было мотивировано фактическим использованием названного инженерного сооружения для транспортировки стоков в реку Бия в отсутствие договора с истцом и учета. Суд первой инстанции в итоге отказал, сейчас Седьмой арбитражный апелляционный суд рассматривает жалобу «Бийскпромвод».</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2732c9c7d3754dcfac83c63ced319b74"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2732c9c7d3754dcfac83c63ced319b74"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78" w:name="d_21a9a324ee0c4db686e1c0794c8a58c4"/>
      <w:bookmarkStart w:id="179" w:name="_Toc69786733"/>
      <w:bookmarkEnd w:id="178"/>
      <w:r w:rsidRPr="00771947">
        <w:rPr>
          <w:rFonts w:ascii="Arial" w:eastAsia="Times New Roman" w:hAnsi="Arial" w:cs="Times New Roman"/>
          <w:b/>
          <w:bCs/>
          <w:iCs/>
          <w:sz w:val="16"/>
          <w:szCs w:val="20"/>
        </w:rPr>
        <w:lastRenderedPageBreak/>
        <w:t>19.04.2021 11:14</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Бийский рабочий (biwork.ru)</w:t>
      </w:r>
      <w:r w:rsidRPr="00771947">
        <w:rPr>
          <w:rFonts w:ascii="Arial" w:eastAsia="Times New Roman" w:hAnsi="Arial" w:cs="Times New Roman"/>
          <w:bCs/>
          <w:iCs/>
          <w:sz w:val="24"/>
          <w:szCs w:val="20"/>
        </w:rPr>
        <w:br/>
      </w:r>
      <w:hyperlink r:id="rId215" w:history="1">
        <w:r w:rsidR="00852F12" w:rsidRPr="000D6FFA">
          <w:rPr>
            <w:rStyle w:val="a3"/>
            <w:rFonts w:ascii="Arial" w:eastAsia="Times New Roman" w:hAnsi="Arial" w:cs="Times New Roman"/>
            <w:b/>
            <w:bCs/>
            <w:iCs/>
            <w:sz w:val="24"/>
            <w:szCs w:val="20"/>
          </w:rPr>
          <w:t>https://biwork.ru/news/antimonopolnaa-sluzba-ostrafovala-bijskij-vodokanal-na-27-mln-rublej</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Антимонопольная служба оштрафовала бийский «Водоканал» на 2,7 млн рублей</w:t>
      </w:r>
      <w:bookmarkEnd w:id="179"/>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в отношении МУП г. Бийска «Водоканал» вынесено постановление о наложении штрафа по делу об административном правонарушении на сумму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Ранее, муниципальное предприятие признано нарушившим антимонопольное законодательство в части злоупотребления доминирующим положением.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Правонарушение выявлено в результате антимонопольного расследования по заявлению ООО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Установлено, что заявитель оказывает «Водоканалу» услуги по транспортировке и сбросу сточных вод в реку Бия, получая от МУП оплату согласно действующему тарифу. У компаний возникли разногласия по объему оказываемых услуг. С целью более точного их определения, ООО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 - говорится в сообщении ведомства.</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Муниципальное предприятие мотивировало свои действия отсутствием договора между фирмами на транспортировку сточных вод, - по мнению МУП общество только осуществляет сброс стоков. Однако управлением установлено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заключила, что отказ «Водоканала» в выдаче технических условий неправомерен, нарушает правила организации коммерческого учета воды, сточных вод и ущемляет интересы транзитной организации,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Так как «Водоканал» Бийска является доминирующей организацией, предприятие признано нарушившим антимонопольное законодательство, - резюмирует ведомство, добавив, что правомерность позиции антимонопольного органа по делу подтверждена Арбитражными судами РФ двух инстанций.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21a9a324ee0c4db686e1c0794c8a58c4"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21a9a324ee0c4db686e1c0794c8a58c4"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Pr="00D71208"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80" w:name="d_16b8af5e4cf24572bd213fad37036297"/>
      <w:bookmarkStart w:id="181" w:name="d_5aa68d9f86a5413783f2406e18ca53cc"/>
      <w:bookmarkStart w:id="182" w:name="_Toc69786735"/>
      <w:bookmarkEnd w:id="180"/>
      <w:bookmarkEnd w:id="181"/>
      <w:r w:rsidRPr="00D71208">
        <w:rPr>
          <w:rFonts w:ascii="Arial" w:eastAsia="Times New Roman" w:hAnsi="Arial" w:cs="Times New Roman"/>
          <w:b/>
          <w:bCs/>
          <w:iCs/>
          <w:sz w:val="16"/>
          <w:szCs w:val="20"/>
        </w:rPr>
        <w:t>19.04.2021 11:07</w:t>
      </w:r>
      <w:r w:rsidRPr="00D71208">
        <w:rPr>
          <w:rFonts w:ascii="Arial" w:eastAsia="Times New Roman" w:hAnsi="Arial" w:cs="Times New Roman"/>
          <w:bCs/>
          <w:iCs/>
          <w:sz w:val="24"/>
          <w:szCs w:val="20"/>
        </w:rPr>
        <w:br/>
      </w:r>
      <w:r w:rsidRPr="00852F12">
        <w:rPr>
          <w:rFonts w:ascii="Arial" w:eastAsia="Times New Roman" w:hAnsi="Arial" w:cs="Times New Roman"/>
          <w:b/>
          <w:bCs/>
          <w:iCs/>
          <w:sz w:val="16"/>
          <w:szCs w:val="20"/>
          <w:lang w:val="en-US"/>
        </w:rPr>
        <w:t>Newsmir</w:t>
      </w:r>
      <w:r w:rsidRPr="00D71208">
        <w:rPr>
          <w:rFonts w:ascii="Arial" w:eastAsia="Times New Roman" w:hAnsi="Arial" w:cs="Times New Roman"/>
          <w:b/>
          <w:bCs/>
          <w:iCs/>
          <w:sz w:val="16"/>
          <w:szCs w:val="20"/>
        </w:rPr>
        <w:t xml:space="preserve"> (</w:t>
      </w:r>
      <w:r w:rsidRPr="00852F12">
        <w:rPr>
          <w:rFonts w:ascii="Arial" w:eastAsia="Times New Roman" w:hAnsi="Arial" w:cs="Times New Roman"/>
          <w:b/>
          <w:bCs/>
          <w:iCs/>
          <w:sz w:val="16"/>
          <w:szCs w:val="20"/>
          <w:lang w:val="en-US"/>
        </w:rPr>
        <w:t>newsmir</w:t>
      </w:r>
      <w:r w:rsidRPr="00D71208">
        <w:rPr>
          <w:rFonts w:ascii="Arial" w:eastAsia="Times New Roman" w:hAnsi="Arial" w:cs="Times New Roman"/>
          <w:b/>
          <w:bCs/>
          <w:iCs/>
          <w:sz w:val="16"/>
          <w:szCs w:val="20"/>
        </w:rPr>
        <w:t>.</w:t>
      </w:r>
      <w:r w:rsidRPr="00852F12">
        <w:rPr>
          <w:rFonts w:ascii="Arial" w:eastAsia="Times New Roman" w:hAnsi="Arial" w:cs="Times New Roman"/>
          <w:b/>
          <w:bCs/>
          <w:iCs/>
          <w:sz w:val="16"/>
          <w:szCs w:val="20"/>
          <w:lang w:val="en-US"/>
        </w:rPr>
        <w:t>org</w:t>
      </w:r>
      <w:r w:rsidRPr="00D71208">
        <w:rPr>
          <w:rFonts w:ascii="Arial" w:eastAsia="Times New Roman" w:hAnsi="Arial" w:cs="Times New Roman"/>
          <w:b/>
          <w:bCs/>
          <w:iCs/>
          <w:sz w:val="16"/>
          <w:szCs w:val="20"/>
        </w:rPr>
        <w:t>)</w:t>
      </w:r>
      <w:r w:rsidRPr="00D71208">
        <w:rPr>
          <w:rFonts w:ascii="Arial" w:eastAsia="Times New Roman" w:hAnsi="Arial" w:cs="Times New Roman"/>
          <w:bCs/>
          <w:iCs/>
          <w:sz w:val="24"/>
          <w:szCs w:val="20"/>
        </w:rPr>
        <w:br/>
      </w:r>
      <w:hyperlink r:id="rId216" w:history="1">
        <w:r w:rsidR="00852F12" w:rsidRPr="00852F12">
          <w:rPr>
            <w:rStyle w:val="a3"/>
            <w:rFonts w:ascii="Arial" w:eastAsia="Times New Roman" w:hAnsi="Arial" w:cs="Times New Roman"/>
            <w:b/>
            <w:bCs/>
            <w:iCs/>
            <w:sz w:val="24"/>
            <w:szCs w:val="20"/>
            <w:lang w:val="en-US"/>
          </w:rPr>
          <w:t>https</w:t>
        </w:r>
        <w:r w:rsidR="00852F12" w:rsidRPr="00D71208">
          <w:rPr>
            <w:rStyle w:val="a3"/>
            <w:rFonts w:ascii="Arial" w:eastAsia="Times New Roman" w:hAnsi="Arial" w:cs="Times New Roman"/>
            <w:b/>
            <w:bCs/>
            <w:iCs/>
            <w:sz w:val="24"/>
            <w:szCs w:val="20"/>
          </w:rPr>
          <w:t>://</w:t>
        </w:r>
        <w:r w:rsidR="00852F12" w:rsidRPr="00852F12">
          <w:rPr>
            <w:rStyle w:val="a3"/>
            <w:rFonts w:ascii="Arial" w:eastAsia="Times New Roman" w:hAnsi="Arial" w:cs="Times New Roman"/>
            <w:b/>
            <w:bCs/>
            <w:iCs/>
            <w:sz w:val="24"/>
            <w:szCs w:val="20"/>
            <w:lang w:val="en-US"/>
          </w:rPr>
          <w:t>newsmir</w:t>
        </w:r>
        <w:r w:rsidR="00852F12" w:rsidRPr="00D71208">
          <w:rPr>
            <w:rStyle w:val="a3"/>
            <w:rFonts w:ascii="Arial" w:eastAsia="Times New Roman" w:hAnsi="Arial" w:cs="Times New Roman"/>
            <w:b/>
            <w:bCs/>
            <w:iCs/>
            <w:sz w:val="24"/>
            <w:szCs w:val="20"/>
          </w:rPr>
          <w:t>.</w:t>
        </w:r>
        <w:r w:rsidR="00852F12" w:rsidRPr="00852F12">
          <w:rPr>
            <w:rStyle w:val="a3"/>
            <w:rFonts w:ascii="Arial" w:eastAsia="Times New Roman" w:hAnsi="Arial" w:cs="Times New Roman"/>
            <w:b/>
            <w:bCs/>
            <w:iCs/>
            <w:sz w:val="24"/>
            <w:szCs w:val="20"/>
            <w:lang w:val="en-US"/>
          </w:rPr>
          <w:t>org</w:t>
        </w:r>
        <w:r w:rsidR="00852F12" w:rsidRPr="00D71208">
          <w:rPr>
            <w:rStyle w:val="a3"/>
            <w:rFonts w:ascii="Arial" w:eastAsia="Times New Roman" w:hAnsi="Arial" w:cs="Times New Roman"/>
            <w:b/>
            <w:bCs/>
            <w:iCs/>
            <w:sz w:val="24"/>
            <w:szCs w:val="20"/>
          </w:rPr>
          <w:t>/112028</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182"/>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w:t>
      </w:r>
      <w:r w:rsidRPr="00771947">
        <w:rPr>
          <w:rFonts w:ascii="Arial" w:eastAsia="Calibri" w:hAnsi="Arial" w:cs="Times New Roman"/>
          <w:sz w:val="18"/>
          <w:szCs w:val="20"/>
        </w:rPr>
        <w:lastRenderedPageBreak/>
        <w:t>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5aa68d9f86a5413783f2406e18ca53cc"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5aa68d9f86a5413783f2406e18ca53cc"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83" w:name="d_ab9195356c2245d2912eeac51cc63a45"/>
      <w:bookmarkStart w:id="184" w:name="_Toc69786736"/>
      <w:bookmarkEnd w:id="183"/>
      <w:r w:rsidRPr="00771947">
        <w:rPr>
          <w:rFonts w:ascii="Arial" w:eastAsia="Times New Roman" w:hAnsi="Arial" w:cs="Times New Roman"/>
          <w:b/>
          <w:bCs/>
          <w:iCs/>
          <w:sz w:val="16"/>
          <w:szCs w:val="20"/>
        </w:rPr>
        <w:t>19.04.2021 07:47</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Союз похоронных организаций и крематориев (pohoronotrasl-souz.ru)</w:t>
      </w:r>
      <w:r w:rsidRPr="00771947">
        <w:rPr>
          <w:rFonts w:ascii="Arial" w:eastAsia="Times New Roman" w:hAnsi="Arial" w:cs="Times New Roman"/>
          <w:bCs/>
          <w:iCs/>
          <w:sz w:val="24"/>
          <w:szCs w:val="20"/>
        </w:rPr>
        <w:br/>
      </w:r>
      <w:hyperlink r:id="rId217" w:history="1">
        <w:r w:rsidR="00852F12" w:rsidRPr="000D6FFA">
          <w:rPr>
            <w:rStyle w:val="a3"/>
            <w:rFonts w:ascii="Arial" w:eastAsia="Times New Roman" w:hAnsi="Arial" w:cs="Times New Roman"/>
            <w:b/>
            <w:bCs/>
            <w:iCs/>
            <w:sz w:val="24"/>
            <w:szCs w:val="20"/>
          </w:rPr>
          <w:t>http://pohoronotrasl-souz.ru/novosti-pokhoronnoj-otrasli/4526-na-altae-ufas-nakazal-ritualnuyu-firmu</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На Алтае УФАС наказал ритуальную фирму</w:t>
      </w:r>
      <w:bookmarkEnd w:id="184"/>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Категория: НОВОСТИ ПОХОРОННОЙ ОТРАСЛИ РОССИИ</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w:t>
      </w:r>
      <w:r w:rsidRPr="00771947">
        <w:rPr>
          <w:rFonts w:ascii="Arial" w:eastAsia="Calibri" w:hAnsi="Arial" w:cs="Times New Roman"/>
          <w:b/>
          <w:sz w:val="18"/>
          <w:szCs w:val="20"/>
        </w:rPr>
        <w:t>Алтайском</w:t>
      </w:r>
      <w:r w:rsidRPr="00771947">
        <w:rPr>
          <w:rFonts w:ascii="Arial" w:eastAsia="Calibri" w:hAnsi="Arial" w:cs="Times New Roman"/>
          <w:sz w:val="18"/>
          <w:szCs w:val="20"/>
        </w:rPr>
        <w:t xml:space="preserve"> крае фирму, оказывающую ритуальные услуги, наказали за нечестную конкуренцию. Об этом в четверг, 15 апреля, сообщает пресс-служба регионального </w:t>
      </w:r>
      <w:r w:rsidRPr="00771947">
        <w:rPr>
          <w:rFonts w:ascii="Arial" w:eastAsia="Calibri" w:hAnsi="Arial" w:cs="Times New Roman"/>
          <w:b/>
          <w:sz w:val="18"/>
          <w:szCs w:val="20"/>
        </w:rPr>
        <w:t>УФАС</w:t>
      </w:r>
      <w:r w:rsidRPr="00771947">
        <w:rPr>
          <w:rFonts w:ascii="Arial" w:eastAsia="Calibri" w:hAnsi="Arial" w:cs="Times New Roman"/>
          <w:sz w:val="18"/>
          <w:szCs w:val="20"/>
        </w:rPr>
        <w:t>.</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Нарушение конкурентного законодательства выявлено в действиях ООО «Услуга+» (г. Камень-на-Оби) в результате рассмотрения заявления фирмы конкурента - ООО «Городская похоронная служба», - говорится в сообщении ведомства.</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Как показала проверка, обе фирмы работают на территории Камня-на-Оби и Каменского района. При этом на сайте «Услуги+» было указано, что она является единственной фирмой на данном рынке, которая оказывает полный комплекс ритуальных услуг. Однако «превосходство» перед конкурентами так и не было выявлено. Соответственно, информация не является достоверной и вводит клиентов в заблуждение.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По итогам проверки ООО «Услуга+» было выдано предупреждение. Фирма уже устранила все нарушения. Таким образом, честная конкуренция была восстановлена.</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lastRenderedPageBreak/>
        <w:t>назад: </w:t>
      </w:r>
      <w:hyperlink w:anchor="th_ab9195356c2245d2912eeac51cc63a45"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ab9195356c2245d2912eeac51cc63a45"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Pr="00CF5C54" w:rsidRDefault="00771947" w:rsidP="00771947">
      <w:pPr>
        <w:keepNext/>
        <w:keepLines/>
        <w:spacing w:before="200" w:after="120" w:line="240" w:lineRule="auto"/>
        <w:outlineLvl w:val="3"/>
        <w:rPr>
          <w:rFonts w:ascii="Arial" w:eastAsia="Times New Roman" w:hAnsi="Arial" w:cs="Times New Roman"/>
          <w:b/>
          <w:bCs/>
          <w:iCs/>
          <w:sz w:val="24"/>
          <w:szCs w:val="20"/>
          <w:lang w:val="en-US"/>
        </w:rPr>
      </w:pPr>
      <w:bookmarkStart w:id="185" w:name="d_5bb459381ac84b12b115bfb30eb3d4f2"/>
      <w:bookmarkStart w:id="186" w:name="_Toc69786737"/>
      <w:bookmarkEnd w:id="185"/>
      <w:r w:rsidRPr="00CF5C54">
        <w:rPr>
          <w:rFonts w:ascii="Arial" w:eastAsia="Times New Roman" w:hAnsi="Arial" w:cs="Times New Roman"/>
          <w:b/>
          <w:bCs/>
          <w:iCs/>
          <w:sz w:val="16"/>
          <w:szCs w:val="20"/>
          <w:lang w:val="en-US"/>
        </w:rPr>
        <w:t>19.04.2021 07:31</w:t>
      </w:r>
      <w:r w:rsidRPr="00CF5C54">
        <w:rPr>
          <w:rFonts w:ascii="Arial" w:eastAsia="Times New Roman" w:hAnsi="Arial" w:cs="Times New Roman"/>
          <w:bCs/>
          <w:iCs/>
          <w:sz w:val="24"/>
          <w:szCs w:val="20"/>
          <w:lang w:val="en-US"/>
        </w:rPr>
        <w:br/>
      </w:r>
      <w:r w:rsidRPr="00852F12">
        <w:rPr>
          <w:rFonts w:ascii="Arial" w:eastAsia="Times New Roman" w:hAnsi="Arial" w:cs="Times New Roman"/>
          <w:b/>
          <w:bCs/>
          <w:iCs/>
          <w:sz w:val="16"/>
          <w:szCs w:val="20"/>
          <w:lang w:val="en-US"/>
        </w:rPr>
        <w:t>Newsmir</w:t>
      </w:r>
      <w:r w:rsidRPr="00CF5C54">
        <w:rPr>
          <w:rFonts w:ascii="Arial" w:eastAsia="Times New Roman" w:hAnsi="Arial" w:cs="Times New Roman"/>
          <w:b/>
          <w:bCs/>
          <w:iCs/>
          <w:sz w:val="16"/>
          <w:szCs w:val="20"/>
          <w:lang w:val="en-US"/>
        </w:rPr>
        <w:t xml:space="preserve"> (</w:t>
      </w:r>
      <w:r w:rsidRPr="00852F12">
        <w:rPr>
          <w:rFonts w:ascii="Arial" w:eastAsia="Times New Roman" w:hAnsi="Arial" w:cs="Times New Roman"/>
          <w:b/>
          <w:bCs/>
          <w:iCs/>
          <w:sz w:val="16"/>
          <w:szCs w:val="20"/>
          <w:lang w:val="en-US"/>
        </w:rPr>
        <w:t>newsmir</w:t>
      </w:r>
      <w:r w:rsidRPr="00CF5C54">
        <w:rPr>
          <w:rFonts w:ascii="Arial" w:eastAsia="Times New Roman" w:hAnsi="Arial" w:cs="Times New Roman"/>
          <w:b/>
          <w:bCs/>
          <w:iCs/>
          <w:sz w:val="16"/>
          <w:szCs w:val="20"/>
          <w:lang w:val="en-US"/>
        </w:rPr>
        <w:t>.</w:t>
      </w:r>
      <w:r w:rsidRPr="00852F12">
        <w:rPr>
          <w:rFonts w:ascii="Arial" w:eastAsia="Times New Roman" w:hAnsi="Arial" w:cs="Times New Roman"/>
          <w:b/>
          <w:bCs/>
          <w:iCs/>
          <w:sz w:val="16"/>
          <w:szCs w:val="20"/>
          <w:lang w:val="en-US"/>
        </w:rPr>
        <w:t>org</w:t>
      </w:r>
      <w:r w:rsidRPr="00CF5C54">
        <w:rPr>
          <w:rFonts w:ascii="Arial" w:eastAsia="Times New Roman" w:hAnsi="Arial" w:cs="Times New Roman"/>
          <w:b/>
          <w:bCs/>
          <w:iCs/>
          <w:sz w:val="16"/>
          <w:szCs w:val="20"/>
          <w:lang w:val="en-US"/>
        </w:rPr>
        <w:t>)</w:t>
      </w:r>
      <w:r w:rsidRPr="00CF5C54">
        <w:rPr>
          <w:rFonts w:ascii="Arial" w:eastAsia="Times New Roman" w:hAnsi="Arial" w:cs="Times New Roman"/>
          <w:bCs/>
          <w:iCs/>
          <w:sz w:val="24"/>
          <w:szCs w:val="20"/>
          <w:lang w:val="en-US"/>
        </w:rPr>
        <w:br/>
      </w:r>
      <w:hyperlink r:id="rId218" w:history="1">
        <w:r w:rsidR="00852F12" w:rsidRPr="00852F12">
          <w:rPr>
            <w:rStyle w:val="a3"/>
            <w:rFonts w:ascii="Arial" w:eastAsia="Times New Roman" w:hAnsi="Arial" w:cs="Times New Roman"/>
            <w:b/>
            <w:bCs/>
            <w:iCs/>
            <w:sz w:val="24"/>
            <w:szCs w:val="20"/>
            <w:lang w:val="en-US"/>
          </w:rPr>
          <w:t>https</w:t>
        </w:r>
        <w:r w:rsidR="00852F12" w:rsidRPr="00CF5C54">
          <w:rPr>
            <w:rStyle w:val="a3"/>
            <w:rFonts w:ascii="Arial" w:eastAsia="Times New Roman" w:hAnsi="Arial" w:cs="Times New Roman"/>
            <w:b/>
            <w:bCs/>
            <w:iCs/>
            <w:sz w:val="24"/>
            <w:szCs w:val="20"/>
            <w:lang w:val="en-US"/>
          </w:rPr>
          <w:t>://</w:t>
        </w:r>
        <w:r w:rsidR="00852F12" w:rsidRPr="00852F12">
          <w:rPr>
            <w:rStyle w:val="a3"/>
            <w:rFonts w:ascii="Arial" w:eastAsia="Times New Roman" w:hAnsi="Arial" w:cs="Times New Roman"/>
            <w:b/>
            <w:bCs/>
            <w:iCs/>
            <w:sz w:val="24"/>
            <w:szCs w:val="20"/>
            <w:lang w:val="en-US"/>
          </w:rPr>
          <w:t>newsmir</w:t>
        </w:r>
        <w:r w:rsidR="00852F12" w:rsidRPr="00CF5C54">
          <w:rPr>
            <w:rStyle w:val="a3"/>
            <w:rFonts w:ascii="Arial" w:eastAsia="Times New Roman" w:hAnsi="Arial" w:cs="Times New Roman"/>
            <w:b/>
            <w:bCs/>
            <w:iCs/>
            <w:sz w:val="24"/>
            <w:szCs w:val="20"/>
            <w:lang w:val="en-US"/>
          </w:rPr>
          <w:t>.</w:t>
        </w:r>
        <w:r w:rsidR="00852F12" w:rsidRPr="00852F12">
          <w:rPr>
            <w:rStyle w:val="a3"/>
            <w:rFonts w:ascii="Arial" w:eastAsia="Times New Roman" w:hAnsi="Arial" w:cs="Times New Roman"/>
            <w:b/>
            <w:bCs/>
            <w:iCs/>
            <w:sz w:val="24"/>
            <w:szCs w:val="20"/>
            <w:lang w:val="en-US"/>
          </w:rPr>
          <w:t>org</w:t>
        </w:r>
        <w:r w:rsidR="00852F12" w:rsidRPr="00CF5C54">
          <w:rPr>
            <w:rStyle w:val="a3"/>
            <w:rFonts w:ascii="Arial" w:eastAsia="Times New Roman" w:hAnsi="Arial" w:cs="Times New Roman"/>
            <w:b/>
            <w:bCs/>
            <w:iCs/>
            <w:sz w:val="24"/>
            <w:szCs w:val="20"/>
            <w:lang w:val="en-US"/>
          </w:rPr>
          <w:t>/111980</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Бийский водоканал оштрафован на 2,7 млн рублей</w:t>
      </w:r>
      <w:bookmarkEnd w:id="186"/>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наложило на МУП города Бийска "Водоканал" административный штраф в размере 2,7 млн рублей. Об этом сообщает пресс-служба ведомства.</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данным </w:t>
      </w:r>
      <w:r w:rsidRPr="00771947">
        <w:rPr>
          <w:rFonts w:ascii="Arial" w:eastAsia="Calibri" w:hAnsi="Arial" w:cs="Times New Roman"/>
          <w:b/>
          <w:sz w:val="18"/>
          <w:szCs w:val="20"/>
        </w:rPr>
        <w:t>УФАС</w:t>
      </w:r>
      <w:r w:rsidRPr="00771947">
        <w:rPr>
          <w:rFonts w:ascii="Arial" w:eastAsia="Calibri" w:hAnsi="Arial" w:cs="Times New Roman"/>
          <w:sz w:val="18"/>
          <w:szCs w:val="20"/>
        </w:rPr>
        <w:t>, предприятие злоупотребляло доминирующим положением на рынке. ООО "Бийскпромводы", оказывающее водоканалу услуги по транспортировке и сбросу в Бию сточных вод, запросило у МУП техусловия на проектирование узла коммерческого учета транспортируемых сточных вод. Однако предприятие отказалось их предоставить.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Водоканал утверждал, что транспортировкой сточных вод "Бийскпромводы" не занимается - только сбросом. Однако </w:t>
      </w: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установили, что по факту услуги транспортировки оказывались, а отсутствие узла учета не позволяет определить фактический объем оказанных услуг. Как следствие, невозможно установить плату, причитающуюся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Решение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поддержано Арбитражными судами РФ двух инстанций.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5bb459381ac84b12b115bfb30eb3d4f2"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5bb459381ac84b12b115bfb30eb3d4f2"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87" w:name="d_0c7b26ef39f54d7cb761d66bf299e1d8"/>
      <w:bookmarkStart w:id="188" w:name="_Toc69786738"/>
      <w:bookmarkEnd w:id="187"/>
      <w:r w:rsidRPr="00771947">
        <w:rPr>
          <w:rFonts w:ascii="Arial" w:eastAsia="Times New Roman" w:hAnsi="Arial" w:cs="Times New Roman"/>
          <w:b/>
          <w:bCs/>
          <w:iCs/>
          <w:sz w:val="16"/>
          <w:szCs w:val="20"/>
        </w:rPr>
        <w:t>19.04.2021 07:13</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BezFormata.com</w:t>
      </w:r>
      <w:r w:rsidRPr="00771947">
        <w:rPr>
          <w:rFonts w:ascii="Arial" w:eastAsia="Times New Roman" w:hAnsi="Arial" w:cs="Times New Roman"/>
          <w:bCs/>
          <w:iCs/>
          <w:sz w:val="24"/>
          <w:szCs w:val="20"/>
        </w:rPr>
        <w:br/>
      </w:r>
      <w:hyperlink r:id="rId219" w:history="1">
        <w:r w:rsidR="00852F12" w:rsidRPr="000D6FFA">
          <w:rPr>
            <w:rStyle w:val="a3"/>
            <w:rFonts w:ascii="Arial" w:eastAsia="Times New Roman" w:hAnsi="Arial" w:cs="Times New Roman"/>
            <w:b/>
            <w:bCs/>
            <w:iCs/>
            <w:sz w:val="24"/>
            <w:szCs w:val="20"/>
          </w:rPr>
          <w:t>https://barnaul.bezformata.com/listnews/mup-g-biyska-vodokanal-oshtrafovano/93039117/</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МУП г. Бийска «Водоканал» оштрафовано на 2,7 млн. рублей за ущемление интересов организации, осуществляющей транспортировку и сброс сточных вод</w:t>
      </w:r>
      <w:bookmarkEnd w:id="188"/>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в отношении МУП г. Бийска "Водоканал" вынесено постановление о наложении штрафа по делу об административном правонарушении на сумму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Ранее, муниципальное предприятие признано нарушившим антимонопольное законодательство в части злоупотребления доминирующим положением.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Правонарушение выявлено в результате антимонопольного расследования по заявлению ООО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Установлено, что заявитель оказывает водоканалу услуги по транспортировке и сбросу сточных вод в реку Бия, получая от МУП оплату согласно действующему тарифу. У компаний возникли разногласия по объему оказываемых услуг. С целью более точного их определения, ООО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Муниципальное предприятие мотивировало свои действия отсутствием договора между фирмами на транспортировку сточных вод, - по мнению МУП общество только осуществляет сброс стоков. Однако управлением установлено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заключила, что отказ водоканала в выдаче технических условий неправомерен, нарушает правила организации коммерческого учета воды, сточных вод 1 и ущемляет интересы транзитной организации,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Так как МУП г. Бийска "Водоканал" является доминирующей организацией, предприятие признано нарушившим антимонопольное законодательство 2 .</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Правомерность позиции антимонопольного органа по делу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За допущенное нарушение </w:t>
      </w:r>
      <w:r w:rsidRPr="00771947">
        <w:rPr>
          <w:rFonts w:ascii="Arial" w:eastAsia="Calibri" w:hAnsi="Arial" w:cs="Times New Roman"/>
          <w:b/>
          <w:sz w:val="18"/>
          <w:szCs w:val="20"/>
        </w:rPr>
        <w:t>Алтайское</w:t>
      </w:r>
      <w:r w:rsidRPr="00771947">
        <w:rPr>
          <w:rFonts w:ascii="Arial" w:eastAsia="Calibri" w:hAnsi="Arial" w:cs="Times New Roman"/>
          <w:sz w:val="18"/>
          <w:szCs w:val="20"/>
        </w:rPr>
        <w:t xml:space="preserve"> краевое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привлекло МУП г. Бийска "Водоканал" к административной ответственности, - в соответствии со ст. ч. 2 ст. 14.31 Кодекса Российской Федерации об административных правонарушениях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lastRenderedPageBreak/>
        <w:t>1 П. 28, 29 Постановления Правительства РФ от 04.09.2013 №776 " Об утверждении Правил организации коммерческого учета воды, сточных вод"</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2 Ч. 1 ст. 10 ФЗ от 26.07.2006 №135-ФЗ "О защите конкуренции".</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0c7b26ef39f54d7cb761d66bf299e1d8"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0c7b26ef39f54d7cb761d66bf299e1d8"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89" w:name="d_7773433689df4eab9bae1a5c545d62aa"/>
      <w:bookmarkStart w:id="190" w:name="_Toc69786739"/>
      <w:bookmarkEnd w:id="189"/>
      <w:r w:rsidRPr="00771947">
        <w:rPr>
          <w:rFonts w:ascii="Arial" w:eastAsia="Times New Roman" w:hAnsi="Arial" w:cs="Times New Roman"/>
          <w:b/>
          <w:bCs/>
          <w:iCs/>
          <w:sz w:val="16"/>
          <w:szCs w:val="20"/>
        </w:rPr>
        <w:t>19.04.2021 06:08</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Наш Бийск (нашбийск.рф)</w:t>
      </w:r>
      <w:r w:rsidRPr="00771947">
        <w:rPr>
          <w:rFonts w:ascii="Arial" w:eastAsia="Times New Roman" w:hAnsi="Arial" w:cs="Times New Roman"/>
          <w:bCs/>
          <w:iCs/>
          <w:sz w:val="24"/>
          <w:szCs w:val="20"/>
        </w:rPr>
        <w:br/>
      </w:r>
      <w:hyperlink r:id="rId220" w:history="1">
        <w:r w:rsidR="00852F12" w:rsidRPr="000D6FFA">
          <w:rPr>
            <w:rStyle w:val="a3"/>
            <w:rFonts w:ascii="Arial" w:eastAsia="Times New Roman" w:hAnsi="Arial" w:cs="Times New Roman"/>
            <w:b/>
            <w:bCs/>
            <w:iCs/>
            <w:sz w:val="24"/>
            <w:szCs w:val="20"/>
          </w:rPr>
          <w:t>https://nb22.ru/gorod/bijskij-vodokanal-oshtrafovan-na-27-mln-rublej.html</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Бийский водоканал оштрафован на 2,7 млн рублей</w:t>
      </w:r>
      <w:bookmarkEnd w:id="190"/>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наложило на МУП города Бийска «Водоканал» административный штраф в размере 2,7 млн рублей. Об этом сообщает пресс-служба ведомства. По данным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предприятие злоупотребляло доминирующим положением на рынке. ООО «Бийскпромводы», оказывающее водоканалу услуги по транспортировке и сбросу в Бию сточных вод, запросило у МУП техусловия на проектирование узла коммерческого учета транспортируемых сточных вод. Однако предприятие отказалось их предоставить. Водоканал утверждал, что транспортировкой сточных вод «Бийскпромводы» не занимается - только сбросом. Однако </w:t>
      </w: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установили, что по факту услуги транспортировки оказывались, а отсутствие узла учета не позволяет определить фактический объем оказанных услуг. Как следствие, невозможно установить плату, причитающуюся «Бийскпромводы». Решение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поддержано Арбитражными судами РФ двух инстанций.</w:t>
      </w:r>
    </w:p>
    <w:p w:rsidR="00771947" w:rsidRPr="00771947" w:rsidRDefault="00771947" w:rsidP="00771947">
      <w:pPr>
        <w:spacing w:before="120" w:after="120" w:line="360" w:lineRule="auto"/>
        <w:rPr>
          <w:rFonts w:ascii="Arial" w:eastAsia="Calibri" w:hAnsi="Arial" w:cs="Times New Roman"/>
          <w:sz w:val="16"/>
          <w:szCs w:val="20"/>
        </w:rPr>
      </w:pPr>
      <w:r w:rsidRPr="00771947">
        <w:rPr>
          <w:rFonts w:ascii="Arial" w:eastAsia="Calibri" w:hAnsi="Arial" w:cs="Times New Roman"/>
          <w:sz w:val="16"/>
          <w:szCs w:val="20"/>
        </w:rPr>
        <w:t>Вячеслава Токарева</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7773433689df4eab9bae1a5c545d62aa"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7773433689df4eab9bae1a5c545d62aa"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91" w:name="d_27705ea964ac45e0b1f83fe06a56d5fd"/>
      <w:bookmarkStart w:id="192" w:name="_Toc69786740"/>
      <w:bookmarkEnd w:id="191"/>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ИА Банкфакс (bankfax.ru)</w:t>
      </w:r>
      <w:r w:rsidRPr="00771947">
        <w:rPr>
          <w:rFonts w:ascii="Arial" w:eastAsia="Times New Roman" w:hAnsi="Arial" w:cs="Times New Roman"/>
          <w:bCs/>
          <w:iCs/>
          <w:sz w:val="24"/>
          <w:szCs w:val="20"/>
        </w:rPr>
        <w:br/>
      </w:r>
      <w:hyperlink r:id="rId221" w:history="1">
        <w:r w:rsidR="00852F12" w:rsidRPr="000D6FFA">
          <w:rPr>
            <w:rStyle w:val="a3"/>
            <w:rFonts w:ascii="Arial" w:eastAsia="Times New Roman" w:hAnsi="Arial" w:cs="Times New Roman"/>
            <w:b/>
            <w:bCs/>
            <w:iCs/>
            <w:sz w:val="24"/>
            <w:szCs w:val="20"/>
          </w:rPr>
          <w:t>https://www.bankfax.ru/news/141133/</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УФАС на 2,7 млн рублей оштрафовало водоканал Бийска за нежелание считать объемы сброса сточных вод в Бию</w:t>
      </w:r>
      <w:bookmarkEnd w:id="192"/>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вынесли постановление о наложении крупного штрафа на бийский МУП «Водоканал» по делу об административном правонарушении. Как указало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муниципальное предприятие отказалось выдавать подрядчику техусловия на проектирование узла учета сточных вод, которые сбрасываются в Бию.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Ранее по заявлению ООО «Бийскпромводы» региональное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начало антимонопольное расследование в отношении МУП «Водоканал» Бийска. Было установлено, что заявитель оказывает предприятию услуги по транспортировке и сбросу сточных вод в Бию, получая от МУП оплату согласно действующему тарифу. Однако у компаний возникли разногласия при подсчете объема оказываемых услуг. Для их точного определения «Бийскпромводы» обратились в водоканал с заявкой на выдачу технических условий на проектирование узла коммерческого учета транспортируемых сточных вод. Однако МУП это делать отказался.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Муниципальное предприятие мотивировало свои действия отсутствием между фирмами договора на транспортировку сточных вод, - по мнению МУП, общество только сбрасывает стоки. Однако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установило наличие фактически сложившихся правоотношений между фирмами по оказанию услуг транспортировки, включающих в себя и их сброс, что подтвердилось платежными документами.</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заключила, что отказ водоканала неправомерен,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 Так как МУП «Водоканал» Бийска является доминирующей организацией, предприятие признано нарушившим антимонопольное законодательство. Правомерность позиции антимонопольного органа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итоге за допущенное нарушение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привлекло МУП «Водоканал» к административной ответственности по ч. 2 ст. 14.31 КоАП (злоупотребление доминирующим положением на товарном рынке). Муниципальное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Отметим, что с середины 2020 года «Бийскпромводы» в арбитраже пытаются взыскать с водоканала около 438 тысяч рублей неосновательного обогащения в качестве платы за самовольное пользование консольным водосбросом для отведения сточных вод абонентов, собираемых в централизованную систему водоотведения. Требование было мотивировано фактическим использованием названного инженерного сооружения для транспортировки стоков в реку Бия в отсутствие договора с истцом и учета. Суд первой инстанции в итоге отказал, сейчас Седьмой арбитражный апелляционный суд рассматривает жалобу «Бийскпромвод».</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27705ea964ac45e0b1f83fe06a56d5fd"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27705ea964ac45e0b1f83fe06a56d5fd"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93" w:name="d_789063eb5b1b4d3eb08827c6f88625c9"/>
      <w:bookmarkStart w:id="194" w:name="_Toc69786741"/>
      <w:bookmarkEnd w:id="193"/>
      <w:r w:rsidRPr="00771947">
        <w:rPr>
          <w:rFonts w:ascii="Arial" w:eastAsia="Times New Roman" w:hAnsi="Arial" w:cs="Times New Roman"/>
          <w:b/>
          <w:bCs/>
          <w:iCs/>
          <w:sz w:val="16"/>
          <w:szCs w:val="20"/>
        </w:rPr>
        <w:lastRenderedPageBreak/>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ИА Банкфакс (bankfax.ru)</w:t>
      </w:r>
      <w:r w:rsidRPr="00771947">
        <w:rPr>
          <w:rFonts w:ascii="Arial" w:eastAsia="Times New Roman" w:hAnsi="Arial" w:cs="Times New Roman"/>
          <w:bCs/>
          <w:iCs/>
          <w:sz w:val="24"/>
          <w:szCs w:val="20"/>
        </w:rPr>
        <w:br/>
      </w:r>
      <w:hyperlink r:id="rId222" w:history="1">
        <w:r w:rsidR="00852F12" w:rsidRPr="000D6FFA">
          <w:rPr>
            <w:rStyle w:val="a3"/>
            <w:rFonts w:ascii="Arial" w:eastAsia="Times New Roman" w:hAnsi="Arial" w:cs="Times New Roman"/>
            <w:b/>
            <w:bCs/>
            <w:iCs/>
            <w:sz w:val="24"/>
            <w:szCs w:val="20"/>
          </w:rPr>
          <w:t>https://www.bankfax.ru/news/141134/</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194"/>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lastRenderedPageBreak/>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789063eb5b1b4d3eb08827c6f88625c9"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789063eb5b1b4d3eb08827c6f88625c9"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95" w:name="d_67827e8225b9440fa8c19cd1b60cbba9"/>
      <w:bookmarkStart w:id="196" w:name="_Toc69786742"/>
      <w:bookmarkEnd w:id="195"/>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Barnaul-altai.ru</w:t>
      </w:r>
      <w:r w:rsidRPr="00771947">
        <w:rPr>
          <w:rFonts w:ascii="Arial" w:eastAsia="Times New Roman" w:hAnsi="Arial" w:cs="Times New Roman"/>
          <w:bCs/>
          <w:iCs/>
          <w:sz w:val="24"/>
          <w:szCs w:val="20"/>
        </w:rPr>
        <w:br/>
      </w:r>
      <w:hyperlink r:id="rId223" w:history="1">
        <w:r w:rsidR="00852F12" w:rsidRPr="000D6FFA">
          <w:rPr>
            <w:rStyle w:val="a3"/>
            <w:rFonts w:ascii="Arial" w:eastAsia="Times New Roman" w:hAnsi="Arial" w:cs="Times New Roman"/>
            <w:b/>
            <w:bCs/>
            <w:iCs/>
            <w:sz w:val="24"/>
            <w:szCs w:val="20"/>
          </w:rPr>
          <w:t>https://www.barnaul-altai.ru/news/citynews/?id=157170</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МУП г. Бийска «Водоканал» оштрафовано на 2,7 млн. рублей за ущемление интересов организации, осуществляющей транспортировку и сброс сточных вод</w:t>
      </w:r>
      <w:bookmarkEnd w:id="196"/>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в отношении МУП г. Бийска "Водоканал" вынесено постановление о наложении штрафа по делу об административном правонарушении на сумму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Ранее, муниципальное предприятие признано нарушившим антимонопольное законодательство в части злоупотребления доминирующим положением.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Правонарушение выявлено в результате антимонопольного расследования по заявлению ООО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Установлено, что заявитель оказывает водоканалу услуги по транспортировке и сбросу сточных вод в реку Бия, получая от МУП оплату согласно действующему тарифу. У компаний возникли разногласия по объему оказываемых услуг. С целью более точного их определения, ООО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Муниципальное предприятие мотивировало свои действия отсутствием договора между фирмами на транспортировку сточных вод, - по мнению МУП общество только осуществляет сброс стоков. Однако управлением установлено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заключила, что отказ водоканала в выдаче технических условий неправомерен, нарушает правила организации коммерческого учета воды, сточных вод1 и ущемляет интересы транзитной организации,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Так как МУП г. Бийска "Водоканал" является доминирующей организацией, предприятие признано нарушившим антимонопольное законодательство2.</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Правомерность позиции антимонопольного органа по делу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За допущенное нарушение </w:t>
      </w:r>
      <w:r w:rsidRPr="00771947">
        <w:rPr>
          <w:rFonts w:ascii="Arial" w:eastAsia="Calibri" w:hAnsi="Arial" w:cs="Times New Roman"/>
          <w:b/>
          <w:sz w:val="18"/>
          <w:szCs w:val="20"/>
        </w:rPr>
        <w:t>Алтайское</w:t>
      </w:r>
      <w:r w:rsidRPr="00771947">
        <w:rPr>
          <w:rFonts w:ascii="Arial" w:eastAsia="Calibri" w:hAnsi="Arial" w:cs="Times New Roman"/>
          <w:sz w:val="18"/>
          <w:szCs w:val="20"/>
        </w:rPr>
        <w:t xml:space="preserve"> краевое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России привлекло МУП г. Бийска "Водоканал" к административной ответственности, - в соответствии со ст. ч. 2 ст. 14.31 Кодекса Российской Федерации об административных правонарушениях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1П. 28, 29 Постановления Правительства РФ от 04.09.2013 №776 " Об утверждении Правил организации коммерческого учета воды, сточных вод"</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2Ч. 1 ст. 10 ФЗ от 26.07.2006 №135-ФЗ "О защите конкуренции".</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67827e8225b9440fa8c19cd1b60cbba9"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67827e8225b9440fa8c19cd1b60cbba9"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852F12"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97" w:name="d_21f3c2e0779342169687b48270181d64"/>
      <w:bookmarkStart w:id="198" w:name="_Toc69786743"/>
      <w:bookmarkEnd w:id="197"/>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Глас народа (glasnarod.ru) (Саратов)</w:t>
      </w:r>
      <w:r w:rsidRPr="00771947">
        <w:rPr>
          <w:rFonts w:ascii="Arial" w:eastAsia="Times New Roman" w:hAnsi="Arial" w:cs="Times New Roman"/>
          <w:bCs/>
          <w:iCs/>
          <w:sz w:val="24"/>
          <w:szCs w:val="20"/>
        </w:rPr>
        <w:br/>
      </w:r>
      <w:hyperlink r:id="rId224" w:history="1">
        <w:r w:rsidR="00852F12" w:rsidRPr="000D6FFA">
          <w:rPr>
            <w:rStyle w:val="a3"/>
            <w:rFonts w:ascii="Arial" w:eastAsia="Times New Roman" w:hAnsi="Arial" w:cs="Times New Roman"/>
            <w:b/>
            <w:bCs/>
            <w:iCs/>
            <w:sz w:val="24"/>
            <w:szCs w:val="20"/>
          </w:rPr>
          <w:t>https://glasnarod.ru/novosti/2-raznye-novosti/390533--bijskij-vodokanal-oshtrafovan-na-27-mln-rublej</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Бийский водоканал оштрафован на 2,7 млн рублей</w:t>
      </w:r>
      <w:bookmarkEnd w:id="198"/>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наложило на МУП города Бийска "Водоканал" административный штраф в размере 2,7 млн рублей. Об этом сообщает пресс-служба ведомства.</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данным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предприятие злоупотребляло доминирующим положением на рынке. ООО "Бийскпромводы", оказывающее водоканалу услуги по транспортировке и сбросу в Бию сточных вод, </w:t>
      </w:r>
      <w:r w:rsidRPr="00771947">
        <w:rPr>
          <w:rFonts w:ascii="Arial" w:eastAsia="Calibri" w:hAnsi="Arial" w:cs="Times New Roman"/>
          <w:sz w:val="18"/>
          <w:szCs w:val="20"/>
        </w:rPr>
        <w:lastRenderedPageBreak/>
        <w:t>запросило у МУП техусловия на проектирование узла коммерческого учета транспортируемых сточных вод. Однако предприятие отказалось их предоставить.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Водоканал утверждал, что транспортировкой сточных вод "Бийскпромводы" не занимается - только сбросом. Однако </w:t>
      </w: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установили, что по факту услуги транспортировки оказывались, а отсутствие узла учета не позволяет определить фактический объем оказанных услуг. Как следствие, невозможно установить плату, причитающуюся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Решение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поддержано Арбитражными судами РФ двух инстанций.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21f3c2e0779342169687b48270181d64"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21f3c2e0779342169687b48270181d64"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199" w:name="d_856f1011740a42439b7a4c6a7d6c15d0"/>
      <w:bookmarkStart w:id="200" w:name="_Toc69786744"/>
      <w:bookmarkEnd w:id="199"/>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Мой Бийск (mybiysk.ru)</w:t>
      </w:r>
      <w:r w:rsidRPr="00771947">
        <w:rPr>
          <w:rFonts w:ascii="Arial" w:eastAsia="Times New Roman" w:hAnsi="Arial" w:cs="Times New Roman"/>
          <w:bCs/>
          <w:iCs/>
          <w:sz w:val="24"/>
          <w:szCs w:val="20"/>
        </w:rPr>
        <w:br/>
      </w:r>
      <w:hyperlink r:id="rId225" w:history="1">
        <w:r w:rsidR="00A970CA" w:rsidRPr="000D6FFA">
          <w:rPr>
            <w:rStyle w:val="a3"/>
            <w:rFonts w:ascii="Arial" w:eastAsia="Times New Roman" w:hAnsi="Arial" w:cs="Times New Roman"/>
            <w:b/>
            <w:bCs/>
            <w:iCs/>
            <w:sz w:val="24"/>
            <w:szCs w:val="20"/>
          </w:rPr>
          <w:t>http://mybiysk.ru/politika/yfas-27-ryblei-oshtrafovalo-vodokanal-biiska-nejelanie-schitat-obemy-sbrosa-stochnyh-v-biu-419429</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УФАС 27 рублей оштрафовало водоканал Бийска нежелание считать объемы сброса сточных в Бию</w:t>
      </w:r>
      <w:bookmarkEnd w:id="200"/>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вынесли постановление о наложении крупного штрафа на бийский МУП «Водоканал» по делу об административном правонарушении. Как указало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муниципальное предприятие отказалось выдавать подрядчику техусловия на проектирование узла учета сточных вод, которые сбрасываются в Бию.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Ранее по заявлению ООО «Бийскпромводы» региональное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начало антимонопольное расследование в отношении МУП «Водоканал» Бийска. Было установлено, что заявитель оказывает предприятию услуги по транспортировке и сбросу сточных вод в Бию, получая от МУП оплату согласно действующему тарифу. Однако у компаний возникли разногласия при подсчете объема оказываемых услуг. Для их точного определения «Бийскпромводы» обратились в водоканал с заявкой на выдачу технических условий на проектирование узла коммерческого учета транспортируемых сточных вод. Однако МУП это делать отказался.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Муниципальное предприятие мотивировало свои действия отсутствием между фирмами договора на транспортировку сточных вод, — по мнению МУП, общество только сбрасывает стоки. Однако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установило наличие фактически сложившихся правоотношений между фирмами по оказанию услуг транспортировки, включающих в себя и их сброс, что подтвердилось платежными документами. 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заключила, что отказ водоканала неправомерен,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 Так как МУП «Водоканал» Бийска является доминирующей организацией, предприятие признано нарушившим антимонопольное законодательство. Правомерность позиции антимонопольного органа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итоге за допущенное нарушение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привлекло МУП «Водоканал» к административной ответственности по ч. 2 ст. 14.31 КоАП (злоупотребление доминирующим положением на товарном рынке). Муниципальное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Отметим, что с середины 2020 года «Бийскпромводы» в арбитраже пытаются взыскать с водоканала около 438 тысяч рублей неосновательного обогащения в качестве платы за самовольное пользование консольным водосбросом для отведения сточных вод абонентов, собираемых в централизованную систему водоотведения. Требование было мотивировано фактическим использованием названного инженерного сооружения для транспортировки стоков в реку Бия в отсутствие договора с истцом и учета. Суд первой инстанции в итоге отказал, сейчас Седьмой арбитражный апелляционный суд рассматривает жалобу «Бийскпромвод».</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856f1011740a42439b7a4c6a7d6c15d0"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856f1011740a42439b7a4c6a7d6c15d0"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01" w:name="d_69fa9e81f9914810ab58c7fd11928ff6"/>
      <w:bookmarkStart w:id="202" w:name="d_7c7d638f197d49e297258325b39c9ec2"/>
      <w:bookmarkStart w:id="203" w:name="_Toc69786746"/>
      <w:bookmarkEnd w:id="201"/>
      <w:bookmarkEnd w:id="202"/>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Buzznet: Мониторинг СМИ (buzznet.ru)</w:t>
      </w:r>
      <w:r w:rsidRPr="00771947">
        <w:rPr>
          <w:rFonts w:ascii="Arial" w:eastAsia="Times New Roman" w:hAnsi="Arial" w:cs="Times New Roman"/>
          <w:bCs/>
          <w:iCs/>
          <w:sz w:val="24"/>
          <w:szCs w:val="20"/>
        </w:rPr>
        <w:br/>
      </w:r>
      <w:hyperlink r:id="rId226" w:history="1">
        <w:r w:rsidR="00A970CA" w:rsidRPr="000D6FFA">
          <w:rPr>
            <w:rStyle w:val="a3"/>
            <w:rFonts w:ascii="Arial" w:eastAsia="Times New Roman" w:hAnsi="Arial" w:cs="Times New Roman"/>
            <w:b/>
            <w:bCs/>
            <w:iCs/>
            <w:sz w:val="24"/>
            <w:szCs w:val="20"/>
          </w:rPr>
          <w:t>https://news.buzznet.ru/alt/55c73626b2ed6b98ab343976d8a18e23bd932835</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Бийский водоканал оштрафован на 2,7 млн рублей</w:t>
      </w:r>
      <w:bookmarkEnd w:id="203"/>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наложило на МУП города Бийска "Водоканал" административный штраф в размере 2,7 млн рублей. Об этом сообщает пресс-служба ведомства. По данным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предприятие злоупотребляло доминирующим положением на рынке. ООО "Бийскпромводы", оказывающее водоканалу услуги по транспортировке и сбросу в Бию сточных вод, запросило у МУП техусловия на проектирование узла коммерческого учета транспортируемых сточных вод. Однако предприятие отказалось их предоставить. Водоканал утверждал, что транспортировкой сточных вод "Бийскпромводы" не занимается - только сбросом. Однако </w:t>
      </w: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установили, что по факту услуги транспортировки оказывались, а отсутствие узла учета не позволяет определить фактический </w:t>
      </w:r>
      <w:r w:rsidRPr="00771947">
        <w:rPr>
          <w:rFonts w:ascii="Arial" w:eastAsia="Calibri" w:hAnsi="Arial" w:cs="Times New Roman"/>
          <w:sz w:val="18"/>
          <w:szCs w:val="20"/>
        </w:rPr>
        <w:lastRenderedPageBreak/>
        <w:t xml:space="preserve">объем оказанных услуг. Как следствие, невозможно установить плату, причитающуюся "Бийскпромводы". Решение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поддержано Арбитражными судами РФ двух инстанций.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7c7d638f197d49e297258325b39c9ec2"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7c7d638f197d49e297258325b39c9ec2"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Pr="00D71208"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04" w:name="d_75d753156a464134bfcdf910d5e94678"/>
      <w:bookmarkStart w:id="205" w:name="_Toc69786747"/>
      <w:bookmarkEnd w:id="204"/>
      <w:r w:rsidRPr="00D71208">
        <w:rPr>
          <w:rFonts w:ascii="Arial" w:eastAsia="Times New Roman" w:hAnsi="Arial" w:cs="Times New Roman"/>
          <w:b/>
          <w:bCs/>
          <w:iCs/>
          <w:sz w:val="16"/>
          <w:szCs w:val="20"/>
        </w:rPr>
        <w:t>19.04.2021</w:t>
      </w:r>
      <w:r w:rsidRPr="00D71208">
        <w:rPr>
          <w:rFonts w:ascii="Arial" w:eastAsia="Times New Roman" w:hAnsi="Arial" w:cs="Times New Roman"/>
          <w:bCs/>
          <w:iCs/>
          <w:sz w:val="24"/>
          <w:szCs w:val="20"/>
        </w:rPr>
        <w:br/>
      </w:r>
      <w:r w:rsidRPr="00A970CA">
        <w:rPr>
          <w:rFonts w:ascii="Arial" w:eastAsia="Times New Roman" w:hAnsi="Arial" w:cs="Times New Roman"/>
          <w:b/>
          <w:bCs/>
          <w:iCs/>
          <w:sz w:val="16"/>
          <w:szCs w:val="20"/>
          <w:lang w:val="en-US"/>
        </w:rPr>
        <w:t>LaForm</w:t>
      </w:r>
      <w:r w:rsidRPr="00D71208">
        <w:rPr>
          <w:rFonts w:ascii="Arial" w:eastAsia="Times New Roman" w:hAnsi="Arial" w:cs="Times New Roman"/>
          <w:b/>
          <w:bCs/>
          <w:iCs/>
          <w:sz w:val="16"/>
          <w:szCs w:val="20"/>
        </w:rPr>
        <w:t>.</w:t>
      </w:r>
      <w:r w:rsidRPr="00A970CA">
        <w:rPr>
          <w:rFonts w:ascii="Arial" w:eastAsia="Times New Roman" w:hAnsi="Arial" w:cs="Times New Roman"/>
          <w:b/>
          <w:bCs/>
          <w:iCs/>
          <w:sz w:val="16"/>
          <w:szCs w:val="20"/>
          <w:lang w:val="en-US"/>
        </w:rPr>
        <w:t>ru</w:t>
      </w:r>
      <w:r w:rsidRPr="00D71208">
        <w:rPr>
          <w:rFonts w:ascii="Arial" w:eastAsia="Times New Roman" w:hAnsi="Arial" w:cs="Times New Roman"/>
          <w:b/>
          <w:bCs/>
          <w:iCs/>
          <w:sz w:val="16"/>
          <w:szCs w:val="20"/>
        </w:rPr>
        <w:t xml:space="preserve"> (</w:t>
      </w:r>
      <w:r w:rsidRPr="00A970CA">
        <w:rPr>
          <w:rFonts w:ascii="Arial" w:eastAsia="Times New Roman" w:hAnsi="Arial" w:cs="Times New Roman"/>
          <w:b/>
          <w:bCs/>
          <w:iCs/>
          <w:sz w:val="16"/>
          <w:szCs w:val="20"/>
          <w:lang w:val="en-US"/>
        </w:rPr>
        <w:t>laform</w:t>
      </w:r>
      <w:r w:rsidRPr="00D71208">
        <w:rPr>
          <w:rFonts w:ascii="Arial" w:eastAsia="Times New Roman" w:hAnsi="Arial" w:cs="Times New Roman"/>
          <w:b/>
          <w:bCs/>
          <w:iCs/>
          <w:sz w:val="16"/>
          <w:szCs w:val="20"/>
        </w:rPr>
        <w:t>.</w:t>
      </w:r>
      <w:r w:rsidRPr="00A970CA">
        <w:rPr>
          <w:rFonts w:ascii="Arial" w:eastAsia="Times New Roman" w:hAnsi="Arial" w:cs="Times New Roman"/>
          <w:b/>
          <w:bCs/>
          <w:iCs/>
          <w:sz w:val="16"/>
          <w:szCs w:val="20"/>
          <w:lang w:val="en-US"/>
        </w:rPr>
        <w:t>ru</w:t>
      </w:r>
      <w:r w:rsidRPr="00D71208">
        <w:rPr>
          <w:rFonts w:ascii="Arial" w:eastAsia="Times New Roman" w:hAnsi="Arial" w:cs="Times New Roman"/>
          <w:b/>
          <w:bCs/>
          <w:iCs/>
          <w:sz w:val="16"/>
          <w:szCs w:val="20"/>
        </w:rPr>
        <w:t>)</w:t>
      </w:r>
      <w:r w:rsidRPr="00D71208">
        <w:rPr>
          <w:rFonts w:ascii="Arial" w:eastAsia="Times New Roman" w:hAnsi="Arial" w:cs="Times New Roman"/>
          <w:bCs/>
          <w:iCs/>
          <w:sz w:val="24"/>
          <w:szCs w:val="20"/>
        </w:rPr>
        <w:br/>
      </w:r>
      <w:hyperlink r:id="rId227" w:history="1">
        <w:r w:rsidR="00A970CA" w:rsidRPr="00A970CA">
          <w:rPr>
            <w:rStyle w:val="a3"/>
            <w:rFonts w:ascii="Arial" w:eastAsia="Times New Roman" w:hAnsi="Arial" w:cs="Times New Roman"/>
            <w:b/>
            <w:bCs/>
            <w:iCs/>
            <w:sz w:val="24"/>
            <w:szCs w:val="20"/>
            <w:lang w:val="en-US"/>
          </w:rPr>
          <w:t>http</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laform</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ru</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novosti</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yfas</w:t>
        </w:r>
        <w:r w:rsidR="00A970CA" w:rsidRPr="00D71208">
          <w:rPr>
            <w:rStyle w:val="a3"/>
            <w:rFonts w:ascii="Arial" w:eastAsia="Times New Roman" w:hAnsi="Arial" w:cs="Times New Roman"/>
            <w:b/>
            <w:bCs/>
            <w:iCs/>
            <w:sz w:val="24"/>
            <w:szCs w:val="20"/>
          </w:rPr>
          <w:t>-27-</w:t>
        </w:r>
        <w:r w:rsidR="00A970CA" w:rsidRPr="00A970CA">
          <w:rPr>
            <w:rStyle w:val="a3"/>
            <w:rFonts w:ascii="Arial" w:eastAsia="Times New Roman" w:hAnsi="Arial" w:cs="Times New Roman"/>
            <w:b/>
            <w:bCs/>
            <w:iCs/>
            <w:sz w:val="24"/>
            <w:szCs w:val="20"/>
            <w:lang w:val="en-US"/>
          </w:rPr>
          <w:t>ryblei</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oshtrafovalo</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vodokanal</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biiska</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nejelanie</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schitat</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obemy</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sbrosa</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stochnyh</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v</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biu</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html</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УФАС 27 рублей оштрафовало водоканал Бийска нежелание считать объемы сброса сточных в Бию</w:t>
      </w:r>
      <w:bookmarkEnd w:id="205"/>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вынесли постановление о наложении крупного штрафа на бийский МУП «Водоканал» по делу об административном правонарушении. Как указало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муниципальное предприятие отказалось выдавать подрядчику техусловия на проектирование узла учета сточных вод, которые сбрасываются в Бию.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Ранее по заявлению ООО «Бийскпромводы» региональное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начало антимонопольное расследование в отношении МУП «Водоканал» Бийска. Было установлено, что заявитель оказывает предприятию услуги по транспортировке и сбросу сточных вод в Бию, получая от МУП оплату согласно действующему тарифу. Однако у компаний возникли разногласия при подсчете объема оказываемых услуг. Для их точного определения «Бийскпромводы» обратились в водоканал с заявкой на выдачу технических условий на проектирование узла коммерческого учета транспортируемых сточных вод. Однако МУП это делать отказался.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Муниципальное предприятие мотивировало свои действия отсутствием между фирмами договора на транспортировку сточных вод, — по мнению МУП, общество только сбрасывает стоки. Однако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установило наличие фактически сложившихся правоотношений между фирмами по оказанию услуг транспортировки, включающих в себя и их сброс, что подтвердилось платежными документами. 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заключила, что отказ водоканала неправомерен,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 Так как МУП «Водоканал» Бийска является доминирующей организацией, предприятие признано нарушившим антимонопольное законодательство. Правомерность позиции антимонопольного органа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итоге за допущенное нарушение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привлекло МУП «Водоканал» к административной ответственности по ч. 2 ст. 14.31 КоАП (злоупотребление доминирующим положением на товарном рынке). Муниципальное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Отметим, что с середины 2020 года «Бийскпромводы» в арбитраже пытаются взыскать с водоканала около 438 тысяч рублей неосновательного обогащения в качестве платы за самовольное пользование консольным водосбросом для отведения сточных вод абонентов, собираемых в централизованную систему водоотведения. Требование было мотивировано фактическим использованием названного инженерного сооружения для транспортировки стоков в реку Бия в отсутствие договора с истцом и учета. Суд первой инстанции в итоге отказал, сейчас Седьмой арбитражный апелляционный суд рассматривает жалобу «Бийскпромвод».</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75d753156a464134bfcdf910d5e94678"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75d753156a464134bfcdf910d5e94678"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06" w:name="d_52edda0e771443308d0e5b3ed404fc29"/>
      <w:bookmarkStart w:id="207" w:name="_Toc69786748"/>
      <w:bookmarkEnd w:id="206"/>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Russia24.pro</w:t>
      </w:r>
      <w:r w:rsidRPr="00771947">
        <w:rPr>
          <w:rFonts w:ascii="Arial" w:eastAsia="Times New Roman" w:hAnsi="Arial" w:cs="Times New Roman"/>
          <w:bCs/>
          <w:iCs/>
          <w:sz w:val="24"/>
          <w:szCs w:val="20"/>
        </w:rPr>
        <w:br/>
      </w:r>
      <w:hyperlink r:id="rId228" w:history="1">
        <w:r w:rsidR="00A970CA" w:rsidRPr="000D6FFA">
          <w:rPr>
            <w:rStyle w:val="a3"/>
            <w:rFonts w:ascii="Arial" w:eastAsia="Times New Roman" w:hAnsi="Arial" w:cs="Times New Roman"/>
            <w:b/>
            <w:bCs/>
            <w:iCs/>
            <w:sz w:val="24"/>
            <w:szCs w:val="20"/>
          </w:rPr>
          <w:t>https://russia24.pro/altai-krai/282269643/</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УФАС на 2,7 млн рублей оштрафовало водоканал Бийска за нежелание считать объемы сброса сточных вод в Бию</w:t>
      </w:r>
      <w:bookmarkEnd w:id="207"/>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вынесли постановление о наложении крупного штрафа на бийский МУП «Водоканал» по делу об административном правонарушении. Как указало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муниципальное предприятие отказалось выдавать подрядчику техусловия на проектирование узла учета сточных вод, которые сбрасываются в Бию.</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Ранее по заявлению ООО «Бийскпромводы» региональное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начало антимонопольное расследование в отношении МУП «Водоканал» Бийска. Было установлено, что заявитель оказывает предприятию услуги по транспортировке и сбросу сточных вод в Бию, получая от МУП оплату согласно действующему тарифу. Однако у компаний возникли разногласия при подсчете объема оказываемых услуг. Для их точного определения «Бийскпромводы» обратились в водоканал с заявкой на выдачу технических условий на проектирование узла коммерческого учета транспортируемых сточных вод. Однако МУП это делать отказался.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lastRenderedPageBreak/>
        <w:t xml:space="preserve">Муниципальное предприятие мотивировало свои действия отсутствием между фирмами договора на транспортировку сточных вод, - по мнению МУП, общество только сбрасывает стоки. Однако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установило наличие фактически сложившихся правоотношений между фирмами по оказанию услуг транспортировки, включающих в себя и их сброс, что подтвердилось платежными документами.</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Комиссия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краевого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заключила, что отказ водоканала неправомерен,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 Так как МУП «Водоканал» Бийска является доминирующей организацией, предприятие признано нарушившим антимонопольное законодательство. Правомерность позиции антимонопольного органа подтверждена Арбитражными судами РФ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 итоге за допущенное нарушение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привлекло МУП «Водоканал» к административной ответственности по ч. 2 ст. 14.31 КоАП (злоупотребление доминирующим положением на товарном рынке). Муниципальное предприятие оштрафовано на 2,7 млн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Отметим, что с середины 2020 года «Бийскпромводы» в арбитраже пытаются взыскать с водоканала около 438 тысяч рублей неосновательного обогащения в качестве платы за самовольное пользование консольным водосбросом для отведения сточных вод абонентов, собираемых в централизованную систему водоотведения. Требование было мотивировано фактическим использованием названного инженерного сооружения для транспортировки стоков в реку Бия в отсутствие договора с истцом и учета. Суд первой инстанции в итоге отказал, сейчас Седьмой арбитражный апелляционный суд рассматривает жалобу «Бийскпромвод».</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52edda0e771443308d0e5b3ed404fc29"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52edda0e771443308d0e5b3ed404fc29"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08" w:name="d_f2d45576ceb34f73afb8157226562657"/>
      <w:bookmarkStart w:id="209" w:name="_Toc69786749"/>
      <w:bookmarkEnd w:id="208"/>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Russia24.pro</w:t>
      </w:r>
      <w:r w:rsidRPr="00771947">
        <w:rPr>
          <w:rFonts w:ascii="Arial" w:eastAsia="Times New Roman" w:hAnsi="Arial" w:cs="Times New Roman"/>
          <w:bCs/>
          <w:iCs/>
          <w:sz w:val="24"/>
          <w:szCs w:val="20"/>
        </w:rPr>
        <w:br/>
      </w:r>
      <w:hyperlink r:id="rId229" w:history="1">
        <w:r w:rsidR="00A970CA" w:rsidRPr="000D6FFA">
          <w:rPr>
            <w:rStyle w:val="a3"/>
            <w:rFonts w:ascii="Arial" w:eastAsia="Times New Roman" w:hAnsi="Arial" w:cs="Times New Roman"/>
            <w:b/>
            <w:bCs/>
            <w:iCs/>
            <w:sz w:val="24"/>
            <w:szCs w:val="20"/>
          </w:rPr>
          <w:t>https://russia24.pro/altai-krai/282269644/</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209"/>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w:t>
      </w:r>
      <w:r w:rsidRPr="00771947">
        <w:rPr>
          <w:rFonts w:ascii="Arial" w:eastAsia="Calibri" w:hAnsi="Arial" w:cs="Times New Roman"/>
          <w:sz w:val="18"/>
          <w:szCs w:val="20"/>
        </w:rPr>
        <w:lastRenderedPageBreak/>
        <w:t>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f2d45576ceb34f73afb8157226562657"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f2d45576ceb34f73afb8157226562657"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Pr="00D71208"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10" w:name="d_56add711fb2f45558e7051cf27c3983a"/>
      <w:bookmarkStart w:id="211" w:name="_Toc69786750"/>
      <w:bookmarkEnd w:id="210"/>
      <w:r w:rsidRPr="00D71208">
        <w:rPr>
          <w:rFonts w:ascii="Arial" w:eastAsia="Times New Roman" w:hAnsi="Arial" w:cs="Times New Roman"/>
          <w:b/>
          <w:bCs/>
          <w:iCs/>
          <w:sz w:val="16"/>
          <w:szCs w:val="20"/>
        </w:rPr>
        <w:t>19.04.2021</w:t>
      </w:r>
      <w:r w:rsidRPr="00D71208">
        <w:rPr>
          <w:rFonts w:ascii="Arial" w:eastAsia="Times New Roman" w:hAnsi="Arial" w:cs="Times New Roman"/>
          <w:bCs/>
          <w:iCs/>
          <w:sz w:val="24"/>
          <w:szCs w:val="20"/>
        </w:rPr>
        <w:br/>
      </w:r>
      <w:r w:rsidRPr="00A970CA">
        <w:rPr>
          <w:rFonts w:ascii="Arial" w:eastAsia="Times New Roman" w:hAnsi="Arial" w:cs="Times New Roman"/>
          <w:b/>
          <w:bCs/>
          <w:iCs/>
          <w:sz w:val="16"/>
          <w:szCs w:val="20"/>
          <w:lang w:val="en-US"/>
        </w:rPr>
        <w:t>Russian</w:t>
      </w:r>
      <w:r w:rsidRPr="00D71208">
        <w:rPr>
          <w:rFonts w:ascii="Arial" w:eastAsia="Times New Roman" w:hAnsi="Arial" w:cs="Times New Roman"/>
          <w:b/>
          <w:bCs/>
          <w:iCs/>
          <w:sz w:val="16"/>
          <w:szCs w:val="20"/>
        </w:rPr>
        <w:t xml:space="preserve"> (</w:t>
      </w:r>
      <w:r w:rsidRPr="00A970CA">
        <w:rPr>
          <w:rFonts w:ascii="Arial" w:eastAsia="Times New Roman" w:hAnsi="Arial" w:cs="Times New Roman"/>
          <w:b/>
          <w:bCs/>
          <w:iCs/>
          <w:sz w:val="16"/>
          <w:szCs w:val="20"/>
          <w:lang w:val="en-US"/>
        </w:rPr>
        <w:t>russian</w:t>
      </w:r>
      <w:r w:rsidRPr="00D71208">
        <w:rPr>
          <w:rFonts w:ascii="Arial" w:eastAsia="Times New Roman" w:hAnsi="Arial" w:cs="Times New Roman"/>
          <w:b/>
          <w:bCs/>
          <w:iCs/>
          <w:sz w:val="16"/>
          <w:szCs w:val="20"/>
        </w:rPr>
        <w:t>.</w:t>
      </w:r>
      <w:r w:rsidRPr="00A970CA">
        <w:rPr>
          <w:rFonts w:ascii="Arial" w:eastAsia="Times New Roman" w:hAnsi="Arial" w:cs="Times New Roman"/>
          <w:b/>
          <w:bCs/>
          <w:iCs/>
          <w:sz w:val="16"/>
          <w:szCs w:val="20"/>
          <w:lang w:val="en-US"/>
        </w:rPr>
        <w:t>city</w:t>
      </w:r>
      <w:r w:rsidRPr="00D71208">
        <w:rPr>
          <w:rFonts w:ascii="Arial" w:eastAsia="Times New Roman" w:hAnsi="Arial" w:cs="Times New Roman"/>
          <w:b/>
          <w:bCs/>
          <w:iCs/>
          <w:sz w:val="16"/>
          <w:szCs w:val="20"/>
        </w:rPr>
        <w:t>)</w:t>
      </w:r>
      <w:r w:rsidRPr="00D71208">
        <w:rPr>
          <w:rFonts w:ascii="Arial" w:eastAsia="Times New Roman" w:hAnsi="Arial" w:cs="Times New Roman"/>
          <w:bCs/>
          <w:iCs/>
          <w:sz w:val="24"/>
          <w:szCs w:val="20"/>
        </w:rPr>
        <w:br/>
      </w:r>
      <w:hyperlink r:id="rId230" w:history="1">
        <w:r w:rsidR="00A970CA" w:rsidRPr="00A970CA">
          <w:rPr>
            <w:rStyle w:val="a3"/>
            <w:rFonts w:ascii="Arial" w:eastAsia="Times New Roman" w:hAnsi="Arial" w:cs="Times New Roman"/>
            <w:b/>
            <w:bCs/>
            <w:iCs/>
            <w:sz w:val="24"/>
            <w:szCs w:val="20"/>
            <w:lang w:val="en-US"/>
          </w:rPr>
          <w:t>https</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russian</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city</w:t>
        </w:r>
        <w:r w:rsidR="00A970CA" w:rsidRPr="00D71208">
          <w:rPr>
            <w:rStyle w:val="a3"/>
            <w:rFonts w:ascii="Arial" w:eastAsia="Times New Roman" w:hAnsi="Arial" w:cs="Times New Roman"/>
            <w:b/>
            <w:bCs/>
            <w:iCs/>
            <w:sz w:val="24"/>
            <w:szCs w:val="20"/>
          </w:rPr>
          <w:t>/</w:t>
        </w:r>
        <w:r w:rsidR="00A970CA" w:rsidRPr="00A970CA">
          <w:rPr>
            <w:rStyle w:val="a3"/>
            <w:rFonts w:ascii="Arial" w:eastAsia="Times New Roman" w:hAnsi="Arial" w:cs="Times New Roman"/>
            <w:b/>
            <w:bCs/>
            <w:iCs/>
            <w:sz w:val="24"/>
            <w:szCs w:val="20"/>
            <w:lang w:val="en-US"/>
          </w:rPr>
          <w:t>barnaul</w:t>
        </w:r>
        <w:r w:rsidR="00A970CA" w:rsidRPr="00D71208">
          <w:rPr>
            <w:rStyle w:val="a3"/>
            <w:rFonts w:ascii="Arial" w:eastAsia="Times New Roman" w:hAnsi="Arial" w:cs="Times New Roman"/>
            <w:b/>
            <w:bCs/>
            <w:iCs/>
            <w:sz w:val="24"/>
            <w:szCs w:val="20"/>
          </w:rPr>
          <w:t>/282269644/</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211"/>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w:t>
      </w:r>
      <w:r w:rsidRPr="00771947">
        <w:rPr>
          <w:rFonts w:ascii="Arial" w:eastAsia="Calibri" w:hAnsi="Arial" w:cs="Times New Roman"/>
          <w:sz w:val="18"/>
          <w:szCs w:val="20"/>
        </w:rPr>
        <w:lastRenderedPageBreak/>
        <w:t>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56add711fb2f45558e7051cf27c3983a"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56add711fb2f45558e7051cf27c3983a"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12" w:name="d_e6db233535504e028edfa108bf7c6b19"/>
      <w:bookmarkStart w:id="213" w:name="d_523306558edf4adba49ba99f28cb8117"/>
      <w:bookmarkStart w:id="214" w:name="_Toc69786752"/>
      <w:bookmarkEnd w:id="212"/>
      <w:bookmarkEnd w:id="213"/>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Новости Барнаула и Алтайского края (altay-news.ru)</w:t>
      </w:r>
      <w:r w:rsidRPr="00771947">
        <w:rPr>
          <w:rFonts w:ascii="Arial" w:eastAsia="Times New Roman" w:hAnsi="Arial" w:cs="Times New Roman"/>
          <w:bCs/>
          <w:iCs/>
          <w:sz w:val="24"/>
          <w:szCs w:val="20"/>
        </w:rPr>
        <w:br/>
      </w:r>
      <w:hyperlink r:id="rId231" w:history="1">
        <w:r w:rsidR="00A970CA" w:rsidRPr="000D6FFA">
          <w:rPr>
            <w:rStyle w:val="a3"/>
            <w:rFonts w:ascii="Arial" w:eastAsia="Times New Roman" w:hAnsi="Arial" w:cs="Times New Roman"/>
            <w:b/>
            <w:bCs/>
            <w:iCs/>
            <w:sz w:val="24"/>
            <w:szCs w:val="20"/>
          </w:rPr>
          <w:t>http://altay-news.ru/news/chinovnikam-altajskogo-minstroja-grozit-vozbuzhdenie-dela-za-proschety-pri-krupnoj-zakupke-dorozhnoj-tehniki.html</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Чиновникам алтайского Минстроя грозит возбуждение дела за «просчеты» при крупной закупке дорожной техники</w:t>
      </w:r>
      <w:bookmarkEnd w:id="214"/>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признало обоснованной жалобу на тендер регионального Минстроя, который пытался закупить 15 единиц спецтехники за 95,2 млн рублей. На существенные недочеты в документах обратил один из потенциальных участников конкурса, который не смог подать заявку, как он указал, из-за непрозрачности и ограничения конкуренции со стороны заказчика. В связи с этим чиновникам может грозить административная ответственность.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26 марта Минстрой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объявил о поиске поставщика 15 единиц техники для региона за 95,2 млн рублей — как следует из обоснования начальной (максимальной) цены контракта, речь идет об экскаваторах-погрузчиках. В самой карточке аукциона на портале Госзакупок товар был квалифицирован как «средства транспортные и оборудование прочее». На конкурс было подано четыре заявки, из которых две дошли до финала. Ни одна из фирм почему-то не предложила понизить цену, и 13 апреля определился победитель — ООО «Предприятие «Стройкомплект» из Свердловской области. Ей противостояло ООО «Спецтехника» из того же региона и того же Сысертского района. Договор с организацией планировалось заключить по наивысшей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Однако сейчас процедура находится в статусе «определение поставщика приостановлено по жалобе». В прозрачности процедуры усомнилось ООО «Промышленная группа Винтэкс» из Ярославской области. В жалобе, адресованной краевому антимонопольному управлению, фирма заявила, что заказчик пытался ограничить конкуренцию. Так, по мнению компании, Центр Госзакупок </w:t>
      </w:r>
      <w:r w:rsidRPr="00771947">
        <w:rPr>
          <w:rFonts w:ascii="Arial" w:eastAsia="Calibri" w:hAnsi="Arial" w:cs="Times New Roman"/>
          <w:b/>
          <w:sz w:val="18"/>
          <w:szCs w:val="20"/>
        </w:rPr>
        <w:t>Алтайского</w:t>
      </w:r>
      <w:r w:rsidRPr="00771947">
        <w:rPr>
          <w:rFonts w:ascii="Arial" w:eastAsia="Calibri" w:hAnsi="Arial" w:cs="Times New Roman"/>
          <w:sz w:val="18"/>
          <w:szCs w:val="20"/>
        </w:rPr>
        <w:t xml:space="preserve"> края неверно обозначил характеристики товара, поскольку в документации указан неправильный код ОКПД 2: экскаватор-погрузчик по общероссийскому классификатору кодируется не так, как это сделало краевое ведомство. Компания </w:t>
      </w:r>
      <w:r w:rsidRPr="00771947">
        <w:rPr>
          <w:rFonts w:ascii="Arial" w:eastAsia="Calibri" w:hAnsi="Arial" w:cs="Times New Roman"/>
          <w:sz w:val="18"/>
          <w:szCs w:val="20"/>
        </w:rPr>
        <w:lastRenderedPageBreak/>
        <w:t>подчеркнула, что планировала поучаствовать в аукционе, но данный изъян не позволил этого сделать. По мнению заявителя, таким образом Минстрой региона мог нарушить принцип открытости и права участников, поскольку из-за такого пробела они могли не найти объявление по поиску на портале Госзакупок. Помимо этого, фирма «Винтэкс» указала, что в соответствии с верной классификацией техники в процедуре должен быть установлен запрет на участие заграничных товаров, чего сделано не было.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13 апреля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рассмотрело эту жалобу и признало ее обоснованной. Краевые госучреждение «Центр государственных закупок» и Минстрой с доводами компании не согласились, однако антимонопольщики подтвердили, что в техзадании были прописаны параметры именно экскаватора-погрузчика. На это также указал тот факт, что все участники аукциона в своих заявках предложили именно такой вид техники. Комиссия надзорного ведомства установила, что заказ должен иметь другую классификацию и на иностранный товар было необходимо установить запрет, как того требует законодательство.</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Тем не менее, из-за того, что торгов фактически не было, сама процедура была признана несостоявшейся, а поэтому в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решили, что выдавать представление об устранении выявленных нарушений нецелесообразно. Впрочем, действия заказчика-Минстроя были признаны неправомерными. Материалы рассмотрения жалобы направили специалисту антимонопольного управления, который примет решение о привлечении должностных лиц министерства к административной ответственности. Как указано в решении регулятора, в действиях чиновников просматривались признаки нарушения по ч. 4.2 ст. 7.30 КоАП РФ (утверждение конкурсной документации с нарушением требований, предусмотренных законодательством Российской Федерации о контрактной системе в сфере закупок). Виновным может грозить наказание в виде штрафа в 3 тысячи рублей.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документации также были прописаны конкретные технические характеристики для экскаваторов, что также могло ограничить возможности участников аукциона. Так, из-за ряда несоответствий техзаданию, к примеру, по габаритной длине техники, ко второму этапу не допустили две фирмы. Что примечательно, на эти моменты указывали Минстрою в запросе разъяснений. В обращении отмечалось, что изменение обозначенных параметров, в том числе по размерам машин, могло бы расширить конкуренцию. Однако в министерстве на это ответили, что все характеристики являются значимыми. Например, касательно габаритов было дано пояснение что, конкретное значение обусловлено ограниченностью гаража, в котором оборудование будет храниться.</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всей видимости, несмотря на все пробелы и вопросы, контракт на 95,2 млн рублей будет заключен. Поставщиком все же должно выступить ООО «Предприятие «Стройкомплект». В решении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упоминается, что эта фирма поставит экскаваторы-погрузчики британской марки JCB 3 CX производства московского ООО «Джей Си Би Раша». Эта же фирма исполняла похожий контракт на 83,2 млн рублей по заказу краевого Минстроя и в прошлом году. Причем тогда в тендере чиновники сразу указали, что им необходимы экскаваторы-погрузчики. Также любопытно, что имелись сомнения и в прозрачности той процедуры. На это было указано в одном из запросов, согласно которому, прописанные заказчиком характеристики никак не влияют на работоспособность техники, а заявленным параметрам соответствуют только те самые JCB 3 CX. Однако и в этом случае министерство указало, что все пункты техзадания обусловлены потребностями. Конкурентов у «Стройкомплекта» в том году не было из-за отсутствия других заявок и работа была оплачена по максимальной цене.</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Добавим, что в свежей закупке «Стройкомплекту» противостояло ООО «Спецтехника», однако обе фирмы не стали снижать максимальную цену. По данным ЕГРЮЛ, «Спецтехника» зарегистрирована в городе Сысерть Свердловской области, фирмой владеет Денис Юрий, а управляет Марина Филиппова. «Предприятие «Строкомплект» зарегистрировано в поселке Большой Исток Сысертского района Свердловской области, его собственник и гендиректор — Виктор Поддубицкий.</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523306558edf4adba49ba99f28cb8117"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523306558edf4adba49ba99f28cb8117"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A970CA"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15" w:name="d_c5ba099a710747ed9f416de5034d5e9b"/>
      <w:bookmarkStart w:id="216" w:name="_Toc69786753"/>
      <w:bookmarkEnd w:id="215"/>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Новости Барнаула и Алтайского края (altay-news.ru)</w:t>
      </w:r>
      <w:r w:rsidRPr="00771947">
        <w:rPr>
          <w:rFonts w:ascii="Arial" w:eastAsia="Times New Roman" w:hAnsi="Arial" w:cs="Times New Roman"/>
          <w:bCs/>
          <w:iCs/>
          <w:sz w:val="24"/>
          <w:szCs w:val="20"/>
        </w:rPr>
        <w:br/>
      </w:r>
      <w:hyperlink r:id="rId232" w:history="1">
        <w:r w:rsidR="00A970CA" w:rsidRPr="000D6FFA">
          <w:rPr>
            <w:rStyle w:val="a3"/>
            <w:rFonts w:ascii="Arial" w:eastAsia="Times New Roman" w:hAnsi="Arial" w:cs="Times New Roman"/>
            <w:b/>
            <w:bCs/>
            <w:iCs/>
            <w:sz w:val="24"/>
            <w:szCs w:val="20"/>
          </w:rPr>
          <w:t>https://altay-news.ru/news/bijskij-vodokanal-oshtrafovali-na-2-7-mln-rublej.html</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Бийский водоканал оштрафовали на 2,7 млн рублей</w:t>
      </w:r>
      <w:bookmarkEnd w:id="216"/>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Фирму признали виновной в нарушении антимонопольного законодательства в части злоупотребления доминирующим положением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Фото: pixabay.com</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наложили на МУП города Бийска «Водоканал» административный штраф в размере 2,7 млн рублей. Об этом сообщается на сайте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 региону.</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По данным ведомства, ООО «Бийскпромводы», которое оказывает водоканалу услуги по транспортировке и сбросу в Бию сточных вод, запросило у МУП техусловия на проектирование узла коммерческого учёта транспортируемых сточных вод. Однако предприятие отказалось их предоставить. Водоканал утверждал, что транспортировкой сточных вод «Бийскпромводы» не занимается - только сбросом.</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lastRenderedPageBreak/>
        <w:t>УФАС</w:t>
      </w:r>
      <w:r w:rsidRPr="00771947">
        <w:rPr>
          <w:rFonts w:ascii="Arial" w:eastAsia="Calibri" w:hAnsi="Arial" w:cs="Times New Roman"/>
          <w:sz w:val="18"/>
          <w:szCs w:val="20"/>
        </w:rPr>
        <w:t xml:space="preserve"> выяснила, что услуги транспортировки всё-таки оказывались, а отсутствие узла учёта не позволяет определить фактический объём выполненных работ. Следовательно, невозможно установить плату, которая причитается компании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Подчёркивается, что правомерность постановления антимонопольщиков подтвердили арбитражные суды двух инстанций.</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b/>
          <w:sz w:val="18"/>
          <w:szCs w:val="20"/>
        </w:rPr>
        <w:t>Алтайских</w:t>
      </w:r>
      <w:r w:rsidRPr="00771947">
        <w:rPr>
          <w:rFonts w:ascii="Arial" w:eastAsia="Calibri" w:hAnsi="Arial" w:cs="Times New Roman"/>
          <w:sz w:val="18"/>
          <w:szCs w:val="20"/>
        </w:rPr>
        <w:t xml:space="preserve"> ритуальщиков наказали за принижение заслуг конкурентов</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Каменская компания ошибочно утверждала, что только она оказывает «полный комплекс услуг»</w:t>
      </w:r>
    </w:p>
    <w:p w:rsidR="00771947" w:rsidRPr="00771947" w:rsidRDefault="00771947" w:rsidP="00771947">
      <w:pPr>
        <w:spacing w:before="120" w:after="120" w:line="360" w:lineRule="auto"/>
        <w:rPr>
          <w:rFonts w:ascii="Arial" w:eastAsia="Calibri" w:hAnsi="Arial" w:cs="Times New Roman"/>
          <w:sz w:val="20"/>
          <w:szCs w:val="20"/>
        </w:rPr>
      </w:pPr>
      <w:r w:rsidRPr="00771947">
        <w:rPr>
          <w:rFonts w:ascii="Arial" w:eastAsia="Calibri" w:hAnsi="Arial" w:cs="Times New Roman"/>
          <w:sz w:val="18"/>
          <w:szCs w:val="20"/>
        </w:rPr>
        <w:t>назад: </w:t>
      </w:r>
      <w:hyperlink w:anchor="th_c5ba099a710747ed9f416de5034d5e9b" w:history="1">
        <w:r w:rsidRPr="00771947">
          <w:rPr>
            <w:rFonts w:ascii="Arial" w:eastAsia="Calibri" w:hAnsi="Arial" w:cs="Times New Roman"/>
            <w:color w:val="0000FF"/>
            <w:sz w:val="18"/>
            <w:szCs w:val="20"/>
            <w:u w:val="single"/>
          </w:rPr>
          <w:t>тем. карта</w:t>
        </w:r>
      </w:hyperlink>
      <w:r w:rsidRPr="00771947">
        <w:rPr>
          <w:rFonts w:ascii="Arial" w:eastAsia="Calibri" w:hAnsi="Arial" w:cs="Times New Roman"/>
          <w:sz w:val="20"/>
          <w:szCs w:val="20"/>
        </w:rPr>
        <w:t xml:space="preserve">, </w:t>
      </w:r>
      <w:hyperlink w:anchor="di_c5ba099a710747ed9f416de5034d5e9b" w:history="1">
        <w:r w:rsidRPr="00771947">
          <w:rPr>
            <w:rFonts w:ascii="Arial" w:eastAsia="Calibri" w:hAnsi="Arial" w:cs="Times New Roman"/>
            <w:color w:val="0000FF"/>
            <w:sz w:val="18"/>
            <w:szCs w:val="20"/>
            <w:u w:val="single"/>
          </w:rPr>
          <w:t>дайджест</w:t>
        </w:r>
      </w:hyperlink>
      <w:r w:rsidRPr="00771947">
        <w:rPr>
          <w:rFonts w:ascii="Arial" w:eastAsia="Calibri" w:hAnsi="Arial" w:cs="Times New Roman"/>
          <w:sz w:val="20"/>
          <w:szCs w:val="20"/>
        </w:rPr>
        <w:t xml:space="preserve">, </w:t>
      </w:r>
      <w:hyperlink w:anchor="ref_toc" w:history="1">
        <w:r w:rsidRPr="00771947">
          <w:rPr>
            <w:rFonts w:ascii="Arial" w:eastAsia="Calibri" w:hAnsi="Arial" w:cs="Times New Roman"/>
            <w:color w:val="0000FF"/>
            <w:sz w:val="18"/>
            <w:szCs w:val="20"/>
            <w:u w:val="single"/>
          </w:rPr>
          <w:t>оглавление</w:t>
        </w:r>
      </w:hyperlink>
    </w:p>
    <w:p w:rsidR="00771947" w:rsidRDefault="00771947" w:rsidP="00771947">
      <w:pPr>
        <w:keepNext/>
        <w:keepLines/>
        <w:spacing w:before="200" w:after="120" w:line="240" w:lineRule="auto"/>
        <w:outlineLvl w:val="3"/>
        <w:rPr>
          <w:rFonts w:ascii="Arial" w:eastAsia="Times New Roman" w:hAnsi="Arial" w:cs="Times New Roman"/>
          <w:b/>
          <w:bCs/>
          <w:iCs/>
          <w:sz w:val="24"/>
          <w:szCs w:val="20"/>
        </w:rPr>
      </w:pPr>
      <w:bookmarkStart w:id="217" w:name="d_3611d8b6959f4c04a42f91543fd7d536"/>
      <w:bookmarkStart w:id="218" w:name="_Toc69786754"/>
      <w:bookmarkEnd w:id="217"/>
      <w:r w:rsidRPr="00771947">
        <w:rPr>
          <w:rFonts w:ascii="Arial" w:eastAsia="Times New Roman" w:hAnsi="Arial" w:cs="Times New Roman"/>
          <w:b/>
          <w:bCs/>
          <w:iCs/>
          <w:sz w:val="16"/>
          <w:szCs w:val="20"/>
        </w:rPr>
        <w:t>19.04.2021</w:t>
      </w:r>
      <w:r w:rsidRPr="00771947">
        <w:rPr>
          <w:rFonts w:ascii="Arial" w:eastAsia="Times New Roman" w:hAnsi="Arial" w:cs="Times New Roman"/>
          <w:bCs/>
          <w:iCs/>
          <w:sz w:val="24"/>
          <w:szCs w:val="20"/>
        </w:rPr>
        <w:br/>
      </w:r>
      <w:r w:rsidRPr="00771947">
        <w:rPr>
          <w:rFonts w:ascii="Arial" w:eastAsia="Times New Roman" w:hAnsi="Arial" w:cs="Times New Roman"/>
          <w:b/>
          <w:bCs/>
          <w:iCs/>
          <w:sz w:val="16"/>
          <w:szCs w:val="20"/>
        </w:rPr>
        <w:t>Алтайская правда (ap22.ru)</w:t>
      </w:r>
      <w:r w:rsidRPr="00771947">
        <w:rPr>
          <w:rFonts w:ascii="Arial" w:eastAsia="Times New Roman" w:hAnsi="Arial" w:cs="Times New Roman"/>
          <w:bCs/>
          <w:iCs/>
          <w:sz w:val="24"/>
          <w:szCs w:val="20"/>
        </w:rPr>
        <w:br/>
      </w:r>
      <w:hyperlink r:id="rId233" w:history="1">
        <w:r w:rsidRPr="000D6FFA">
          <w:rPr>
            <w:rStyle w:val="a3"/>
            <w:rFonts w:ascii="Arial" w:eastAsia="Times New Roman" w:hAnsi="Arial" w:cs="Times New Roman"/>
            <w:b/>
            <w:bCs/>
            <w:iCs/>
            <w:sz w:val="24"/>
            <w:szCs w:val="20"/>
          </w:rPr>
          <w:t>https://www.ap22.ru/paper/Biyskiy-vodokanal-oshtrafovan-na-2-7-mln-rubley.html</w:t>
        </w:r>
      </w:hyperlink>
    </w:p>
    <w:p w:rsidR="00771947" w:rsidRPr="00771947" w:rsidRDefault="00771947" w:rsidP="00771947">
      <w:pPr>
        <w:keepNext/>
        <w:keepLines/>
        <w:spacing w:before="200" w:after="120" w:line="240" w:lineRule="auto"/>
        <w:outlineLvl w:val="3"/>
        <w:rPr>
          <w:rFonts w:ascii="Arial" w:eastAsia="Times New Roman" w:hAnsi="Arial" w:cs="Times New Roman"/>
          <w:bCs/>
          <w:iCs/>
          <w:sz w:val="24"/>
          <w:szCs w:val="20"/>
        </w:rPr>
      </w:pPr>
      <w:r w:rsidRPr="00771947">
        <w:rPr>
          <w:rFonts w:ascii="Arial" w:eastAsia="Times New Roman" w:hAnsi="Arial" w:cs="Times New Roman"/>
          <w:b/>
          <w:bCs/>
          <w:iCs/>
          <w:sz w:val="24"/>
          <w:szCs w:val="20"/>
        </w:rPr>
        <w:t>Бийский водоканал оштрафован на 2,7 млн рублей</w:t>
      </w:r>
      <w:bookmarkEnd w:id="218"/>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93</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Управлением Федеральной антимонопольной службы России по </w:t>
      </w:r>
      <w:r w:rsidRPr="00771947">
        <w:rPr>
          <w:rFonts w:ascii="Arial" w:eastAsia="Calibri" w:hAnsi="Arial" w:cs="Times New Roman"/>
          <w:b/>
          <w:sz w:val="18"/>
          <w:szCs w:val="20"/>
        </w:rPr>
        <w:t>Алтайскому</w:t>
      </w:r>
      <w:r w:rsidRPr="00771947">
        <w:rPr>
          <w:rFonts w:ascii="Arial" w:eastAsia="Calibri" w:hAnsi="Arial" w:cs="Times New Roman"/>
          <w:sz w:val="18"/>
          <w:szCs w:val="20"/>
        </w:rPr>
        <w:t xml:space="preserve"> краю наложило на МУП города Бийска "Водоканал" административный штраф в размере 2,7 млн рублей. Об этом сообщает пресс-служба ведомства.</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По данным </w:t>
      </w:r>
      <w:r w:rsidRPr="00771947">
        <w:rPr>
          <w:rFonts w:ascii="Arial" w:eastAsia="Calibri" w:hAnsi="Arial" w:cs="Times New Roman"/>
          <w:b/>
          <w:sz w:val="18"/>
          <w:szCs w:val="20"/>
        </w:rPr>
        <w:t>УФАС</w:t>
      </w:r>
      <w:r w:rsidRPr="00771947">
        <w:rPr>
          <w:rFonts w:ascii="Arial" w:eastAsia="Calibri" w:hAnsi="Arial" w:cs="Times New Roman"/>
          <w:sz w:val="18"/>
          <w:szCs w:val="20"/>
        </w:rPr>
        <w:t>, предприятие злоупотребляло доминирующим положением на рынке. ООО "Бийскпромводы", оказывающее водоканалу услуги по транспортировке и сбросу в Бию сточных вод, запросило у МУП техусловия на проектирование узла коммерческого учета транспортируемых сточных вод. Однако предприятие отказалось их предоставить.</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Водоканал утверждал, что транспортировкой сточных вод "Бийскпромводы" не занимается - только сбросом. Однако </w:t>
      </w:r>
      <w:r w:rsidRPr="00771947">
        <w:rPr>
          <w:rFonts w:ascii="Arial" w:eastAsia="Calibri" w:hAnsi="Arial" w:cs="Times New Roman"/>
          <w:b/>
          <w:sz w:val="18"/>
          <w:szCs w:val="20"/>
        </w:rPr>
        <w:t>алтайские</w:t>
      </w:r>
      <w:r w:rsidRPr="00771947">
        <w:rPr>
          <w:rFonts w:ascii="Arial" w:eastAsia="Calibri" w:hAnsi="Arial" w:cs="Times New Roman"/>
          <w:sz w:val="18"/>
          <w:szCs w:val="20"/>
        </w:rPr>
        <w:t xml:space="preserve"> антимонопольщики установили, что по факту услуги транспортировки оказывались, а отсутствие узла учета не позволяет определить фактический объем оказанных услуг. Как следствие, невозможно установить плату, причитающуюся "Бийскпромводы".</w:t>
      </w:r>
    </w:p>
    <w:p w:rsidR="00771947" w:rsidRPr="00771947" w:rsidRDefault="00771947" w:rsidP="00771947">
      <w:pPr>
        <w:spacing w:after="120" w:line="240" w:lineRule="auto"/>
        <w:ind w:firstLine="567"/>
        <w:jc w:val="both"/>
        <w:rPr>
          <w:rFonts w:ascii="Arial" w:eastAsia="Calibri" w:hAnsi="Arial" w:cs="Times New Roman"/>
          <w:sz w:val="18"/>
          <w:szCs w:val="20"/>
        </w:rPr>
      </w:pPr>
      <w:r w:rsidRPr="00771947">
        <w:rPr>
          <w:rFonts w:ascii="Arial" w:eastAsia="Calibri" w:hAnsi="Arial" w:cs="Times New Roman"/>
          <w:sz w:val="18"/>
          <w:szCs w:val="20"/>
        </w:rPr>
        <w:t xml:space="preserve">Решение </w:t>
      </w:r>
      <w:r w:rsidRPr="00771947">
        <w:rPr>
          <w:rFonts w:ascii="Arial" w:eastAsia="Calibri" w:hAnsi="Arial" w:cs="Times New Roman"/>
          <w:b/>
          <w:sz w:val="18"/>
          <w:szCs w:val="20"/>
        </w:rPr>
        <w:t>УФАС</w:t>
      </w:r>
      <w:r w:rsidRPr="00771947">
        <w:rPr>
          <w:rFonts w:ascii="Arial" w:eastAsia="Calibri" w:hAnsi="Arial" w:cs="Times New Roman"/>
          <w:sz w:val="18"/>
          <w:szCs w:val="20"/>
        </w:rPr>
        <w:t xml:space="preserve"> поддержано Арбитражными судами РФ двух инстанций.</w:t>
      </w:r>
    </w:p>
    <w:p w:rsidR="00771947" w:rsidRDefault="00771947" w:rsidP="00A12C3E">
      <w:pPr>
        <w:spacing w:before="120" w:after="120" w:line="360" w:lineRule="auto"/>
        <w:rPr>
          <w:rFonts w:ascii="Arial" w:eastAsia="Calibri" w:hAnsi="Arial" w:cs="Times New Roman"/>
          <w:sz w:val="20"/>
          <w:szCs w:val="20"/>
        </w:rPr>
      </w:pPr>
    </w:p>
    <w:p w:rsidR="008D2209" w:rsidRDefault="008D2209" w:rsidP="008D2209">
      <w:pPr>
        <w:spacing w:before="120" w:after="120" w:line="360" w:lineRule="auto"/>
        <w:rPr>
          <w:rFonts w:ascii="Arial" w:eastAsia="Calibri" w:hAnsi="Arial" w:cs="Times New Roman"/>
          <w:sz w:val="20"/>
          <w:szCs w:val="20"/>
        </w:rPr>
      </w:pPr>
      <w:r>
        <w:rPr>
          <w:rFonts w:ascii="Arial" w:eastAsia="Calibri" w:hAnsi="Arial" w:cs="Times New Roman"/>
          <w:sz w:val="20"/>
          <w:szCs w:val="20"/>
        </w:rPr>
        <w:t>ИА ТОЛК</w:t>
      </w:r>
    </w:p>
    <w:p w:rsidR="008D2209" w:rsidRDefault="001313CE" w:rsidP="008D2209">
      <w:pPr>
        <w:spacing w:before="120" w:after="120" w:line="360" w:lineRule="auto"/>
        <w:rPr>
          <w:rFonts w:ascii="Arial" w:eastAsia="Calibri" w:hAnsi="Arial" w:cs="Times New Roman"/>
          <w:sz w:val="20"/>
          <w:szCs w:val="20"/>
        </w:rPr>
      </w:pPr>
      <w:hyperlink r:id="rId234" w:history="1">
        <w:r w:rsidR="008D2209" w:rsidRPr="000D6FFA">
          <w:rPr>
            <w:rStyle w:val="a3"/>
            <w:rFonts w:ascii="Arial" w:eastAsia="Calibri" w:hAnsi="Arial" w:cs="Times New Roman"/>
            <w:sz w:val="20"/>
            <w:szCs w:val="20"/>
          </w:rPr>
          <w:t>https://tolknews.ru/ekonomika/54534-ufas-oshtrafovala-vodokanal-biyska-za-narushenie-antimonopolnogo-zakona?utm_source=yxnews&amp;utm_medium=desktop&amp;nw=1618886133000</w:t>
        </w:r>
      </w:hyperlink>
      <w:r w:rsidR="008D2209" w:rsidRPr="008D2209">
        <w:rPr>
          <w:rFonts w:ascii="Arial" w:eastAsia="Calibri" w:hAnsi="Arial" w:cs="Times New Roman"/>
          <w:sz w:val="20"/>
          <w:szCs w:val="20"/>
        </w:rPr>
        <w:t xml:space="preserve"> </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"Доминирующий" бийский "Водоканал" оштрафовали на 2,7 млн рублей</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Редакция, Экономика, 17:11, 19.04.2021</w:t>
      </w:r>
    </w:p>
    <w:p w:rsidR="008D2209" w:rsidRPr="008D2209" w:rsidRDefault="008D2209" w:rsidP="008D2209">
      <w:pPr>
        <w:spacing w:before="120" w:after="120" w:line="360" w:lineRule="auto"/>
        <w:rPr>
          <w:rFonts w:ascii="Arial" w:eastAsia="Calibri" w:hAnsi="Arial" w:cs="Times New Roman"/>
          <w:sz w:val="20"/>
          <w:szCs w:val="20"/>
        </w:rPr>
      </w:pP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Компания "Бийскпромводы" обратилась в УФАС с просьбой проверить действия бийского "Водоканал", который отказался предоставить ей данные</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УФАС оштрафовало бийский МУП "Водоканал" и наложило штраф в размере 2,7 млн рублей за "злоупотребление доминирующим положением", сообщает пресс-служба ведомства.</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Оказалось, что компания "Бийскпромводы" оказывает водоканалу услуги по транспортировке и сбросу сточных вод в реку Бия, получая от МУП оплату согласно действующему тарифу. Однако у компаний возникли разногласия по объему оказываемых услуг. Чтобы уточнить данные, "Бийскпромводы" обратилось в МУП с просьбой выдать технические условия, чтобы спроектировать узел коммерческого учета транспортируемых сточных вод. Однако получило отказ.</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 xml:space="preserve">МУП заявило, что не сделало это из-за отсутствия договора между фирмами на транспортировку сточных вод. По мнению предприятия, компания только осуществляет сброс стоков. Однако </w:t>
      </w:r>
      <w:r w:rsidRPr="008D2209">
        <w:rPr>
          <w:rFonts w:ascii="Arial" w:eastAsia="Calibri" w:hAnsi="Arial" w:cs="Times New Roman"/>
          <w:sz w:val="20"/>
          <w:szCs w:val="20"/>
        </w:rPr>
        <w:lastRenderedPageBreak/>
        <w:t>выяснилось, что фирма фактически оказывала услуги по транспортировке сточных вод, включающих в себя и их сброс.</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УФАС выявила нарушение со стороны МУП, так как отсутствие узла учета не позволяет фирме о</w:t>
      </w:r>
      <w:r>
        <w:rPr>
          <w:rFonts w:ascii="Arial" w:eastAsia="Calibri" w:hAnsi="Arial" w:cs="Times New Roman"/>
          <w:sz w:val="20"/>
          <w:szCs w:val="20"/>
        </w:rPr>
        <w:t>п</w:t>
      </w:r>
      <w:r w:rsidRPr="008D2209">
        <w:rPr>
          <w:rFonts w:ascii="Arial" w:eastAsia="Calibri" w:hAnsi="Arial" w:cs="Times New Roman"/>
          <w:sz w:val="20"/>
          <w:szCs w:val="20"/>
        </w:rPr>
        <w:t>ределить фактический объем оказанных услуг и получить за это плату по тарифу.</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За допущенное нарушение МУП оштрафовано на 2,7 млн. рублей.</w:t>
      </w:r>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Ранее сообщалось, что УФАС наказало похоронную службу в Камне-на-Оби за лживое "превосходство".</w:t>
      </w:r>
    </w:p>
    <w:p w:rsidR="008D2209" w:rsidRPr="008D2209" w:rsidRDefault="008D2209" w:rsidP="008D2209">
      <w:pPr>
        <w:spacing w:before="120" w:after="120" w:line="360" w:lineRule="auto"/>
        <w:rPr>
          <w:rFonts w:ascii="Arial" w:eastAsia="Calibri" w:hAnsi="Arial" w:cs="Times New Roman"/>
          <w:sz w:val="20"/>
          <w:szCs w:val="20"/>
        </w:rPr>
      </w:pPr>
    </w:p>
    <w:p w:rsidR="008D2209" w:rsidRDefault="008D2209" w:rsidP="008D2209">
      <w:pPr>
        <w:spacing w:before="120" w:after="120" w:line="360" w:lineRule="auto"/>
        <w:rPr>
          <w:rFonts w:ascii="Arial" w:eastAsia="Calibri" w:hAnsi="Arial" w:cs="Times New Roman"/>
          <w:sz w:val="20"/>
          <w:szCs w:val="20"/>
        </w:rPr>
      </w:pPr>
      <w:r>
        <w:rPr>
          <w:rFonts w:ascii="Arial" w:eastAsia="Calibri" w:hAnsi="Arial" w:cs="Times New Roman"/>
          <w:sz w:val="20"/>
          <w:szCs w:val="20"/>
        </w:rPr>
        <w:t>Мой Алтай</w:t>
      </w:r>
    </w:p>
    <w:p w:rsidR="008D2209" w:rsidRDefault="001313CE" w:rsidP="008D2209">
      <w:pPr>
        <w:spacing w:before="120" w:after="120" w:line="360" w:lineRule="auto"/>
        <w:rPr>
          <w:rFonts w:ascii="Arial" w:eastAsia="Calibri" w:hAnsi="Arial" w:cs="Times New Roman"/>
          <w:sz w:val="20"/>
          <w:szCs w:val="20"/>
        </w:rPr>
      </w:pPr>
      <w:hyperlink r:id="rId235" w:history="1">
        <w:r w:rsidR="008D2209" w:rsidRPr="000D6FFA">
          <w:rPr>
            <w:rStyle w:val="a3"/>
            <w:rFonts w:ascii="Arial" w:eastAsia="Calibri" w:hAnsi="Arial" w:cs="Times New Roman"/>
            <w:sz w:val="20"/>
            <w:szCs w:val="20"/>
          </w:rPr>
          <w:t>https://altai.news/2021/04/19/64592.html?utm_source=yxnews&amp;utm_medium=desktop&amp;nw=1618886133000</w:t>
        </w:r>
      </w:hyperlink>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 xml:space="preserve">Антимонопольная служба оштрафовала бийский “Водоканал” </w:t>
      </w:r>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 xml:space="preserve">19 апреля 2021 ЖКХ ЛЕНТА НОВОСТИ КОМПАНИЙ ПРОИСШЕСТВИЯ </w:t>
      </w:r>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 xml:space="preserve">Управлением Федеральной антимонопольной службы России по Алтайскому краю в отношении МУП г. Бийска «Водоканал» вынесено постановление о наложении штрафа по делу об административном правонарушении на сумму 2,7 млн. рублей. Ранее, муниципальное предприятие признано нарушившим антимонопольное законодательство в части злоупотребления доминирующим положением. Правонарушение выявлено в результате антимонопольного расследования по заявлению ООО «Бийскпромводы». Установлено, что заявитель оказывает водоканалу услуги по транспортировке и сбросу сточных вод в реку Бия, получая от МУП оплату согласно действующему тарифу. У компаний возникли разногласия по объему оказываемых услуг.  С целью более точного их определения, ООО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 Муниципальное предприятие мотивировало свои действия отсутствием  договора  между фирмами на транспортировку сточных вод, – по мнению МУП общество только осуществляет сброс стоков. Однако управлением  установлено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 Комиссия Алтайского краевого УФАС России заключила, что отказ водоканала  в выдаче технических условий неправомерен, нарушает правила организации коммерческого учета воды, сточных вод1 и ущемляет интересы  транзитной организации,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 Так как МУП г. Бийска «Водоканал» является доминирующей организацией, предприятие признано нарушившим антимонопольное законодательство2. Правомерность позиции антимонопольного органа по делу подтверждена Арбитражными судами РФ двух инстанций. За допущенное нарушение  Алтайское краевое УФАС России привлекло МУП г. Бийска «Водоканал» к административной ответственности, – в соответствии со ст. ч. 2 ст. 14.31 Кодекса Российской Федерации об административных правонарушениях предприятие оштрафовано на 2,7 млн. рублей. </w:t>
      </w:r>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lastRenderedPageBreak/>
        <w:t xml:space="preserve">1п. 28, 29 Постановления Правительства РФ от 04.09.2013 №776 « Об утверждении Правил организации коммерческого учета воды, сточных вод» </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2 Ч. 1 ст. 10 ФЗ от 26.07.2006 №135-ФЗ «О защите конкуренции».</w:t>
      </w:r>
    </w:p>
    <w:p w:rsidR="00771947"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 xml:space="preserve">Источник: </w:t>
      </w:r>
    </w:p>
    <w:p w:rsidR="008D2209" w:rsidRDefault="008D2209" w:rsidP="008D2209">
      <w:pPr>
        <w:spacing w:before="120" w:after="120" w:line="360" w:lineRule="auto"/>
        <w:rPr>
          <w:rFonts w:ascii="Arial" w:eastAsia="Calibri" w:hAnsi="Arial" w:cs="Times New Roman"/>
          <w:sz w:val="20"/>
          <w:szCs w:val="20"/>
        </w:rPr>
      </w:pPr>
      <w:r>
        <w:rPr>
          <w:rFonts w:ascii="Arial" w:eastAsia="Calibri" w:hAnsi="Arial" w:cs="Times New Roman"/>
          <w:sz w:val="20"/>
          <w:szCs w:val="20"/>
        </w:rPr>
        <w:t>Капиталист 22</w:t>
      </w:r>
    </w:p>
    <w:p w:rsidR="008D2209" w:rsidRDefault="001313CE" w:rsidP="008D2209">
      <w:pPr>
        <w:spacing w:before="120" w:after="120" w:line="360" w:lineRule="auto"/>
        <w:rPr>
          <w:rFonts w:ascii="Arial" w:eastAsia="Calibri" w:hAnsi="Arial" w:cs="Times New Roman"/>
          <w:sz w:val="20"/>
          <w:szCs w:val="20"/>
        </w:rPr>
      </w:pPr>
      <w:hyperlink r:id="rId236" w:history="1">
        <w:r w:rsidR="008D2209" w:rsidRPr="000D6FFA">
          <w:rPr>
            <w:rStyle w:val="a3"/>
            <w:rFonts w:ascii="Arial" w:eastAsia="Calibri" w:hAnsi="Arial" w:cs="Times New Roman"/>
            <w:sz w:val="20"/>
            <w:szCs w:val="20"/>
          </w:rPr>
          <w:t>https://kapitalist22.ru/news/yfas-oshtrafovalo-vodokanal-biiska-na-2-7-mln-ryblei.html</w:t>
        </w:r>
      </w:hyperlink>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УФАС оштрафовало «Водоканал» Бийска на 2,7 млн рублей</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 xml:space="preserve"> Правонарушение выявлено в результате антимонопольного расследования по заявлению ООО «Бийскпромводы».</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ООО «Бийскпромводы» оказывает МУП г. Бийска «Водоканал» услуги по транспортировке и сбросу сточных вод в реку Бия, получая от учреждения оплату согласно действующему тарифу. У компаний возникли разногласия по объему оказываемых услуг. Чтобы точно их определить, «Бийскпромводы» обратилось в МУП с заявкой на выдачу технических условий на проектирование узла коммерческого учета транспортируемых сточных вод, в чём получило отказ.</w:t>
      </w:r>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Водоканал мотивировал отказ отсутствием договора между фирмами на транспортировку сточных вод. Однако антимонопольная служба установила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документами. Комиссия заключила, что отказ водоканала был неправомерен, поскольку нарушает правила организации коммерческого учета воды, сточных вод и ущемляет интересы  транзитной организации. Так как МУП г. Бийска «Водоканал» является доминирующей организацией, предприятие признано нарушившим антимонопольное законодательство, сообщает пресс-служба УФАС по Алтайскому краю.</w:t>
      </w:r>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За допущенное нарушение  Алтайское краевое УФАС России привлекло МУП г. Бийска «Водоканал» к административной ответственности:  предприятие оштрафовано на 2,7 млн рублей.</w:t>
      </w:r>
    </w:p>
    <w:p w:rsidR="008D2209" w:rsidRDefault="008D2209" w:rsidP="008D2209">
      <w:pPr>
        <w:spacing w:before="120" w:after="120" w:line="360" w:lineRule="auto"/>
        <w:rPr>
          <w:rFonts w:ascii="Arial" w:eastAsia="Calibri" w:hAnsi="Arial" w:cs="Times New Roman"/>
          <w:sz w:val="20"/>
          <w:szCs w:val="20"/>
        </w:rPr>
      </w:pPr>
      <w:r>
        <w:rPr>
          <w:rFonts w:ascii="Arial" w:eastAsia="Calibri" w:hAnsi="Arial" w:cs="Times New Roman"/>
          <w:sz w:val="20"/>
          <w:szCs w:val="20"/>
        </w:rPr>
        <w:t>Спутник</w:t>
      </w:r>
    </w:p>
    <w:p w:rsidR="008D2209" w:rsidRDefault="001313CE" w:rsidP="008D2209">
      <w:pPr>
        <w:spacing w:before="120" w:after="120" w:line="360" w:lineRule="auto"/>
        <w:rPr>
          <w:rFonts w:ascii="Arial" w:eastAsia="Calibri" w:hAnsi="Arial" w:cs="Times New Roman"/>
          <w:sz w:val="20"/>
          <w:szCs w:val="20"/>
        </w:rPr>
      </w:pPr>
      <w:hyperlink r:id="rId237" w:history="1">
        <w:r w:rsidR="008D2209" w:rsidRPr="000D6FFA">
          <w:rPr>
            <w:rStyle w:val="a3"/>
            <w:rFonts w:ascii="Arial" w:eastAsia="Calibri" w:hAnsi="Arial" w:cs="Times New Roman"/>
            <w:sz w:val="20"/>
            <w:szCs w:val="20"/>
          </w:rPr>
          <w:t>https://news.sputnik.ru/ekonomika/974b5a93be3f196e97ce41d93cc1022898334a43</w:t>
        </w:r>
      </w:hyperlink>
    </w:p>
    <w:p w:rsidR="008D2209" w:rsidRP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Бийский водоканал оштрафовали на 2,7 млн рублей</w:t>
      </w:r>
    </w:p>
    <w:p w:rsidR="008D2209" w:rsidRDefault="008D2209" w:rsidP="008D2209">
      <w:pPr>
        <w:spacing w:before="120" w:after="120" w:line="360" w:lineRule="auto"/>
        <w:rPr>
          <w:rFonts w:ascii="Arial" w:eastAsia="Calibri" w:hAnsi="Arial" w:cs="Times New Roman"/>
          <w:sz w:val="20"/>
          <w:szCs w:val="20"/>
        </w:rPr>
      </w:pPr>
      <w:r w:rsidRPr="008D2209">
        <w:rPr>
          <w:rFonts w:ascii="Arial" w:eastAsia="Calibri" w:hAnsi="Arial" w:cs="Times New Roman"/>
          <w:sz w:val="20"/>
          <w:szCs w:val="20"/>
        </w:rPr>
        <w:t>Алтайские антимонопольщики наложили на МУП города Бийска "Водоканал" административный штраф в размере 2,7 млн рублей. Об этом сообщается на сайте УФАС по региону.</w:t>
      </w:r>
    </w:p>
    <w:p w:rsidR="0051699E" w:rsidRDefault="0051699E" w:rsidP="008D2209">
      <w:pPr>
        <w:spacing w:before="120" w:after="120" w:line="360" w:lineRule="auto"/>
        <w:rPr>
          <w:rFonts w:ascii="Arial" w:eastAsia="Calibri" w:hAnsi="Arial" w:cs="Times New Roman"/>
          <w:sz w:val="20"/>
          <w:szCs w:val="20"/>
        </w:rPr>
      </w:pPr>
    </w:p>
    <w:p w:rsidR="0051699E" w:rsidRDefault="0051699E" w:rsidP="0051699E">
      <w:pPr>
        <w:spacing w:before="120" w:after="120" w:line="360" w:lineRule="auto"/>
        <w:rPr>
          <w:rFonts w:ascii="Arial" w:eastAsia="Calibri" w:hAnsi="Arial" w:cs="Times New Roman"/>
          <w:sz w:val="20"/>
          <w:szCs w:val="20"/>
        </w:rPr>
      </w:pPr>
      <w:r>
        <w:rPr>
          <w:rFonts w:ascii="Arial" w:eastAsia="Calibri" w:hAnsi="Arial" w:cs="Times New Roman"/>
          <w:sz w:val="20"/>
          <w:szCs w:val="20"/>
        </w:rPr>
        <w:t>Монависта</w:t>
      </w:r>
    </w:p>
    <w:p w:rsidR="0051699E" w:rsidRDefault="001313CE" w:rsidP="0051699E">
      <w:pPr>
        <w:spacing w:before="120" w:after="120" w:line="360" w:lineRule="auto"/>
        <w:rPr>
          <w:rFonts w:ascii="Arial" w:eastAsia="Calibri" w:hAnsi="Arial" w:cs="Times New Roman"/>
          <w:sz w:val="20"/>
          <w:szCs w:val="20"/>
        </w:rPr>
      </w:pPr>
      <w:hyperlink r:id="rId238" w:history="1">
        <w:r w:rsidR="0051699E" w:rsidRPr="000D6FFA">
          <w:rPr>
            <w:rStyle w:val="a3"/>
            <w:rFonts w:ascii="Arial" w:eastAsia="Calibri" w:hAnsi="Arial" w:cs="Times New Roman"/>
            <w:sz w:val="20"/>
            <w:szCs w:val="20"/>
          </w:rPr>
          <w:t>https://barnaul.monavista.ru/news/4127614/</w:t>
        </w:r>
      </w:hyperlink>
    </w:p>
    <w:p w:rsidR="0051699E" w:rsidRPr="0051699E" w:rsidRDefault="0051699E" w:rsidP="0051699E">
      <w:pPr>
        <w:spacing w:before="120" w:after="120" w:line="360" w:lineRule="auto"/>
        <w:rPr>
          <w:rFonts w:ascii="Arial" w:eastAsia="Calibri" w:hAnsi="Arial" w:cs="Times New Roman"/>
          <w:sz w:val="20"/>
          <w:szCs w:val="20"/>
        </w:rPr>
      </w:pPr>
      <w:r w:rsidRPr="0051699E">
        <w:rPr>
          <w:rFonts w:ascii="Arial" w:eastAsia="Calibri" w:hAnsi="Arial" w:cs="Times New Roman"/>
          <w:sz w:val="20"/>
          <w:szCs w:val="20"/>
        </w:rPr>
        <w:t>19/4/2021, 22:00</w:t>
      </w:r>
    </w:p>
    <w:p w:rsidR="0051699E" w:rsidRPr="0051699E" w:rsidRDefault="0051699E" w:rsidP="0051699E">
      <w:pPr>
        <w:spacing w:before="120" w:after="120" w:line="360" w:lineRule="auto"/>
        <w:rPr>
          <w:rFonts w:ascii="Arial" w:eastAsia="Calibri" w:hAnsi="Arial" w:cs="Times New Roman"/>
          <w:sz w:val="20"/>
          <w:szCs w:val="20"/>
        </w:rPr>
      </w:pPr>
      <w:r w:rsidRPr="0051699E">
        <w:rPr>
          <w:rFonts w:ascii="Arial" w:eastAsia="Calibri" w:hAnsi="Arial" w:cs="Times New Roman"/>
          <w:sz w:val="20"/>
          <w:szCs w:val="20"/>
        </w:rPr>
        <w:t>"Доминирующий" бийский "Водоканал" оштрафовали на 2,7 млн рублей</w:t>
      </w:r>
    </w:p>
    <w:p w:rsidR="0051699E" w:rsidRPr="0051699E" w:rsidRDefault="0051699E" w:rsidP="0051699E">
      <w:pPr>
        <w:spacing w:before="120" w:after="120" w:line="360" w:lineRule="auto"/>
        <w:rPr>
          <w:rFonts w:ascii="Arial" w:eastAsia="Calibri" w:hAnsi="Arial" w:cs="Times New Roman"/>
          <w:sz w:val="20"/>
          <w:szCs w:val="20"/>
        </w:rPr>
      </w:pPr>
      <w:r w:rsidRPr="0051699E">
        <w:rPr>
          <w:rFonts w:ascii="Arial" w:eastAsia="Calibri" w:hAnsi="Arial" w:cs="Times New Roman"/>
          <w:sz w:val="20"/>
          <w:szCs w:val="20"/>
        </w:rPr>
        <w:t>БАРНАУЛ</w:t>
      </w:r>
    </w:p>
    <w:p w:rsidR="0051699E" w:rsidRPr="0051699E" w:rsidRDefault="0051699E" w:rsidP="0051699E">
      <w:pPr>
        <w:spacing w:before="120" w:after="120" w:line="360" w:lineRule="auto"/>
        <w:rPr>
          <w:rFonts w:ascii="Arial" w:eastAsia="Calibri" w:hAnsi="Arial" w:cs="Times New Roman"/>
          <w:sz w:val="20"/>
          <w:szCs w:val="20"/>
        </w:rPr>
      </w:pPr>
      <w:r w:rsidRPr="0051699E">
        <w:rPr>
          <w:rFonts w:ascii="Arial" w:eastAsia="Calibri" w:hAnsi="Arial" w:cs="Times New Roman"/>
          <w:sz w:val="20"/>
          <w:szCs w:val="20"/>
        </w:rPr>
        <w:lastRenderedPageBreak/>
        <w:t>Компания "Бийскпромводы" обратилась в УФАС с просьбой проверить действия бийского "Водоканал", который отказался предоставить ей данные</w:t>
      </w:r>
    </w:p>
    <w:p w:rsidR="0051699E" w:rsidRDefault="0051699E" w:rsidP="0051699E">
      <w:pPr>
        <w:spacing w:before="120" w:after="120" w:line="360" w:lineRule="auto"/>
        <w:rPr>
          <w:rFonts w:ascii="Arial" w:eastAsia="Calibri" w:hAnsi="Arial" w:cs="Times New Roman"/>
          <w:sz w:val="20"/>
          <w:szCs w:val="20"/>
        </w:rPr>
      </w:pPr>
      <w:r w:rsidRPr="0051699E">
        <w:rPr>
          <w:rFonts w:ascii="Arial" w:eastAsia="Calibri" w:hAnsi="Arial" w:cs="Times New Roman"/>
          <w:sz w:val="20"/>
          <w:szCs w:val="20"/>
        </w:rPr>
        <w:t>УФАС оштрафовало бийский МУП "Водоканал" и наложило штраф в размере 2,7 млн рублей за "злоупотребление доминирующим положением", сообщает...</w:t>
      </w:r>
    </w:p>
    <w:p w:rsidR="00D71208" w:rsidRDefault="00D71208" w:rsidP="00D71208">
      <w:pPr>
        <w:shd w:val="clear" w:color="auto" w:fill="FFFFFF"/>
        <w:spacing w:after="0" w:line="555" w:lineRule="atLeast"/>
        <w:outlineLvl w:val="0"/>
        <w:rPr>
          <w:rFonts w:ascii="Arial" w:eastAsia="Times New Roman" w:hAnsi="Arial" w:cs="Arial"/>
          <w:color w:val="444444"/>
          <w:kern w:val="36"/>
          <w:sz w:val="45"/>
          <w:szCs w:val="45"/>
          <w:lang w:eastAsia="ru-RU"/>
        </w:rPr>
      </w:pPr>
      <w:r>
        <w:rPr>
          <w:rFonts w:ascii="Arial" w:eastAsia="Times New Roman" w:hAnsi="Arial" w:cs="Arial"/>
          <w:color w:val="444444"/>
          <w:kern w:val="36"/>
          <w:sz w:val="45"/>
          <w:szCs w:val="45"/>
          <w:lang w:eastAsia="ru-RU"/>
        </w:rPr>
        <w:t>ЧС инфо Новосибирск</w:t>
      </w:r>
    </w:p>
    <w:p w:rsidR="00D71208" w:rsidRDefault="00D71208" w:rsidP="00D71208">
      <w:pPr>
        <w:shd w:val="clear" w:color="auto" w:fill="FFFFFF"/>
        <w:spacing w:after="0" w:line="555" w:lineRule="atLeast"/>
        <w:outlineLvl w:val="0"/>
        <w:rPr>
          <w:rFonts w:ascii="Arial" w:eastAsia="Times New Roman" w:hAnsi="Arial" w:cs="Arial"/>
          <w:color w:val="444444"/>
          <w:kern w:val="36"/>
          <w:sz w:val="45"/>
          <w:szCs w:val="45"/>
          <w:lang w:eastAsia="ru-RU"/>
        </w:rPr>
      </w:pPr>
    </w:p>
    <w:p w:rsidR="00D71208" w:rsidRPr="00D71208" w:rsidRDefault="001313CE" w:rsidP="00D71208">
      <w:pPr>
        <w:shd w:val="clear" w:color="auto" w:fill="FFFFFF"/>
        <w:spacing w:after="0" w:line="555" w:lineRule="atLeast"/>
        <w:outlineLvl w:val="0"/>
        <w:rPr>
          <w:rFonts w:ascii="Arial" w:eastAsia="Times New Roman" w:hAnsi="Arial" w:cs="Arial"/>
          <w:color w:val="444444"/>
          <w:kern w:val="36"/>
          <w:sz w:val="45"/>
          <w:szCs w:val="45"/>
          <w:lang w:eastAsia="ru-RU"/>
        </w:rPr>
      </w:pPr>
      <w:hyperlink r:id="rId239" w:history="1">
        <w:r w:rsidR="00D71208" w:rsidRPr="003101E0">
          <w:rPr>
            <w:rStyle w:val="a3"/>
            <w:rFonts w:ascii="Arial" w:eastAsia="Times New Roman" w:hAnsi="Arial" w:cs="Arial"/>
            <w:kern w:val="36"/>
            <w:sz w:val="45"/>
            <w:szCs w:val="45"/>
            <w:lang w:eastAsia="ru-RU"/>
          </w:rPr>
          <w:t>https://4s-info.ru/2021/04/20/munitsipalnoe-predpriyatie-bijska-vyplatit-shtraf-v-2-7-milliona-rublej/?utm_source=rss&amp;utm_medium=rss&amp;utm_campaign=munitsipalnoe-predpriyatie-bijska-vyplatit-shtraf-v-2-7-milliona-rublej</w:t>
        </w:r>
      </w:hyperlink>
      <w:r w:rsidR="00D71208">
        <w:rPr>
          <w:rFonts w:ascii="Arial" w:eastAsia="Times New Roman" w:hAnsi="Arial" w:cs="Arial"/>
          <w:color w:val="444444"/>
          <w:kern w:val="36"/>
          <w:sz w:val="45"/>
          <w:szCs w:val="45"/>
          <w:lang w:eastAsia="ru-RU"/>
        </w:rPr>
        <w:t xml:space="preserve"> Муниципа</w:t>
      </w:r>
      <w:r w:rsidR="00D71208" w:rsidRPr="00D71208">
        <w:rPr>
          <w:rFonts w:ascii="Arial" w:eastAsia="Times New Roman" w:hAnsi="Arial" w:cs="Arial"/>
          <w:color w:val="444444"/>
          <w:kern w:val="36"/>
          <w:sz w:val="45"/>
          <w:szCs w:val="45"/>
          <w:lang w:eastAsia="ru-RU"/>
        </w:rPr>
        <w:t>льное предприятие Бийска выплатит штраф в 2,7 миллиона рублей</w:t>
      </w:r>
    </w:p>
    <w:p w:rsidR="00D71208" w:rsidRPr="00D71208" w:rsidRDefault="001313CE" w:rsidP="00D71208">
      <w:pPr>
        <w:shd w:val="clear" w:color="auto" w:fill="FFFFFF"/>
        <w:spacing w:after="150" w:line="240" w:lineRule="auto"/>
        <w:rPr>
          <w:rFonts w:ascii="Segoe UI" w:eastAsia="Times New Roman" w:hAnsi="Segoe UI" w:cs="Segoe UI"/>
          <w:color w:val="444444"/>
          <w:sz w:val="23"/>
          <w:szCs w:val="23"/>
          <w:lang w:eastAsia="ru-RU"/>
        </w:rPr>
      </w:pPr>
      <w:hyperlink r:id="rId240" w:tooltip="Нажмите для добавления документа в избранное." w:history="1">
        <w:r w:rsidR="00D71208" w:rsidRPr="00D71208">
          <w:rPr>
            <w:rFonts w:ascii="Segoe UI" w:eastAsia="Times New Roman" w:hAnsi="Segoe UI" w:cs="Segoe UI"/>
            <w:color w:val="444444"/>
            <w:sz w:val="21"/>
            <w:szCs w:val="21"/>
            <w:bdr w:val="single" w:sz="6" w:space="4" w:color="E6E6E6" w:frame="1"/>
            <w:shd w:val="clear" w:color="auto" w:fill="FFFFFF"/>
            <w:lang w:eastAsia="ru-RU"/>
          </w:rPr>
          <w:t> В избранное</w:t>
        </w:r>
      </w:hyperlink>
      <w:hyperlink r:id="rId241" w:tgtFrame="_blank" w:tooltip="Выгрузить документ в Word" w:history="1">
        <w:r w:rsidR="00D71208" w:rsidRPr="00D71208">
          <w:rPr>
            <w:rFonts w:ascii="Segoe UI" w:eastAsia="Times New Roman" w:hAnsi="Segoe UI" w:cs="Segoe UI"/>
            <w:color w:val="444444"/>
            <w:sz w:val="21"/>
            <w:szCs w:val="21"/>
            <w:bdr w:val="single" w:sz="6" w:space="4" w:color="E6E6E6" w:frame="1"/>
            <w:shd w:val="clear" w:color="auto" w:fill="FFFFFF"/>
            <w:lang w:eastAsia="ru-RU"/>
          </w:rPr>
          <w:t> Выгрузить в Word</w:t>
        </w:r>
      </w:hyperlink>
      <w:hyperlink r:id="rId242" w:tgtFrame="_blank" w:tooltip="Распечатать документ" w:history="1">
        <w:r w:rsidR="00D71208" w:rsidRPr="00D71208">
          <w:rPr>
            <w:rFonts w:ascii="Segoe UI" w:eastAsia="Times New Roman" w:hAnsi="Segoe UI" w:cs="Segoe UI"/>
            <w:color w:val="444444"/>
            <w:sz w:val="21"/>
            <w:szCs w:val="21"/>
            <w:bdr w:val="single" w:sz="6" w:space="4" w:color="E6E6E6" w:frame="1"/>
            <w:shd w:val="clear" w:color="auto" w:fill="FFFFFF"/>
            <w:lang w:eastAsia="ru-RU"/>
          </w:rPr>
          <w:t> Распечатать</w:t>
        </w:r>
      </w:hyperlink>
    </w:p>
    <w:p w:rsidR="00D71208" w:rsidRPr="00D71208" w:rsidRDefault="00D71208" w:rsidP="00D71208">
      <w:pPr>
        <w:shd w:val="clear" w:color="auto" w:fill="FFFFFF"/>
        <w:spacing w:line="240" w:lineRule="auto"/>
        <w:rPr>
          <w:rFonts w:ascii="Segoe UI" w:eastAsia="Times New Roman" w:hAnsi="Segoe UI" w:cs="Segoe UI"/>
          <w:color w:val="7D7D7D"/>
          <w:sz w:val="23"/>
          <w:szCs w:val="23"/>
          <w:lang w:eastAsia="ru-RU"/>
        </w:rPr>
      </w:pPr>
      <w:r w:rsidRPr="00D71208">
        <w:rPr>
          <w:rFonts w:ascii="Segoe UI" w:eastAsia="Times New Roman" w:hAnsi="Segoe UI" w:cs="Segoe UI"/>
          <w:color w:val="7D7D7D"/>
          <w:sz w:val="23"/>
          <w:szCs w:val="23"/>
          <w:lang w:eastAsia="ru-RU"/>
        </w:rPr>
        <w:t>ЧС Инфо (4s-info.ru), сегодня в 6:20</w:t>
      </w:r>
    </w:p>
    <w:p w:rsidR="00D71208" w:rsidRPr="00D71208" w:rsidRDefault="00D71208" w:rsidP="00D71208">
      <w:pPr>
        <w:shd w:val="clear" w:color="auto" w:fill="FFFFFF"/>
        <w:spacing w:after="150" w:line="360" w:lineRule="atLeast"/>
        <w:rPr>
          <w:rFonts w:ascii="Segoe UI" w:eastAsia="Times New Roman" w:hAnsi="Segoe UI" w:cs="Segoe UI"/>
          <w:color w:val="444444"/>
          <w:sz w:val="23"/>
          <w:szCs w:val="23"/>
          <w:lang w:eastAsia="ru-RU"/>
        </w:rPr>
      </w:pPr>
      <w:r w:rsidRPr="00D71208">
        <w:rPr>
          <w:rFonts w:ascii="Segoe UI" w:eastAsia="Times New Roman" w:hAnsi="Segoe UI" w:cs="Segoe UI"/>
          <w:color w:val="444444"/>
          <w:sz w:val="23"/>
          <w:szCs w:val="23"/>
          <w:lang w:eastAsia="ru-RU"/>
        </w:rPr>
        <w:t>Фото arhcity.ru носит иллюстративный характер</w:t>
      </w:r>
    </w:p>
    <w:p w:rsidR="00D71208" w:rsidRPr="00D71208" w:rsidRDefault="00D71208" w:rsidP="00D71208">
      <w:pPr>
        <w:shd w:val="clear" w:color="auto" w:fill="FFFFFF"/>
        <w:spacing w:after="150" w:line="360" w:lineRule="atLeast"/>
        <w:rPr>
          <w:rFonts w:ascii="Segoe UI" w:eastAsia="Times New Roman" w:hAnsi="Segoe UI" w:cs="Segoe UI"/>
          <w:color w:val="444444"/>
          <w:sz w:val="23"/>
          <w:szCs w:val="23"/>
          <w:lang w:eastAsia="ru-RU"/>
        </w:rPr>
      </w:pPr>
      <w:r w:rsidRPr="00D71208">
        <w:rPr>
          <w:rFonts w:ascii="Segoe UI" w:eastAsia="Times New Roman" w:hAnsi="Segoe UI" w:cs="Segoe UI"/>
          <w:color w:val="444444"/>
          <w:sz w:val="23"/>
          <w:szCs w:val="23"/>
          <w:lang w:eastAsia="ru-RU"/>
        </w:rPr>
        <w:t>За злоупотребление своим положением на рынке услуг, УФАС России по Алтайскому краю наложило административный штраф в размере 2,7 миллиона рублей на МУП Бийска «Водоканал».</w:t>
      </w:r>
    </w:p>
    <w:p w:rsidR="00D71208" w:rsidRPr="00D71208" w:rsidRDefault="00D71208" w:rsidP="00D71208">
      <w:pPr>
        <w:shd w:val="clear" w:color="auto" w:fill="FFFFFF"/>
        <w:spacing w:after="150" w:line="360" w:lineRule="atLeast"/>
        <w:rPr>
          <w:rFonts w:ascii="Segoe UI" w:eastAsia="Times New Roman" w:hAnsi="Segoe UI" w:cs="Segoe UI"/>
          <w:color w:val="444444"/>
          <w:sz w:val="23"/>
          <w:szCs w:val="23"/>
          <w:lang w:eastAsia="ru-RU"/>
        </w:rPr>
      </w:pPr>
      <w:r w:rsidRPr="00D71208">
        <w:rPr>
          <w:rFonts w:ascii="Segoe UI" w:eastAsia="Times New Roman" w:hAnsi="Segoe UI" w:cs="Segoe UI"/>
          <w:color w:val="444444"/>
          <w:sz w:val="23"/>
          <w:szCs w:val="23"/>
          <w:lang w:eastAsia="ru-RU"/>
        </w:rPr>
        <w:t>Поводом для вынесения постановления Управлением Федеральной антимонопольной службы России по Алтайскому краю стало обращение ООО «Бийскпромводы» об ущемлении их прав со стороны муниципального предприятия.</w:t>
      </w:r>
    </w:p>
    <w:p w:rsidR="00D71208" w:rsidRPr="00D71208" w:rsidRDefault="00D71208" w:rsidP="00D71208">
      <w:pPr>
        <w:shd w:val="clear" w:color="auto" w:fill="FFFFFF"/>
        <w:spacing w:after="150" w:line="360" w:lineRule="atLeast"/>
        <w:rPr>
          <w:rFonts w:ascii="Segoe UI" w:eastAsia="Times New Roman" w:hAnsi="Segoe UI" w:cs="Segoe UI"/>
          <w:color w:val="444444"/>
          <w:sz w:val="23"/>
          <w:szCs w:val="23"/>
          <w:lang w:eastAsia="ru-RU"/>
        </w:rPr>
      </w:pPr>
      <w:r w:rsidRPr="00D71208">
        <w:rPr>
          <w:rFonts w:ascii="Segoe UI" w:eastAsia="Times New Roman" w:hAnsi="Segoe UI" w:cs="Segoe UI"/>
          <w:color w:val="444444"/>
          <w:sz w:val="23"/>
          <w:szCs w:val="23"/>
          <w:lang w:eastAsia="ru-RU"/>
        </w:rPr>
        <w:t>Как сообщается на сайте надзорного органа, ООО «Бийскпромводы», оказывающее «Водоканалу» услуги по транспортировке и сбросу в Бию сточных вод, запросило технические условия на проектирование узла коммерческого учёта перевозимых сточных вод, но получило отказ. Поскольку у компаний возникли разногласия по объёму оказываемых услуг. С целью более точного их определения, ООО «Бийскпромводы» обратилось в МУП с заявкой на выдачу технических условий на проектирование узла коммерческого учёта транспортируемых сточных вод, но получило отказ.</w:t>
      </w:r>
    </w:p>
    <w:p w:rsidR="00D71208" w:rsidRPr="00D71208" w:rsidRDefault="00D71208" w:rsidP="00D71208">
      <w:pPr>
        <w:shd w:val="clear" w:color="auto" w:fill="FFFFFF"/>
        <w:spacing w:after="150" w:line="360" w:lineRule="atLeast"/>
        <w:rPr>
          <w:rFonts w:ascii="Segoe UI" w:eastAsia="Times New Roman" w:hAnsi="Segoe UI" w:cs="Segoe UI"/>
          <w:color w:val="444444"/>
          <w:sz w:val="23"/>
          <w:szCs w:val="23"/>
          <w:lang w:eastAsia="ru-RU"/>
        </w:rPr>
      </w:pPr>
      <w:r w:rsidRPr="00D71208">
        <w:rPr>
          <w:rFonts w:ascii="Segoe UI" w:eastAsia="Times New Roman" w:hAnsi="Segoe UI" w:cs="Segoe UI"/>
          <w:color w:val="444444"/>
          <w:sz w:val="23"/>
          <w:szCs w:val="23"/>
          <w:lang w:eastAsia="ru-RU"/>
        </w:rPr>
        <w:lastRenderedPageBreak/>
        <w:t>В качестве аргумента специалисты муниципального предприятия представили «доказательство», что перевозкой сточных вод «Бийскпромводы» не занимается, только осуществляет их сброс. Но УФАС по платёжным и другим документам, установил, что по факту данные транспортные услуги действительно оказывались, а неимение узла учёта не позволяет определить фактический объём оказанных услуг. Из-за чего невозможно установить и уровень оплаты, которую «Бийскпромводы» должен был бы получать.</w:t>
      </w:r>
    </w:p>
    <w:p w:rsidR="00D71208" w:rsidRPr="00D71208" w:rsidRDefault="00D71208" w:rsidP="00D71208">
      <w:pPr>
        <w:shd w:val="clear" w:color="auto" w:fill="FFFFFF"/>
        <w:spacing w:after="150" w:line="360" w:lineRule="atLeast"/>
        <w:rPr>
          <w:rFonts w:ascii="Segoe UI" w:eastAsia="Times New Roman" w:hAnsi="Segoe UI" w:cs="Segoe UI"/>
          <w:color w:val="444444"/>
          <w:sz w:val="23"/>
          <w:szCs w:val="23"/>
          <w:lang w:eastAsia="ru-RU"/>
        </w:rPr>
      </w:pPr>
      <w:r w:rsidRPr="00D71208">
        <w:rPr>
          <w:rFonts w:ascii="Segoe UI" w:eastAsia="Times New Roman" w:hAnsi="Segoe UI" w:cs="Segoe UI"/>
          <w:color w:val="444444"/>
          <w:sz w:val="23"/>
          <w:szCs w:val="23"/>
          <w:lang w:eastAsia="ru-RU"/>
        </w:rPr>
        <w:t>В результате УФАС вынес постановление о наложении штрафа на сумму 2,7 миллиона рублей в отношении МУП г. Бийска «Водоканал». Решение антимонопольной службы поддержал Арбитражный суд России двух инстанций.</w:t>
      </w:r>
    </w:p>
    <w:p w:rsidR="00CB0712" w:rsidRDefault="00CB0712" w:rsidP="00CB0712">
      <w:pPr>
        <w:spacing w:after="150" w:line="240" w:lineRule="auto"/>
        <w:textAlignment w:val="baseline"/>
        <w:outlineLvl w:val="0"/>
        <w:rPr>
          <w:rFonts w:ascii="Roboto" w:eastAsia="Times New Roman" w:hAnsi="Roboto" w:cs="Times New Roman"/>
          <w:color w:val="606060"/>
          <w:kern w:val="36"/>
          <w:sz w:val="52"/>
          <w:szCs w:val="52"/>
          <w:lang w:eastAsia="ru-RU"/>
        </w:rPr>
      </w:pPr>
      <w:r>
        <w:rPr>
          <w:rFonts w:ascii="Roboto" w:eastAsia="Times New Roman" w:hAnsi="Roboto" w:cs="Times New Roman"/>
          <w:color w:val="606060"/>
          <w:kern w:val="36"/>
          <w:sz w:val="52"/>
          <w:szCs w:val="52"/>
          <w:lang w:eastAsia="ru-RU"/>
        </w:rPr>
        <w:t>Барнаул 22</w:t>
      </w:r>
    </w:p>
    <w:p w:rsidR="00CB0712" w:rsidRDefault="001313CE" w:rsidP="00CB0712">
      <w:pPr>
        <w:spacing w:after="150" w:line="240" w:lineRule="auto"/>
        <w:textAlignment w:val="baseline"/>
        <w:outlineLvl w:val="0"/>
        <w:rPr>
          <w:rFonts w:ascii="Roboto" w:eastAsia="Times New Roman" w:hAnsi="Roboto" w:cs="Times New Roman"/>
          <w:color w:val="606060"/>
          <w:kern w:val="36"/>
          <w:sz w:val="52"/>
          <w:szCs w:val="52"/>
          <w:lang w:eastAsia="ru-RU"/>
        </w:rPr>
      </w:pPr>
      <w:hyperlink r:id="rId243" w:history="1">
        <w:r w:rsidR="00CB0712" w:rsidRPr="00021BB4">
          <w:rPr>
            <w:rStyle w:val="a3"/>
            <w:rFonts w:ascii="Roboto" w:eastAsia="Times New Roman" w:hAnsi="Roboto" w:cs="Times New Roman"/>
            <w:kern w:val="36"/>
            <w:sz w:val="52"/>
            <w:szCs w:val="52"/>
            <w:lang w:eastAsia="ru-RU"/>
          </w:rPr>
          <w:t>https://barneos22.ru/news/2021/4/20/17334</w:t>
        </w:r>
      </w:hyperlink>
    </w:p>
    <w:p w:rsidR="00CB0712" w:rsidRPr="00CB0712" w:rsidRDefault="00CB0712" w:rsidP="00CB0712">
      <w:pPr>
        <w:spacing w:after="150" w:line="240" w:lineRule="auto"/>
        <w:textAlignment w:val="baseline"/>
        <w:outlineLvl w:val="0"/>
        <w:rPr>
          <w:rFonts w:ascii="Roboto" w:eastAsia="Times New Roman" w:hAnsi="Roboto" w:cs="Times New Roman"/>
          <w:color w:val="606060"/>
          <w:kern w:val="36"/>
          <w:sz w:val="52"/>
          <w:szCs w:val="52"/>
          <w:lang w:eastAsia="ru-RU"/>
        </w:rPr>
      </w:pPr>
      <w:r w:rsidRPr="00CB0712">
        <w:rPr>
          <w:rFonts w:ascii="Roboto" w:eastAsia="Times New Roman" w:hAnsi="Roboto" w:cs="Times New Roman"/>
          <w:color w:val="606060"/>
          <w:kern w:val="36"/>
          <w:sz w:val="52"/>
          <w:szCs w:val="52"/>
          <w:lang w:eastAsia="ru-RU"/>
        </w:rPr>
        <w:t>"Республика" может опустеть из-за нового собственника и его "драконовских законов"?</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20.04.2021 в 16:30 </w:t>
      </w:r>
      <w:hyperlink r:id="rId244" w:history="1">
        <w:r w:rsidRPr="00CB0712">
          <w:rPr>
            <w:rFonts w:ascii="Roboto" w:eastAsia="Times New Roman" w:hAnsi="Roboto" w:cs="Times New Roman"/>
            <w:color w:val="606060"/>
            <w:u w:val="single"/>
            <w:bdr w:val="none" w:sz="0" w:space="0" w:color="auto" w:frame="1"/>
            <w:lang w:eastAsia="ru-RU"/>
          </w:rPr>
          <w:t>Общество</w:t>
        </w:r>
      </w:hyperlink>
    </w:p>
    <w:p w:rsidR="00CB0712" w:rsidRPr="00CB0712" w:rsidRDefault="00CB0712" w:rsidP="00CB0712">
      <w:pPr>
        <w:spacing w:after="0" w:line="240" w:lineRule="auto"/>
        <w:rPr>
          <w:rFonts w:ascii="Times New Roman" w:eastAsia="Times New Roman" w:hAnsi="Times New Roman" w:cs="Times New Roman"/>
          <w:sz w:val="24"/>
          <w:szCs w:val="24"/>
          <w:lang w:eastAsia="ru-RU"/>
        </w:rPr>
      </w:pPr>
      <w:r w:rsidRPr="00CB0712">
        <w:rPr>
          <w:rFonts w:ascii="Times New Roman" w:eastAsia="Times New Roman" w:hAnsi="Times New Roman" w:cs="Times New Roman"/>
          <w:noProof/>
          <w:sz w:val="24"/>
          <w:szCs w:val="24"/>
          <w:lang w:eastAsia="ru-RU"/>
        </w:rPr>
        <mc:AlternateContent>
          <mc:Choice Requires="wps">
            <w:drawing>
              <wp:inline distT="0" distB="0" distL="0" distR="0" wp14:anchorId="77B8F860" wp14:editId="0E1D778F">
                <wp:extent cx="302895" cy="302895"/>
                <wp:effectExtent l="0" t="0" r="0" b="0"/>
                <wp:docPr id="24" name="AutoShape 1" descr="https://barneos22.ru/files/news/607ea0d6c4b0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barneos22.ru/files/news/607ea0d6c4b0a.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" filled="f" stroked="f">
                <o:lock v:ext="edit" aspectratio="t"/>
                <w10:anchorlock/>
              </v:rect>
            </w:pict>
          </mc:Fallback>
        </mc:AlternateContent>
      </w:r>
    </w:p>
    <w:p w:rsidR="00CB0712" w:rsidRPr="00CB0712" w:rsidRDefault="00CB0712" w:rsidP="00CB0712">
      <w:pPr>
        <w:spacing w:after="15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47 арендаторов ТВК "Республика" находятся на пороге закрытия своих отделов. 15 мая нынешний владелец передаст в долгосрочную аренду весь ТВК группе компаний "Ермак", которая уже предложила действующим арендаторам заключить с ними договор субаренды на принципиально других условиях. Юристы уже ознакомились с предложенным договором и нашли 26 пунктов, которые являются неприемлемыми для ведения бизнеса, например:</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 каждый субарендатор должен отдавать арендатору 10% от своей ежемесячной выручки и ежегодно предоставлять арендатору информацию о своей годовой наличной и безналичной выручке;</w:t>
      </w:r>
      <w:r w:rsidRPr="00CB0712">
        <w:rPr>
          <w:rFonts w:ascii="Roboto" w:eastAsia="Times New Roman" w:hAnsi="Roboto" w:cs="Times New Roman"/>
          <w:color w:val="606060"/>
          <w:lang w:eastAsia="ru-RU"/>
        </w:rPr>
        <w:br/>
        <w:t>- арендатор может запретить субарендатору начать коммерческую деятельность в случае, если субарендатор не представляет арендатору требующиеся ему документы;</w:t>
      </w:r>
      <w:r w:rsidRPr="00CB0712">
        <w:rPr>
          <w:rFonts w:ascii="Roboto" w:eastAsia="Times New Roman" w:hAnsi="Roboto" w:cs="Times New Roman"/>
          <w:color w:val="606060"/>
          <w:lang w:eastAsia="ru-RU"/>
        </w:rPr>
        <w:br/>
        <w:t>- арендатор вправе увеличить размер ежемесячной арендной платы на 150%, в случае, если субарендатор в пределах 10 км. от ТВК откроет аналогичный магазин;</w:t>
      </w:r>
      <w:r w:rsidRPr="00CB0712">
        <w:rPr>
          <w:rFonts w:ascii="Roboto" w:eastAsia="Times New Roman" w:hAnsi="Roboto" w:cs="Times New Roman"/>
          <w:color w:val="606060"/>
          <w:lang w:eastAsia="ru-RU"/>
        </w:rPr>
        <w:br/>
        <w:t>- арендатор вправе ограничить доступ субарендатора в помещение и удерживать имущество субарендатора;</w:t>
      </w:r>
      <w:r w:rsidRPr="00CB0712">
        <w:rPr>
          <w:rFonts w:ascii="Roboto" w:eastAsia="Times New Roman" w:hAnsi="Roboto" w:cs="Times New Roman"/>
          <w:color w:val="606060"/>
          <w:lang w:eastAsia="ru-RU"/>
        </w:rPr>
        <w:br/>
        <w:t>- арендатор имеет право использовать товарный знак субарендатора в своих целях и по своему усмотрению и т.д.</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 </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Также договором утверждается огромное количество всевозможных штрафов для субарендаторов и отсутствие всяческой ответственности по договору у арендатора. Субарендатор должен застраховать в страховых компаниях, одобренных письменно арендатором, гражданскую ответственность на сумму не менее 2 млн рублей.</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 </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Эти условия категорично не устраивают предпринимателей. Примерно 65% арендаторов уже точно вынуждены закрыть свои отделы. Сотрудники останутся без работы и постоянного заработка. </w:t>
      </w:r>
    </w:p>
    <w:p w:rsidR="00CB0712" w:rsidRPr="00CB0712" w:rsidRDefault="00CB0712" w:rsidP="00CB0712">
      <w:pPr>
        <w:spacing w:after="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lastRenderedPageBreak/>
        <w:t> </w:t>
      </w:r>
    </w:p>
    <w:p w:rsidR="00CB0712" w:rsidRPr="00CB0712" w:rsidRDefault="00CB0712" w:rsidP="00CB0712">
      <w:pPr>
        <w:spacing w:after="150" w:line="240" w:lineRule="auto"/>
        <w:textAlignment w:val="baseline"/>
        <w:rPr>
          <w:rFonts w:ascii="Roboto" w:eastAsia="Times New Roman" w:hAnsi="Roboto" w:cs="Times New Roman"/>
          <w:color w:val="606060"/>
          <w:lang w:eastAsia="ru-RU"/>
        </w:rPr>
      </w:pPr>
      <w:r w:rsidRPr="00CB0712">
        <w:rPr>
          <w:rFonts w:ascii="Roboto" w:eastAsia="Times New Roman" w:hAnsi="Roboto" w:cs="Times New Roman"/>
          <w:color w:val="606060"/>
          <w:lang w:eastAsia="ru-RU"/>
        </w:rPr>
        <w:t>Инициативные граждане уже подали обращения в краевое УФАС, чтобы там проверили сделку. Направлено и обращение в прокуратуру, готовится обращение к уполномоченному по правам предпринимателей в Алтайском крае.</w:t>
      </w:r>
    </w:p>
    <w:p w:rsidR="00CB0712" w:rsidRPr="00CB0712" w:rsidRDefault="00CB0712" w:rsidP="00CB0712">
      <w:pPr>
        <w:spacing w:before="120" w:after="120" w:line="360" w:lineRule="auto"/>
        <w:rPr>
          <w:rFonts w:ascii="Arial" w:eastAsia="Calibri" w:hAnsi="Arial" w:cs="Times New Roman"/>
          <w:sz w:val="20"/>
          <w:szCs w:val="20"/>
        </w:rPr>
      </w:pPr>
      <w:r>
        <w:rPr>
          <w:rFonts w:ascii="Arial" w:eastAsia="Calibri" w:hAnsi="Arial" w:cs="Times New Roman"/>
          <w:sz w:val="20"/>
          <w:szCs w:val="20"/>
          <w:lang w:val="en-US"/>
        </w:rPr>
        <w:t>S</w:t>
      </w:r>
      <w:r w:rsidRPr="00CB0712">
        <w:rPr>
          <w:rFonts w:ascii="Arial" w:eastAsia="Calibri" w:hAnsi="Arial" w:cs="Times New Roman"/>
          <w:sz w:val="20"/>
          <w:szCs w:val="20"/>
          <w:lang w:val="en-US"/>
        </w:rPr>
        <w:t>m</w:t>
      </w:r>
      <w:r w:rsidRPr="00CB0712">
        <w:rPr>
          <w:rFonts w:ascii="Arial" w:eastAsia="Calibri" w:hAnsi="Arial" w:cs="Times New Roman"/>
          <w:sz w:val="20"/>
          <w:szCs w:val="20"/>
        </w:rPr>
        <w:t>.</w:t>
      </w:r>
      <w:r w:rsidRPr="00CB0712">
        <w:rPr>
          <w:rFonts w:ascii="Arial" w:eastAsia="Calibri" w:hAnsi="Arial" w:cs="Times New Roman"/>
          <w:sz w:val="20"/>
          <w:szCs w:val="20"/>
          <w:lang w:val="en-US"/>
        </w:rPr>
        <w:t>news</w:t>
      </w:r>
      <w:r w:rsidRPr="00CB0712">
        <w:rPr>
          <w:rFonts w:ascii="Arial" w:eastAsia="Calibri" w:hAnsi="Arial" w:cs="Times New Roman"/>
          <w:sz w:val="20"/>
          <w:szCs w:val="20"/>
        </w:rPr>
        <w:t xml:space="preserve"> </w:t>
      </w:r>
      <w:r>
        <w:rPr>
          <w:rFonts w:ascii="Arial" w:eastAsia="Calibri" w:hAnsi="Arial" w:cs="Times New Roman"/>
          <w:sz w:val="20"/>
          <w:szCs w:val="20"/>
        </w:rPr>
        <w:t>(Социал медиа ньюс)</w:t>
      </w:r>
    </w:p>
    <w:p w:rsidR="00CB0712" w:rsidRPr="00CB0712" w:rsidRDefault="001313CE" w:rsidP="00CB0712">
      <w:pPr>
        <w:spacing w:before="120" w:after="120" w:line="360" w:lineRule="auto"/>
        <w:rPr>
          <w:rFonts w:ascii="Arial" w:eastAsia="Calibri" w:hAnsi="Arial" w:cs="Times New Roman"/>
          <w:sz w:val="20"/>
          <w:szCs w:val="20"/>
        </w:rPr>
      </w:pPr>
      <w:hyperlink r:id="rId245" w:history="1">
        <w:r w:rsidR="00CB0712" w:rsidRPr="00CB0712">
          <w:rPr>
            <w:rStyle w:val="a3"/>
            <w:rFonts w:ascii="Arial" w:eastAsia="Calibri" w:hAnsi="Arial" w:cs="Times New Roman"/>
            <w:sz w:val="20"/>
            <w:szCs w:val="20"/>
            <w:lang w:val="en-US"/>
          </w:rPr>
          <w:t>https</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barnaul</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sm</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news</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arendator</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ermak</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iz</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moskvy</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mozhet</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lishit</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raboty</w:t>
        </w:r>
        <w:r w:rsidR="00CB0712" w:rsidRPr="00CB0712">
          <w:rPr>
            <w:rStyle w:val="a3"/>
            <w:rFonts w:ascii="Arial" w:eastAsia="Calibri" w:hAnsi="Arial" w:cs="Times New Roman"/>
            <w:sz w:val="20"/>
            <w:szCs w:val="20"/>
          </w:rPr>
          <w:t>-250-</w:t>
        </w:r>
        <w:r w:rsidR="00CB0712" w:rsidRPr="00CB0712">
          <w:rPr>
            <w:rStyle w:val="a3"/>
            <w:rFonts w:ascii="Arial" w:eastAsia="Calibri" w:hAnsi="Arial" w:cs="Times New Roman"/>
            <w:sz w:val="20"/>
            <w:szCs w:val="20"/>
            <w:lang w:val="en-US"/>
          </w:rPr>
          <w:t>sotrudnikov</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tc</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v</w:t>
        </w:r>
        <w:r w:rsidR="00CB0712" w:rsidRPr="00CB0712">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barnaule</w:t>
        </w:r>
        <w:r w:rsidR="00CB0712" w:rsidRPr="00CB0712">
          <w:rPr>
            <w:rStyle w:val="a3"/>
            <w:rFonts w:ascii="Arial" w:eastAsia="Calibri" w:hAnsi="Arial" w:cs="Times New Roman"/>
            <w:sz w:val="20"/>
            <w:szCs w:val="20"/>
          </w:rPr>
          <w:t>-84501-</w:t>
        </w:r>
        <w:r w:rsidR="00CB0712" w:rsidRPr="00CB0712">
          <w:rPr>
            <w:rStyle w:val="a3"/>
            <w:rFonts w:ascii="Arial" w:eastAsia="Calibri" w:hAnsi="Arial" w:cs="Times New Roman"/>
            <w:sz w:val="20"/>
            <w:szCs w:val="20"/>
            <w:lang w:val="en-US"/>
          </w:rPr>
          <w:t>u</w:t>
        </w:r>
        <w:r w:rsidR="00CB0712" w:rsidRPr="00CB0712">
          <w:rPr>
            <w:rStyle w:val="a3"/>
            <w:rFonts w:ascii="Arial" w:eastAsia="Calibri" w:hAnsi="Arial" w:cs="Times New Roman"/>
            <w:sz w:val="20"/>
            <w:szCs w:val="20"/>
          </w:rPr>
          <w:t>3</w:t>
        </w:r>
        <w:r w:rsidR="00CB0712" w:rsidRPr="00CB0712">
          <w:rPr>
            <w:rStyle w:val="a3"/>
            <w:rFonts w:ascii="Arial" w:eastAsia="Calibri" w:hAnsi="Arial" w:cs="Times New Roman"/>
            <w:sz w:val="20"/>
            <w:szCs w:val="20"/>
            <w:lang w:val="en-US"/>
          </w:rPr>
          <w:t>t</w:t>
        </w:r>
        <w:r w:rsidR="00CB0712" w:rsidRPr="00CB0712">
          <w:rPr>
            <w:rStyle w:val="a3"/>
            <w:rFonts w:ascii="Arial" w:eastAsia="Calibri" w:hAnsi="Arial" w:cs="Times New Roman"/>
            <w:sz w:val="20"/>
            <w:szCs w:val="20"/>
          </w:rPr>
          <w:t>5/</w:t>
        </w:r>
      </w:hyperlink>
    </w:p>
    <w:p w:rsidR="00CB0712" w:rsidRPr="00CB0712" w:rsidRDefault="00CB0712" w:rsidP="00CB0712">
      <w:pPr>
        <w:spacing w:before="120" w:after="120" w:line="360" w:lineRule="auto"/>
        <w:rPr>
          <w:rFonts w:ascii="Arial" w:eastAsia="Calibri" w:hAnsi="Arial" w:cs="Times New Roman"/>
          <w:b/>
          <w:sz w:val="20"/>
          <w:szCs w:val="20"/>
        </w:rPr>
      </w:pPr>
      <w:r w:rsidRPr="00CB0712">
        <w:rPr>
          <w:rFonts w:ascii="Arial" w:eastAsia="Calibri" w:hAnsi="Arial" w:cs="Times New Roman"/>
          <w:b/>
          <w:sz w:val="20"/>
          <w:szCs w:val="20"/>
        </w:rPr>
        <w:t>Арендатор "Ермак" из Москвы может лишить работы 250 сотрудников ТЦ в Барнауле</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Более четверти тысячи работников торгового центра "Республика" в Барнауле могут лишиться работы из-за «прихотей» московских бизнесменов.</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Накануне было распространено письменное обращение от полусотни арендаторов ТВК «Республика», которые находятся на пороге закрытия своих отделов из-за действий новой управляющей организации ТВК – ООО «Республика Ермак» (входит в группу компаний «Ермак», г. Москва). Постоянного трудоустройства, по подсчётам арендаторов, лишатся более 250 человек, работающих в отделах ТВК.</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На данный момент здание ТВК принадлежит ООО «СБК Республика» (бенефициарным владельцем является ПАО «Сбербанк»). 15 мая «СБК» передаст в долгосрочную аренду весь ТВК группе компаний «Ермак».</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Компания «Ермак» уже предложила действующим арендаторам заключить с ними договор субаренды, но на принципиально других условиях, которые совершенно обоснованно не устраивают действующих арендаторов. Мои знакомые корпоративные юристы вчера ознакомились с предложенным договором и нашли 26 (!) пунктов договора, которые являются неприемлемыми для ведения бизнеса, нарушающими права субарендаторов и антимонопольное законодательство.</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Например, теперь каждый субарендатор должен отдавать арендатору 10% от своей ежемесячной выручки и ежегодно предоставлять арендатору информацию о своей годовой наличной и безналичной выручке; арендатор может запретить субарендатору начать коммерческую деятельность в случае, если субарендатор не представляет арендатору требующиеся ему документы; арендатор вправе увеличить размер ежемесячной арендной платы на 150%, в случае, если субарендатор в пределах 10 км. от ТВК откроет аналогичный магазин; арендатор вправе ограничить доступ субарендатора в помещение и удерживать имущество субарендатора; арендатор имеет право использовать товарный знак субарендатора в своих целях и по своему усмотрению и т.д.</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Также договором утверждается огромное количество всевозможных штрафов для субарендаторов и отсутствие всяческой ответственности по договору у арендатора. Субарендатор должен застраховать в страховых компаниях, одобренных письменно арендатором, гражданскую ответственность на сумму не менее 2 млн. рублей.</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 xml:space="preserve">Действующие арендаторы не готовы заключать новые договора на подобных, невозможных для ведения нормальной предпринимательской деятельности, условиях. По подсчетам арендаторов около 65% арендаторов точно закроют свои отделы, их многочисленные сотрудники останутся без </w:t>
      </w:r>
      <w:r w:rsidRPr="00CB0712">
        <w:rPr>
          <w:rFonts w:ascii="Arial" w:eastAsia="Calibri" w:hAnsi="Arial" w:cs="Times New Roman"/>
          <w:sz w:val="20"/>
          <w:szCs w:val="20"/>
        </w:rPr>
        <w:lastRenderedPageBreak/>
        <w:t>работы и постоянного заработка, сами предприниматели без точки реализации, а для некоторых она является единственной.</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В интересах субарендаторов направлено обращение в Алтайское краевое УФАС с просьбой проверить сделку между ООО «СБК Республика» и ООО «Республика Ермак», договор субаренды и действия ООО «Республика Ермак» на соответствие антимонопольному законодательству РФ.</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Для проверки действий ООО «Республика Ермак» на соответствие нормам федерального законодательства я направлено также обращение в Прокуратуру г. Барнаула. Для рассмотрения вопроса, об оказании мер поддержки предпринимателям, оказавшимся в сложной ситуации, подготовлено обращение уполномоченному по правам предпринимателей в Алтайском крае.</w:t>
      </w:r>
    </w:p>
    <w:p w:rsidR="00D71208" w:rsidRPr="00DA4B2F"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На фото – общее собрание директоров отделов, которые вынуждены закрыть свои отделы, в связи с новыми условиями.</w:t>
      </w:r>
    </w:p>
    <w:p w:rsidR="00CB0712" w:rsidRPr="00DA4B2F" w:rsidRDefault="001313CE" w:rsidP="00CB0712">
      <w:pPr>
        <w:spacing w:before="120" w:after="120" w:line="360" w:lineRule="auto"/>
        <w:rPr>
          <w:rFonts w:ascii="Arial" w:eastAsia="Calibri" w:hAnsi="Arial" w:cs="Times New Roman"/>
          <w:sz w:val="20"/>
          <w:szCs w:val="20"/>
        </w:rPr>
      </w:pPr>
      <w:hyperlink r:id="rId246" w:anchor="respond" w:history="1">
        <w:r w:rsidR="00CB0712" w:rsidRPr="00CB0712">
          <w:rPr>
            <w:rStyle w:val="a3"/>
            <w:rFonts w:ascii="Arial" w:eastAsia="Calibri" w:hAnsi="Arial" w:cs="Times New Roman"/>
            <w:sz w:val="20"/>
            <w:szCs w:val="20"/>
            <w:lang w:val="en-US"/>
          </w:rPr>
          <w:t>http</w:t>
        </w:r>
        <w:r w:rsidR="00CB0712" w:rsidRPr="00DA4B2F">
          <w:rPr>
            <w:rStyle w:val="a3"/>
            <w:rFonts w:ascii="Arial" w:eastAsia="Calibri" w:hAnsi="Arial" w:cs="Times New Roman"/>
            <w:sz w:val="20"/>
            <w:szCs w:val="20"/>
          </w:rPr>
          <w:t>://</w:t>
        </w:r>
        <w:r w:rsidR="00CB0712" w:rsidRPr="00021BB4">
          <w:rPr>
            <w:rStyle w:val="a3"/>
            <w:rFonts w:ascii="Arial" w:eastAsia="Calibri" w:hAnsi="Arial" w:cs="Times New Roman"/>
            <w:sz w:val="20"/>
            <w:szCs w:val="20"/>
          </w:rPr>
          <w:t>дом</w:t>
        </w:r>
        <w:r w:rsidR="00CB0712" w:rsidRPr="00DA4B2F">
          <w:rPr>
            <w:rStyle w:val="a3"/>
            <w:rFonts w:ascii="Arial" w:eastAsia="Calibri" w:hAnsi="Arial" w:cs="Times New Roman"/>
            <w:sz w:val="20"/>
            <w:szCs w:val="20"/>
          </w:rPr>
          <w:t>-</w:t>
        </w:r>
        <w:r w:rsidR="00CB0712" w:rsidRPr="00021BB4">
          <w:rPr>
            <w:rStyle w:val="a3"/>
            <w:rFonts w:ascii="Arial" w:eastAsia="Calibri" w:hAnsi="Arial" w:cs="Times New Roman"/>
            <w:sz w:val="20"/>
            <w:szCs w:val="20"/>
          </w:rPr>
          <w:t>геленджик</w:t>
        </w:r>
        <w:r w:rsidR="00CB0712" w:rsidRPr="00DA4B2F">
          <w:rPr>
            <w:rStyle w:val="a3"/>
            <w:rFonts w:ascii="Arial" w:eastAsia="Calibri" w:hAnsi="Arial" w:cs="Times New Roman"/>
            <w:sz w:val="20"/>
            <w:szCs w:val="20"/>
          </w:rPr>
          <w:t>.</w:t>
        </w:r>
        <w:r w:rsidR="00CB0712" w:rsidRPr="00021BB4">
          <w:rPr>
            <w:rStyle w:val="a3"/>
            <w:rFonts w:ascii="Arial" w:eastAsia="Calibri" w:hAnsi="Arial" w:cs="Times New Roman"/>
            <w:sz w:val="20"/>
            <w:szCs w:val="20"/>
          </w:rPr>
          <w:t>рф</w:t>
        </w:r>
        <w:r w:rsidR="00CB0712" w:rsidRPr="00DA4B2F">
          <w:rPr>
            <w:rStyle w:val="a3"/>
            <w:rFonts w:ascii="Arial" w:eastAsia="Calibri" w:hAnsi="Arial" w:cs="Times New Roman"/>
            <w:sz w:val="20"/>
            <w:szCs w:val="20"/>
          </w:rPr>
          <w:t>/2021/04/20/</w:t>
        </w:r>
        <w:r w:rsidR="00CB0712" w:rsidRPr="00CB0712">
          <w:rPr>
            <w:rStyle w:val="a3"/>
            <w:rFonts w:ascii="Arial" w:eastAsia="Calibri" w:hAnsi="Arial" w:cs="Times New Roman"/>
            <w:sz w:val="20"/>
            <w:szCs w:val="20"/>
            <w:lang w:val="en-US"/>
          </w:rPr>
          <w:t>antimonopolnaia</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slyjba</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oshtrafovala</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biiskii</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vodokanal</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na</w:t>
        </w:r>
        <w:r w:rsidR="00CB0712" w:rsidRPr="00DA4B2F">
          <w:rPr>
            <w:rStyle w:val="a3"/>
            <w:rFonts w:ascii="Arial" w:eastAsia="Calibri" w:hAnsi="Arial" w:cs="Times New Roman"/>
            <w:sz w:val="20"/>
            <w:szCs w:val="20"/>
          </w:rPr>
          <w:t>-27-</w:t>
        </w:r>
        <w:r w:rsidR="00CB0712" w:rsidRPr="00CB0712">
          <w:rPr>
            <w:rStyle w:val="a3"/>
            <w:rFonts w:ascii="Arial" w:eastAsia="Calibri" w:hAnsi="Arial" w:cs="Times New Roman"/>
            <w:sz w:val="20"/>
            <w:szCs w:val="20"/>
            <w:lang w:val="en-US"/>
          </w:rPr>
          <w:t>mln</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ryblei</w:t>
        </w:r>
        <w:r w:rsidR="00CB0712" w:rsidRPr="00DA4B2F">
          <w:rPr>
            <w:rStyle w:val="a3"/>
            <w:rFonts w:ascii="Arial" w:eastAsia="Calibri" w:hAnsi="Arial" w:cs="Times New Roman"/>
            <w:sz w:val="20"/>
            <w:szCs w:val="20"/>
          </w:rPr>
          <w:t>/#</w:t>
        </w:r>
        <w:r w:rsidR="00CB0712" w:rsidRPr="00CB0712">
          <w:rPr>
            <w:rStyle w:val="a3"/>
            <w:rFonts w:ascii="Arial" w:eastAsia="Calibri" w:hAnsi="Arial" w:cs="Times New Roman"/>
            <w:sz w:val="20"/>
            <w:szCs w:val="20"/>
            <w:lang w:val="en-US"/>
          </w:rPr>
          <w:t>respond</w:t>
        </w:r>
      </w:hyperlink>
      <w:r w:rsidR="00CB0712" w:rsidRPr="00DA4B2F">
        <w:rPr>
          <w:rFonts w:ascii="Arial" w:eastAsia="Calibri" w:hAnsi="Arial" w:cs="Times New Roman"/>
          <w:sz w:val="20"/>
          <w:szCs w:val="20"/>
        </w:rPr>
        <w:t xml:space="preserve"> </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Антимонопольная служба оштрафовала бийский «Водоканал» на 2,7 млн рублей</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20.04.2021</w:t>
      </w: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 xml:space="preserve">Антимонопольная служба оштрафовала бийский «Водоканал» на 2,7 млн рублей </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Об этом сегодня, 19 апреля, сообщается на сайте Управления федеральной антимонопольной службы по Алтайскому краю.</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Управлением Федеральной антимонопольной службы России по Алтайскому краю в отношении МУП г. Бийска «Водоканал» вынесено постановление о наложении штрафа по делу об административном правонарушении на сумму 2,7 млн. рублей.</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Ранее, муниципальное предприятие признано нарушившим антимонопольное законодательство в части злоупотребления доминирующим положением.</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Правонарушение выявлено в результате антимонопольного расследования по заявлению ООО «Бийскпромводы».</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 xml:space="preserve">— УСТАНОВЛЕНО, ЧТО ЗАЯВИТЕЛЬ ОКАЗЫВАЕТ «ВОДОКАНАЛУ» УСЛУГИ ПО ТРАНСПОРТИРОВКЕ И СБРОСУ СТОЧНЫХ ВОД В РЕКУ БИЯ, ПОЛУЧАЯ ОТ МУП ОПЛАТУ СОГЛАСНО ДЕЙСТВУЮЩЕМУ ТАРИФУ. У КОМПАНИЙ ВОЗНИКЛИ РАЗНОГЛАСИЯ ПО ОБЪЕМУ ОКАЗЫВАЕМЫХ УСЛУГ.  С ЦЕЛЬЮ БОЛЕЕ ТОЧНОГО ИХ ОПРЕДЕЛЕНИЯ, ООО «БИЙСКПРОМВОДЫ» ОБРАТИЛОСЬ В МУП С ЗАЯВКОЙ НА ВЫДАЧУ ТЕХНИЧЕСКИХ УСЛОВИЙ </w:t>
      </w:r>
      <w:r w:rsidRPr="00CB0712">
        <w:rPr>
          <w:rFonts w:ascii="Arial" w:eastAsia="Calibri" w:hAnsi="Arial" w:cs="Times New Roman"/>
          <w:sz w:val="20"/>
          <w:szCs w:val="20"/>
        </w:rPr>
        <w:lastRenderedPageBreak/>
        <w:t>НА ПРОЕКТИРОВАНИЕ УЗЛА КОММЕРЧЕСКОГО УЧЕТА ТРАНСПОРТИРУЕМЫХ СТОЧНЫХ ВОД, В ЧЁМ ПОЛУЧИЛО ОТКАЗ, — ГОВОРИТСЯ В СООБЩЕНИИ ВЕДОМСТВА.</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Муниципальное предприятие мотивировало свои действия отсутствием  договора  между фирмами на транспортировку сточных вод, — по мнению МУП общество только осуществляет сброс стоков. Однако управлением установлено наличие фактически сложившихся правоотношений между фирмами по оказанию услуг транспортировки сточных вод, включающих в себя и их сброс, что подтвердилось платежными документам.</w:t>
      </w:r>
    </w:p>
    <w:p w:rsidR="00CB0712" w:rsidRPr="00CB0712" w:rsidRDefault="00CB0712" w:rsidP="00CB0712">
      <w:pPr>
        <w:spacing w:before="120" w:after="120" w:line="360" w:lineRule="auto"/>
        <w:rPr>
          <w:rFonts w:ascii="Arial" w:eastAsia="Calibri" w:hAnsi="Arial" w:cs="Times New Roman"/>
          <w:sz w:val="20"/>
          <w:szCs w:val="20"/>
        </w:rPr>
      </w:pPr>
    </w:p>
    <w:p w:rsidR="00CB0712" w:rsidRP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Комиссия Алтайского краевого УФАС России заключила, что отказ «Водоканала»  в выдаче технических условий неправомерен, нарушает правила организации коммерческого учета воды, сточных вод и ущемляет интересы  транзитной организации, поскольку отсутствие узла учета не позволяет заявителю определить фактический объем оказанных услуг и получить за это плату, согласно установленному тарифу.</w:t>
      </w:r>
    </w:p>
    <w:p w:rsidR="00CB0712" w:rsidRPr="00CB0712" w:rsidRDefault="00CB0712" w:rsidP="00CB0712">
      <w:pPr>
        <w:spacing w:before="120" w:after="120" w:line="360" w:lineRule="auto"/>
        <w:rPr>
          <w:rFonts w:ascii="Arial" w:eastAsia="Calibri" w:hAnsi="Arial" w:cs="Times New Roman"/>
          <w:sz w:val="20"/>
          <w:szCs w:val="20"/>
        </w:rPr>
      </w:pPr>
    </w:p>
    <w:p w:rsidR="00CB0712" w:rsidRDefault="00CB0712" w:rsidP="00CB0712">
      <w:pPr>
        <w:spacing w:before="120" w:after="120" w:line="360" w:lineRule="auto"/>
        <w:rPr>
          <w:rFonts w:ascii="Arial" w:eastAsia="Calibri" w:hAnsi="Arial" w:cs="Times New Roman"/>
          <w:sz w:val="20"/>
          <w:szCs w:val="20"/>
        </w:rPr>
      </w:pPr>
      <w:r w:rsidRPr="00CB0712">
        <w:rPr>
          <w:rFonts w:ascii="Arial" w:eastAsia="Calibri" w:hAnsi="Arial" w:cs="Times New Roman"/>
          <w:sz w:val="20"/>
          <w:szCs w:val="20"/>
        </w:rPr>
        <w:t>— ТАК КАК «ВОДОКАНАЛ» БИЙСКА ЯВЛЯЕТСЯ ДОМИНИРУЮЩЕЙ ОРГАНИЗАЦИЕЙ, ПРЕДПРИЯТИЕ ПРИЗНАНО НАРУШИВШИМ АНТИМОНОПОЛЬНОЕ ЗАКОНОДАТЕЛЬСТВО, — РЕЗЮМИРУЕТ ВЕДОМСТВО, ДОБАВИВ, ЧТО ПРАВОМЕРНОСТЬ ПОЗИЦИИ АНТИМОНОПОЛЬНОГО ОРГАНА ПО ДЕЛУ ПОДТВЕРЖДЕНА АРБИТРАЖНЫМИ СУДАМИ РФ ДВУХ ИНСТАНЦИЙ.</w:t>
      </w:r>
    </w:p>
    <w:p w:rsidR="00D67D43" w:rsidRDefault="001313CE" w:rsidP="00D67D43">
      <w:pPr>
        <w:spacing w:before="120" w:after="120" w:line="360" w:lineRule="auto"/>
        <w:rPr>
          <w:rFonts w:ascii="Arial" w:eastAsia="Calibri" w:hAnsi="Arial" w:cs="Times New Roman"/>
          <w:sz w:val="20"/>
          <w:szCs w:val="20"/>
        </w:rPr>
      </w:pPr>
      <w:hyperlink r:id="rId247" w:history="1">
        <w:r w:rsidR="00D67D43" w:rsidRPr="00021BB4">
          <w:rPr>
            <w:rStyle w:val="a3"/>
            <w:rFonts w:ascii="Arial" w:eastAsia="Calibri" w:hAnsi="Arial" w:cs="Times New Roman"/>
            <w:sz w:val="20"/>
            <w:szCs w:val="20"/>
          </w:rPr>
          <w:t>https://altay-news.ru/news/respublika-mozhet-opustet-iz-za-novogo-sobstvennika-i-ego-drakonovskih-zakonov.html</w:t>
        </w:r>
      </w:hyperlink>
      <w:r w:rsidR="00D67D43" w:rsidRPr="00D67D43">
        <w:rPr>
          <w:rFonts w:ascii="Arial" w:eastAsia="Calibri" w:hAnsi="Arial" w:cs="Times New Roman"/>
          <w:sz w:val="20"/>
          <w:szCs w:val="20"/>
        </w:rPr>
        <w:t xml:space="preserve"> </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«Республика» может опустеть из-за нового собственника и его «драконовских законов»?</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xml:space="preserve"> 20 апреля, 2021 Редактор</w:t>
      </w:r>
    </w:p>
    <w:p w:rsidR="00D67D43" w:rsidRPr="00D67D43" w:rsidRDefault="00D67D43" w:rsidP="00D67D43">
      <w:pPr>
        <w:spacing w:before="120" w:after="120" w:line="360" w:lineRule="auto"/>
        <w:rPr>
          <w:rFonts w:ascii="Arial" w:eastAsia="Calibri" w:hAnsi="Arial" w:cs="Times New Roman"/>
          <w:sz w:val="20"/>
          <w:szCs w:val="20"/>
        </w:rPr>
      </w:pPr>
    </w:p>
    <w:p w:rsidR="00D67D43" w:rsidRPr="00D67D43" w:rsidRDefault="00D67D43" w:rsidP="00D67D43">
      <w:pPr>
        <w:spacing w:before="120" w:after="120" w:line="360" w:lineRule="auto"/>
        <w:rPr>
          <w:rFonts w:ascii="Arial" w:eastAsia="Calibri" w:hAnsi="Arial" w:cs="Times New Roman"/>
          <w:sz w:val="20"/>
          <w:szCs w:val="20"/>
        </w:rPr>
      </w:pPr>
    </w:p>
    <w:p w:rsidR="00D67D43" w:rsidRPr="00D67D43" w:rsidRDefault="00D67D43" w:rsidP="00D67D43">
      <w:pPr>
        <w:spacing w:before="120" w:after="120" w:line="360" w:lineRule="auto"/>
        <w:rPr>
          <w:rFonts w:ascii="Arial" w:eastAsia="Calibri" w:hAnsi="Arial" w:cs="Times New Roman"/>
          <w:sz w:val="20"/>
          <w:szCs w:val="20"/>
        </w:rPr>
      </w:pP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47 арендаторов ТВК «Республика» находятся на пороге закрытия своих отделов. 15 мая нынешний владелец передаст в долгосрочную аренду весь ТВК группе компаний «Ермак», которая уже предложила действующим арендаторам заключить с ними договор субаренды на принципиально других условиях. Юристы уже ознакомились с предложенным договором и нашли 26 пунктов, которые являются неприемлемыми для ведения бизнеса, например:</w:t>
      </w:r>
    </w:p>
    <w:p w:rsidR="00D67D43" w:rsidRPr="00D67D43" w:rsidRDefault="00D67D43" w:rsidP="00D67D43">
      <w:pPr>
        <w:spacing w:before="120" w:after="120" w:line="360" w:lineRule="auto"/>
        <w:rPr>
          <w:rFonts w:ascii="Arial" w:eastAsia="Calibri" w:hAnsi="Arial" w:cs="Times New Roman"/>
          <w:sz w:val="20"/>
          <w:szCs w:val="20"/>
        </w:rPr>
      </w:pP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каждый субарендатор должен отдавать арендатору 10% от своей ежемесячной выручки и ежегодно предоставлять арендатору информацию о своей годовой наличной и безналичной выручке;</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lastRenderedPageBreak/>
        <w:t>— арендатор может запретить субарендатору начать коммерческую деятельность в случае, если субарендатор не представляет арендатору требующиеся ему документы;</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арендатор вправе увеличить размер ежемесячной арендной платы на 150%, в случае, если субарендатор в пределах 10 км. от ТВК откроет аналогичный магазин;</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арендатор вправе ограничить доступ субарендатора в помещение и удерживать имущество субарендатора;</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арендатор имеет право использовать товарный знак субарендатора в своих целях и по своему усмотрению и т.д.</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xml:space="preserve"> </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Также договором утверждается огромное количество всевозможных штрафов для субарендаторов и отсутствие всяческой ответственности по договору у арендатора. Субарендатор должен застраховать в страховых компаниях, одобренных письменно арендатором, гражданскую ответственность на сумму не менее 2 млн рублей.</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xml:space="preserve"> </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xml:space="preserve">Эти условия категорично не устраивают предпринимателей. Примерно 65% арендаторов уже точно вынуждены закрыть свои отделы. Сотрудники останутся без работы и постоянного заработка. </w:t>
      </w:r>
    </w:p>
    <w:p w:rsidR="00D67D43" w:rsidRP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 xml:space="preserve"> </w:t>
      </w:r>
    </w:p>
    <w:p w:rsidR="00D67D43" w:rsidRDefault="00D67D43" w:rsidP="00D67D43">
      <w:pPr>
        <w:spacing w:before="120" w:after="120" w:line="360" w:lineRule="auto"/>
        <w:rPr>
          <w:rFonts w:ascii="Arial" w:eastAsia="Calibri" w:hAnsi="Arial" w:cs="Times New Roman"/>
          <w:sz w:val="20"/>
          <w:szCs w:val="20"/>
        </w:rPr>
      </w:pPr>
      <w:r w:rsidRPr="00D67D43">
        <w:rPr>
          <w:rFonts w:ascii="Arial" w:eastAsia="Calibri" w:hAnsi="Arial" w:cs="Times New Roman"/>
          <w:sz w:val="20"/>
          <w:szCs w:val="20"/>
        </w:rPr>
        <w:t>Инициативные граждане уже подали обращения в краевое УФАС, чтобы там проверили сделку. Направлено и обращение в прокуратуру, готовится обращение к уполномоченному по правам предпринимателей в Алтайском крае.</w:t>
      </w:r>
    </w:p>
    <w:p w:rsidR="001F7F9E" w:rsidRDefault="001F7F9E" w:rsidP="00D67D43">
      <w:pPr>
        <w:spacing w:before="120" w:after="120" w:line="360" w:lineRule="auto"/>
        <w:rPr>
          <w:rFonts w:ascii="Arial" w:eastAsia="Calibri" w:hAnsi="Arial" w:cs="Times New Roman"/>
          <w:sz w:val="20"/>
          <w:szCs w:val="20"/>
        </w:rPr>
      </w:pPr>
      <w:r>
        <w:rPr>
          <w:rFonts w:ascii="Arial" w:eastAsia="Calibri" w:hAnsi="Arial" w:cs="Times New Roman"/>
          <w:sz w:val="20"/>
          <w:szCs w:val="20"/>
        </w:rPr>
        <w:t>Капиталист 22</w:t>
      </w:r>
    </w:p>
    <w:p w:rsidR="001F7F9E" w:rsidRDefault="001313CE" w:rsidP="00D67D43">
      <w:pPr>
        <w:spacing w:before="120" w:after="120" w:line="360" w:lineRule="auto"/>
        <w:rPr>
          <w:rFonts w:ascii="Arial" w:eastAsia="Calibri" w:hAnsi="Arial" w:cs="Times New Roman"/>
          <w:sz w:val="20"/>
          <w:szCs w:val="20"/>
        </w:rPr>
      </w:pPr>
      <w:hyperlink r:id="rId248" w:history="1">
        <w:r w:rsidR="001F7F9E" w:rsidRPr="00021BB4">
          <w:rPr>
            <w:rStyle w:val="a3"/>
            <w:rFonts w:ascii="Arial" w:eastAsia="Calibri" w:hAnsi="Arial" w:cs="Times New Roman"/>
            <w:sz w:val="20"/>
            <w:szCs w:val="20"/>
          </w:rPr>
          <w:t>https://kapitalist22.ru/news/respyblika-mojet-opystet-iz-za-novogo-sobstvennika-i-ego-drakonovskih-zakonov.html</w:t>
        </w:r>
      </w:hyperlink>
      <w:r w:rsidR="001F7F9E">
        <w:rPr>
          <w:rFonts w:ascii="Arial" w:eastAsia="Calibri" w:hAnsi="Arial" w:cs="Times New Roman"/>
          <w:sz w:val="20"/>
          <w:szCs w:val="20"/>
        </w:rPr>
        <w:t xml:space="preserve"> </w:t>
      </w:r>
    </w:p>
    <w:p w:rsidR="001F7F9E" w:rsidRPr="001F7F9E" w:rsidRDefault="001F7F9E" w:rsidP="001F7F9E">
      <w:pPr>
        <w:shd w:val="clear" w:color="auto" w:fill="F7F7F7"/>
        <w:spacing w:before="75" w:after="75" w:line="240" w:lineRule="auto"/>
        <w:outlineLvl w:val="0"/>
        <w:rPr>
          <w:rFonts w:ascii="Arial" w:eastAsia="Times New Roman" w:hAnsi="Arial" w:cs="Arial"/>
          <w:b/>
          <w:bCs/>
          <w:color w:val="000000"/>
          <w:kern w:val="36"/>
          <w:sz w:val="72"/>
          <w:szCs w:val="72"/>
          <w:lang w:eastAsia="ru-RU"/>
        </w:rPr>
      </w:pPr>
      <w:r w:rsidRPr="001F7F9E">
        <w:rPr>
          <w:rFonts w:ascii="Arial" w:eastAsia="Times New Roman" w:hAnsi="Arial" w:cs="Arial"/>
          <w:b/>
          <w:bCs/>
          <w:color w:val="000000"/>
          <w:kern w:val="36"/>
          <w:sz w:val="72"/>
          <w:szCs w:val="72"/>
          <w:lang w:eastAsia="ru-RU"/>
        </w:rPr>
        <w:t>«Республика» может опустеть из-за нового собственника и его «драконовских законов»?</w:t>
      </w:r>
    </w:p>
    <w:p w:rsidR="001F7F9E" w:rsidRPr="001F7F9E" w:rsidRDefault="001F7F9E" w:rsidP="001F7F9E">
      <w:pPr>
        <w:shd w:val="clear" w:color="auto" w:fill="F7F7F7"/>
        <w:spacing w:after="0" w:line="240" w:lineRule="auto"/>
        <w:rPr>
          <w:rFonts w:ascii="Times New Roman" w:eastAsia="Times New Roman" w:hAnsi="Times New Roman" w:cs="Times New Roman"/>
          <w:sz w:val="24"/>
          <w:szCs w:val="24"/>
          <w:lang w:eastAsia="ru-RU"/>
        </w:rPr>
      </w:pPr>
      <w:r w:rsidRPr="001F7F9E">
        <w:rPr>
          <w:rFonts w:ascii="Times New Roman" w:eastAsia="Times New Roman" w:hAnsi="Times New Roman" w:cs="Times New Roman"/>
          <w:sz w:val="27"/>
          <w:szCs w:val="27"/>
          <w:lang w:eastAsia="ru-RU"/>
        </w:rPr>
        <w:t> 21 час ago</w:t>
      </w:r>
    </w:p>
    <w:p w:rsidR="001F7F9E" w:rsidRPr="001F7F9E" w:rsidRDefault="001F7F9E" w:rsidP="001F7F9E">
      <w:pPr>
        <w:shd w:val="clear" w:color="auto" w:fill="FFFFFF"/>
        <w:spacing w:after="150" w:line="240" w:lineRule="auto"/>
        <w:rPr>
          <w:rFonts w:ascii="Source Sans Pro" w:eastAsia="Times New Roman" w:hAnsi="Source Sans Pro" w:cs="Times New Roman"/>
          <w:color w:val="3A3A3A"/>
          <w:sz w:val="27"/>
          <w:szCs w:val="27"/>
          <w:lang w:eastAsia="ru-RU"/>
        </w:rPr>
      </w:pPr>
      <w:r w:rsidRPr="001F7F9E">
        <w:rPr>
          <w:rFonts w:ascii="Source Sans Pro" w:eastAsia="Times New Roman" w:hAnsi="Source Sans Pro" w:cs="Times New Roman"/>
          <w:noProof/>
          <w:color w:val="3A3A3A"/>
          <w:sz w:val="27"/>
          <w:szCs w:val="27"/>
          <w:lang w:eastAsia="ru-RU"/>
        </w:rPr>
        <mc:AlternateContent>
          <mc:Choice Requires="wps">
            <w:drawing>
              <wp:inline distT="0" distB="0" distL="0" distR="0" wp14:anchorId="38B1E10A" wp14:editId="1B131D38">
                <wp:extent cx="302895" cy="302895"/>
                <wp:effectExtent l="0" t="0" r="0" b="0"/>
                <wp:docPr id="25" name="AutoShape 1" descr="&quot;Республика&quot; может опустеть из-за нового собственника и его &quot;драконовских законов&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quot;Республика&quot; может опустеть из-за нового собственника и его &quot;драконовских законов&quo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" filled="f" stroked="f">
                <o:lock v:ext="edit" aspectratio="t"/>
                <w10:anchorlock/>
              </v:rect>
            </w:pict>
          </mc:Fallback>
        </mc:AlternateContent>
      </w:r>
    </w:p>
    <w:p w:rsidR="001F7F9E" w:rsidRPr="001F7F9E" w:rsidRDefault="001F7F9E" w:rsidP="001F7F9E">
      <w:pPr>
        <w:shd w:val="clear" w:color="auto" w:fill="FFFFFF"/>
        <w:spacing w:after="150" w:line="240" w:lineRule="auto"/>
        <w:rPr>
          <w:rFonts w:ascii="Source Sans Pro" w:eastAsia="Times New Roman" w:hAnsi="Source Sans Pro" w:cs="Times New Roman"/>
          <w:color w:val="3A3A3A"/>
          <w:sz w:val="27"/>
          <w:szCs w:val="27"/>
          <w:lang w:eastAsia="ru-RU"/>
        </w:rPr>
      </w:pPr>
      <w:r w:rsidRPr="001F7F9E">
        <w:rPr>
          <w:rFonts w:ascii="Source Sans Pro" w:eastAsia="Times New Roman" w:hAnsi="Source Sans Pro" w:cs="Times New Roman"/>
          <w:color w:val="3A3A3A"/>
          <w:sz w:val="27"/>
          <w:szCs w:val="27"/>
          <w:lang w:eastAsia="ru-RU"/>
        </w:rPr>
        <w:lastRenderedPageBreak/>
        <w:t>47 арендаторов ТВК «Республика» находятся на пороге закрытия своих отделов. 15 мая нынешний владелец передаст в долгосрочную аренду весь ТВК группе компаний «Ермак», которая уже предложила действующим арендаторам заключить с ними договор субаренды на принципиально других условиях. Юристы уже ознакомились с предложенным договором и нашли 26 пунктов, которые являются неприемлемыми для ведения бизнеса, например:</w:t>
      </w:r>
    </w:p>
    <w:p w:rsidR="001F7F9E" w:rsidRPr="001F7F9E" w:rsidRDefault="001F7F9E" w:rsidP="001F7F9E">
      <w:pPr>
        <w:shd w:val="clear" w:color="auto" w:fill="FFFFFF"/>
        <w:spacing w:after="150" w:line="240" w:lineRule="auto"/>
        <w:rPr>
          <w:rFonts w:ascii="Source Sans Pro" w:eastAsia="Times New Roman" w:hAnsi="Source Sans Pro" w:cs="Times New Roman"/>
          <w:color w:val="3A3A3A"/>
          <w:sz w:val="27"/>
          <w:szCs w:val="27"/>
          <w:lang w:eastAsia="ru-RU"/>
        </w:rPr>
      </w:pPr>
      <w:r w:rsidRPr="001F7F9E">
        <w:rPr>
          <w:rFonts w:ascii="Source Sans Pro" w:eastAsia="Times New Roman" w:hAnsi="Source Sans Pro" w:cs="Times New Roman"/>
          <w:color w:val="3A3A3A"/>
          <w:sz w:val="27"/>
          <w:szCs w:val="27"/>
          <w:lang w:eastAsia="ru-RU"/>
        </w:rPr>
        <w:t>— каждый субарендатор должен отдавать арендатору 10% от своей ежемесячной выручки и ежегодно предоставлять арендатору информацию о своей годовой наличной и безналичной выручке;</w:t>
      </w:r>
      <w:r w:rsidRPr="001F7F9E">
        <w:rPr>
          <w:rFonts w:ascii="Source Sans Pro" w:eastAsia="Times New Roman" w:hAnsi="Source Sans Pro" w:cs="Times New Roman"/>
          <w:color w:val="3A3A3A"/>
          <w:sz w:val="27"/>
          <w:szCs w:val="27"/>
          <w:lang w:eastAsia="ru-RU"/>
        </w:rPr>
        <w:br/>
        <w:t>— арендатор может запретить субарендатору начать коммерческую деятельность в случае, если субарендатор не представляет арендатору требующиеся ему документы;</w:t>
      </w:r>
      <w:r w:rsidRPr="001F7F9E">
        <w:rPr>
          <w:rFonts w:ascii="Source Sans Pro" w:eastAsia="Times New Roman" w:hAnsi="Source Sans Pro" w:cs="Times New Roman"/>
          <w:color w:val="3A3A3A"/>
          <w:sz w:val="27"/>
          <w:szCs w:val="27"/>
          <w:lang w:eastAsia="ru-RU"/>
        </w:rPr>
        <w:br/>
        <w:t>— арендатор вправе увеличить размер ежемесячной арендной платы на 150%, в случае, если субарендатор в пределах 10 км. от ТВК откроет аналогичный магазин;</w:t>
      </w:r>
      <w:r w:rsidRPr="001F7F9E">
        <w:rPr>
          <w:rFonts w:ascii="Source Sans Pro" w:eastAsia="Times New Roman" w:hAnsi="Source Sans Pro" w:cs="Times New Roman"/>
          <w:color w:val="3A3A3A"/>
          <w:sz w:val="27"/>
          <w:szCs w:val="27"/>
          <w:lang w:eastAsia="ru-RU"/>
        </w:rPr>
        <w:br/>
        <w:t>— арендатор вправе ограничить доступ субарендатора в помещение и удерживать имущество субарендатора;</w:t>
      </w:r>
      <w:r w:rsidRPr="001F7F9E">
        <w:rPr>
          <w:rFonts w:ascii="Source Sans Pro" w:eastAsia="Times New Roman" w:hAnsi="Source Sans Pro" w:cs="Times New Roman"/>
          <w:color w:val="3A3A3A"/>
          <w:sz w:val="27"/>
          <w:szCs w:val="27"/>
          <w:lang w:eastAsia="ru-RU"/>
        </w:rPr>
        <w:br/>
        <w:t>— арендатор имеет право использовать товарный знак субарендатора в своих целях и по своему усмотрению и т.д.</w:t>
      </w:r>
      <w:r w:rsidRPr="001F7F9E">
        <w:rPr>
          <w:rFonts w:ascii="Source Sans Pro" w:eastAsia="Times New Roman" w:hAnsi="Source Sans Pro" w:cs="Times New Roman"/>
          <w:color w:val="3A3A3A"/>
          <w:sz w:val="27"/>
          <w:szCs w:val="27"/>
          <w:lang w:eastAsia="ru-RU"/>
        </w:rPr>
        <w:br/>
        <w:t> </w:t>
      </w:r>
      <w:r w:rsidRPr="001F7F9E">
        <w:rPr>
          <w:rFonts w:ascii="Source Sans Pro" w:eastAsia="Times New Roman" w:hAnsi="Source Sans Pro" w:cs="Times New Roman"/>
          <w:color w:val="3A3A3A"/>
          <w:sz w:val="27"/>
          <w:szCs w:val="27"/>
          <w:lang w:eastAsia="ru-RU"/>
        </w:rPr>
        <w:br/>
        <w:t>Также договором утверждается огромное количество всевозможных штрафов для субарендаторов и отсутствие всяческой ответственности по договору у арендатора. Субарендатор должен застраховать в страховых компаниях, одобренных письменно арендатором, гражданскую ответственность на сумму не менее 2 млн рублей.</w:t>
      </w:r>
      <w:r w:rsidRPr="001F7F9E">
        <w:rPr>
          <w:rFonts w:ascii="Source Sans Pro" w:eastAsia="Times New Roman" w:hAnsi="Source Sans Pro" w:cs="Times New Roman"/>
          <w:color w:val="3A3A3A"/>
          <w:sz w:val="27"/>
          <w:szCs w:val="27"/>
          <w:lang w:eastAsia="ru-RU"/>
        </w:rPr>
        <w:br/>
        <w:t> </w:t>
      </w:r>
      <w:r w:rsidRPr="001F7F9E">
        <w:rPr>
          <w:rFonts w:ascii="Source Sans Pro" w:eastAsia="Times New Roman" w:hAnsi="Source Sans Pro" w:cs="Times New Roman"/>
          <w:color w:val="3A3A3A"/>
          <w:sz w:val="27"/>
          <w:szCs w:val="27"/>
          <w:lang w:eastAsia="ru-RU"/>
        </w:rPr>
        <w:br/>
        <w:t>Эти условия категорично не устраивают предпринимателей. Примерно 65% арендаторов уже точно вынуждены закрыть свои отделы. Сотрудники останутся без работы и постоянного заработка. </w:t>
      </w:r>
      <w:r w:rsidRPr="001F7F9E">
        <w:rPr>
          <w:rFonts w:ascii="Source Sans Pro" w:eastAsia="Times New Roman" w:hAnsi="Source Sans Pro" w:cs="Times New Roman"/>
          <w:color w:val="3A3A3A"/>
          <w:sz w:val="27"/>
          <w:szCs w:val="27"/>
          <w:lang w:eastAsia="ru-RU"/>
        </w:rPr>
        <w:br/>
        <w:t> </w:t>
      </w:r>
      <w:r w:rsidRPr="001F7F9E">
        <w:rPr>
          <w:rFonts w:ascii="Source Sans Pro" w:eastAsia="Times New Roman" w:hAnsi="Source Sans Pro" w:cs="Times New Roman"/>
          <w:color w:val="3A3A3A"/>
          <w:sz w:val="27"/>
          <w:szCs w:val="27"/>
          <w:lang w:eastAsia="ru-RU"/>
        </w:rPr>
        <w:br/>
        <w:t>Инициативные граждане уже подали обращения в краевое УФАС, чтобы там проверили сделку. Направлено и обращение в прокуратуру, готовится обращение к уполномоченному по правам предпринимателей в Алтайском крае.</w:t>
      </w:r>
    </w:p>
    <w:p w:rsidR="001F7F9E" w:rsidRPr="001F7F9E" w:rsidRDefault="001F7F9E" w:rsidP="001F7F9E">
      <w:pPr>
        <w:shd w:val="clear" w:color="auto" w:fill="FFFFFF"/>
        <w:spacing w:after="150" w:line="240" w:lineRule="auto"/>
        <w:rPr>
          <w:rFonts w:ascii="Source Sans Pro" w:eastAsia="Times New Roman" w:hAnsi="Source Sans Pro" w:cs="Times New Roman"/>
          <w:color w:val="3A3A3A"/>
          <w:sz w:val="27"/>
          <w:szCs w:val="27"/>
          <w:lang w:eastAsia="ru-RU"/>
        </w:rPr>
      </w:pPr>
      <w:r w:rsidRPr="001F7F9E">
        <w:rPr>
          <w:rFonts w:ascii="Source Sans Pro" w:eastAsia="Times New Roman" w:hAnsi="Source Sans Pro" w:cs="Times New Roman"/>
          <w:noProof/>
          <w:color w:val="3A3A3A"/>
          <w:sz w:val="27"/>
          <w:szCs w:val="27"/>
          <w:lang w:eastAsia="ru-RU"/>
        </w:rPr>
        <mc:AlternateContent>
          <mc:Choice Requires="wps">
            <w:drawing>
              <wp:inline distT="0" distB="0" distL="0" distR="0" wp14:anchorId="21200DB2" wp14:editId="65BA249A">
                <wp:extent cx="302895" cy="302895"/>
                <wp:effectExtent l="0" t="0" r="0" b="0"/>
                <wp:docPr id="26" name="AutoShape 2" descr="&quot;Республика&quot; может опустеть из-за нового собственника и его &quot;драконовских законов&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quot;Республика&quot; может опустеть из-за нового собственника и его &quot;драконовских законов&quo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" filled="f" stroked="f">
                <o:lock v:ext="edit" aspectratio="t"/>
                <w10:anchorlock/>
              </v:rect>
            </w:pict>
          </mc:Fallback>
        </mc:AlternateContent>
      </w:r>
    </w:p>
    <w:p w:rsidR="001F7F9E" w:rsidRDefault="001F7F9E" w:rsidP="001F7F9E">
      <w:pPr>
        <w:shd w:val="clear" w:color="auto" w:fill="FFFFFF"/>
        <w:spacing w:after="150" w:line="240" w:lineRule="auto"/>
        <w:rPr>
          <w:rFonts w:ascii="Source Sans Pro" w:eastAsia="Times New Roman" w:hAnsi="Source Sans Pro" w:cs="Times New Roman"/>
          <w:b/>
          <w:bCs/>
          <w:color w:val="3A3A3A"/>
          <w:sz w:val="27"/>
          <w:szCs w:val="27"/>
          <w:lang w:eastAsia="ru-RU"/>
        </w:rPr>
      </w:pPr>
      <w:r w:rsidRPr="001F7F9E">
        <w:rPr>
          <w:rFonts w:ascii="Source Sans Pro" w:eastAsia="Times New Roman" w:hAnsi="Source Sans Pro" w:cs="Times New Roman"/>
          <w:color w:val="3A3A3A"/>
          <w:sz w:val="27"/>
          <w:szCs w:val="27"/>
          <w:lang w:eastAsia="ru-RU"/>
        </w:rPr>
        <w:t>По материалам: </w:t>
      </w:r>
      <w:r w:rsidRPr="001F7F9E">
        <w:rPr>
          <w:rFonts w:ascii="Source Sans Pro" w:eastAsia="Times New Roman" w:hAnsi="Source Sans Pro" w:cs="Times New Roman"/>
          <w:b/>
          <w:bCs/>
          <w:color w:val="3A3A3A"/>
          <w:sz w:val="27"/>
          <w:szCs w:val="27"/>
          <w:lang w:eastAsia="ru-RU"/>
        </w:rPr>
        <w:t>Алексей Линник</w:t>
      </w:r>
    </w:p>
    <w:p w:rsidR="00DA4B2F" w:rsidRDefault="00DA4B2F" w:rsidP="001F7F9E">
      <w:pPr>
        <w:shd w:val="clear" w:color="auto" w:fill="FFFFFF"/>
        <w:spacing w:after="150" w:line="240" w:lineRule="auto"/>
        <w:rPr>
          <w:rFonts w:ascii="Source Sans Pro" w:eastAsia="Times New Roman" w:hAnsi="Source Sans Pro" w:cs="Times New Roman"/>
          <w:b/>
          <w:bCs/>
          <w:color w:val="3A3A3A"/>
          <w:sz w:val="27"/>
          <w:szCs w:val="27"/>
          <w:lang w:eastAsia="ru-RU"/>
        </w:rPr>
      </w:pPr>
    </w:p>
    <w:p w:rsidR="00DA4B2F" w:rsidRPr="001F7F9E" w:rsidRDefault="00DA4B2F" w:rsidP="001F7F9E">
      <w:pPr>
        <w:shd w:val="clear" w:color="auto" w:fill="FFFFFF"/>
        <w:spacing w:after="150" w:line="240" w:lineRule="auto"/>
        <w:rPr>
          <w:rFonts w:ascii="Source Sans Pro" w:eastAsia="Times New Roman" w:hAnsi="Source Sans Pro" w:cs="Times New Roman"/>
          <w:color w:val="3A3A3A"/>
          <w:sz w:val="27"/>
          <w:szCs w:val="27"/>
          <w:lang w:eastAsia="ru-RU"/>
        </w:rPr>
      </w:pPr>
    </w:p>
    <w:p w:rsidR="00447CC3" w:rsidRDefault="00DA4B2F" w:rsidP="00DA4B2F">
      <w:pPr>
        <w:keepNext/>
        <w:keepLines/>
        <w:spacing w:before="200" w:after="120" w:line="240" w:lineRule="auto"/>
        <w:outlineLvl w:val="3"/>
        <w:rPr>
          <w:rFonts w:ascii="Arial" w:eastAsia="Times New Roman" w:hAnsi="Arial" w:cs="Arial"/>
          <w:b/>
          <w:iCs/>
          <w:sz w:val="24"/>
          <w:szCs w:val="20"/>
        </w:rPr>
      </w:pPr>
      <w:bookmarkStart w:id="219" w:name="_Toc69980260"/>
      <w:r w:rsidRPr="00DA4B2F">
        <w:rPr>
          <w:rFonts w:ascii="Arial" w:eastAsia="Times New Roman" w:hAnsi="Arial" w:cs="Times New Roman"/>
          <w:b/>
          <w:iCs/>
          <w:sz w:val="16"/>
          <w:szCs w:val="20"/>
        </w:rPr>
        <w:lastRenderedPageBreak/>
        <w:t>22.04.2021 05:13</w:t>
      </w:r>
      <w:r w:rsidRPr="00DA4B2F">
        <w:rPr>
          <w:rFonts w:ascii="Arial" w:eastAsia="Times New Roman" w:hAnsi="Arial" w:cs="Times New Roman"/>
          <w:bCs/>
          <w:iCs/>
          <w:sz w:val="24"/>
          <w:szCs w:val="20"/>
        </w:rPr>
        <w:br/>
      </w:r>
      <w:r w:rsidRPr="00DA4B2F">
        <w:rPr>
          <w:rFonts w:ascii="Arial" w:eastAsia="Times New Roman" w:hAnsi="Arial" w:cs="Arial"/>
          <w:b/>
          <w:iCs/>
          <w:sz w:val="16"/>
          <w:szCs w:val="20"/>
        </w:rPr>
        <w:t>BezFormata.com</w:t>
      </w:r>
      <w:r w:rsidRPr="00DA4B2F">
        <w:rPr>
          <w:rFonts w:ascii="Arial" w:eastAsia="Times New Roman" w:hAnsi="Arial" w:cs="Times New Roman"/>
          <w:bCs/>
          <w:iCs/>
          <w:sz w:val="24"/>
          <w:szCs w:val="20"/>
        </w:rPr>
        <w:br/>
      </w:r>
      <w:hyperlink r:id="rId249" w:history="1">
        <w:r w:rsidR="00447CC3" w:rsidRPr="00C1317F">
          <w:rPr>
            <w:rStyle w:val="a3"/>
            <w:rFonts w:ascii="Arial" w:eastAsia="Times New Roman" w:hAnsi="Arial" w:cs="Arial"/>
            <w:b/>
            <w:iCs/>
            <w:sz w:val="24"/>
            <w:szCs w:val="20"/>
          </w:rPr>
          <w:t>https://barnaul.bezformata.com/listnews/resheniy-v-sfere-kontrolya-zakupok/93158984/</w:t>
        </w:r>
      </w:hyperlink>
    </w:p>
    <w:p w:rsidR="00DA4B2F" w:rsidRPr="00DA4B2F" w:rsidRDefault="00DA4B2F" w:rsidP="00DA4B2F">
      <w:pPr>
        <w:keepNext/>
        <w:keepLines/>
        <w:spacing w:before="200" w:after="120" w:line="240" w:lineRule="auto"/>
        <w:outlineLvl w:val="3"/>
        <w:rPr>
          <w:rFonts w:ascii="Arial" w:eastAsia="Times New Roman" w:hAnsi="Arial" w:cs="Times New Roman"/>
          <w:bCs/>
          <w:iCs/>
          <w:sz w:val="24"/>
          <w:szCs w:val="20"/>
        </w:rPr>
      </w:pPr>
      <w:r w:rsidRPr="00DA4B2F">
        <w:rPr>
          <w:rFonts w:ascii="Arial" w:eastAsia="Times New Roman" w:hAnsi="Arial" w:cs="Arial"/>
          <w:b/>
          <w:iCs/>
          <w:sz w:val="24"/>
          <w:szCs w:val="20"/>
        </w:rPr>
        <w:t>Дайджест решений в сфере контроля закупок с 1 по 14 апреля 2021 года</w:t>
      </w:r>
      <w:bookmarkEnd w:id="219"/>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022/06/42-258/2021 признала жалобу ИП Кудря &lt;…&gt; на действия заказчика администрации Тюменцевского района при проведении запроса котировок в электронной форме № 0317300010821000002 "Услуги по отлову и содержанию животных без владельцев на территории Тюменцевского района" частично обоснованной. Действия заказчика при проведении запроса котировокпризнаны неправомерными, нарушающими ч. 3 ст. 7, ч. 24 ст. 22, п. 1 ч. 1 ст. 33, п. 2 ст. 42 Закона о контрактной системе. С текстом решения и предписания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022/06/34-259/2021 признала жалобу ООО "Галактика" на положения аукционной документации по закупке № 0317300019821000012 "Выполнение работ по благоустройству общественной территории (устройство пешеходной зоны) по ул. Объездная в городе Белокуриха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в 2021 г." заказчика - администрации города Белокуриха, необоснованной. С текстом решения можно ознакомиться, пройдя по ссылке. Комиссии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решениями № 022/06/64-261/2021 , 022/06/64-262/2021 , 022/06/64-264/2021 признали жалобы ООО "Джули", ООО "Фокус", ООО ГК "Континент" на аукционную документацию по электронному аукциону № 0817200000321002743 "Выполнение работ по капитальному ремонту здания детского сада МБДОУ "Зоренька" расположенного по адресу: </w:t>
      </w:r>
      <w:r w:rsidRPr="00DA4B2F">
        <w:rPr>
          <w:rFonts w:ascii="Calibri" w:eastAsia="Calibri" w:hAnsi="Calibri" w:cs="Times New Roman"/>
          <w:b/>
          <w:sz w:val="18"/>
        </w:rPr>
        <w:t>Алтайский</w:t>
      </w:r>
      <w:r w:rsidRPr="00DA4B2F">
        <w:rPr>
          <w:rFonts w:ascii="Calibri" w:eastAsia="Calibri" w:hAnsi="Calibri" w:cs="Times New Roman"/>
          <w:sz w:val="18"/>
        </w:rPr>
        <w:t xml:space="preserve"> край, Курьинский район, с. Курья, ул. Советская, 40" заказчика - администрация Курьинского района, необоснованными. С текстом решений можно ознакомиться, пройдя по ссылкам.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022/06/69-269/2021 признала жалобу ООО "CК СтройПрестиж" на действия аукционной комиссии заказчика - администрации Топчихинского сельсовета Топчихинского района в рамках проводимой закупки № 0817200000321002185 "Выполнение работ по обустройству пешеходной зоны по улице Куйбышева с. Топчиха Топчихинского района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Вторая очередь"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022/06/33-270/2021 признала жалобу ООО "Эффективные технологии" на положения аукционной документации по закупке № 0817200000321002732 "Поставка, монтаж и пуско-наладка комплексного поста дорожного контроля за весовыми и габаритными параметрами ТС в движении (WIM)" заказчика - КГКУ "Управление автомобильных дорог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022/06/33-271/2021 признала жалобу ООО "ЭНЗОВИН НУТРИШН" на действия заказчика - КГБУЗ "</w:t>
      </w:r>
      <w:r w:rsidRPr="00DA4B2F">
        <w:rPr>
          <w:rFonts w:ascii="Calibri" w:eastAsia="Calibri" w:hAnsi="Calibri" w:cs="Times New Roman"/>
          <w:b/>
          <w:sz w:val="18"/>
        </w:rPr>
        <w:t>Алтайский</w:t>
      </w:r>
      <w:r w:rsidRPr="00DA4B2F">
        <w:rPr>
          <w:rFonts w:ascii="Calibri" w:eastAsia="Calibri" w:hAnsi="Calibri" w:cs="Times New Roman"/>
          <w:sz w:val="18"/>
        </w:rPr>
        <w:t xml:space="preserve"> краевой онкологический диспансер", уполномоченного учреждения - КГКУ "Центр государственных закупок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по закупке № 0817200000321002483 "Поставка специализированной пищевой продукции (витаминно-минеральный комплекс (ВМК))" необоснованной. С текстом решения можно ознакомиться, пройдя по ссылке. 7.04.2021 г.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022/06/33-276/2021 признала жалобу ООО "Эффективные технологии" на положения аукционной документации по закупке № 0817200000321002739 "Поставка, монтаж и пуско-наладка комплексного поста дорожного контроля за весовыми и габаритными параметрами ТС в движении (WIM)" заказчика - КГКУ "Управление автомобильных дорог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022/06/33-277/2021 признала жалобу ООО "Эффективные технологии" на положения аукционной документации по закупке № 0817200000321002737 "Поставка, монтаж и пуско-наладка комплексного поста дорожного контроля за весовыми и габаритными параметрами ТС в движении (WIM)" заказчика - КГКУ "Управление автомобильных дорог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022/06/64-278/2021 признала жалобу ООО "Джули" на документацию по электронному аукциону № 0817200000321002832 "Выполнение работы по строительству объекта "Автоматизированная угольная котельная в с. Топчиха Топчихинского района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необоснованной. С текстом решения можно ознакомиться, пройдя по ссылке. 8.04.2021 г.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022/06/33-272/2021 признала жалобу Индивидуального предпринимателя Левина &lt;…&gt; на положения документации электронного аукциона № 0817200000321001594 "Техническое перевооружение (без элементов реконструкции) котельной 6,0 МВт в с. Мамонтово Мамонтовского района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заказчика - Комитета администрации Мамонтовского района по имущественным и земельным отношениям,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022/06/34-281/2021 признала жалобу ООО "Медтовары плюс" на действия заказчика КГБУЗ "Стоматологическая поликлиника, г. Бийск" по закупке № 0817200000321002270 "Поставка медицинских изделий для стоматологии" обоснованной. Действия заказчика при заключении контракта по результатам электронного аукциона признаны неправомерными, нарушающими ч. 5 ст. 83.2 Закона о контрактной системе. С текстом решения и предписания можно ознакомиться, пройдя по ссылкам. 9.04.2021 г.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№022/06/69-280/2021 признала жалобу ООО "Орион-Икс" на действия аукционной комиссии заказчика КАУ "Алтайлес" при проведении электронного аукциона № 0817200000321002468 "Выполнение лесоавиационных работ" необоснованной. С текстом решения можно ознакомиться, пройдя по ссылке. Комиссии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решениями № 022/06/64-282/2021 , 022/06/64-287/2021 признали жалобы ООО "Фокус", ООО "Галактика" на аукционную документацию по электронному аукциону № 0117300083421000001 "Капитальный ремонт плавательного бассейна "Дельфин" заказчика - Комитета по </w:t>
      </w:r>
      <w:r w:rsidRPr="00DA4B2F">
        <w:rPr>
          <w:rFonts w:ascii="Calibri" w:eastAsia="Calibri" w:hAnsi="Calibri" w:cs="Times New Roman"/>
          <w:sz w:val="18"/>
        </w:rPr>
        <w:lastRenderedPageBreak/>
        <w:t xml:space="preserve">физической культуре и спорту администрации Благовещенского района, необоснованными. С текстом решений можно ознакомиться, пройдя по ссылкам. 13.04.2021г.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022/06/31-291/2021 признала жалобу ООО "ФОКУС" на действия заказчика - Комитета по энергоресурсам и газификации города Барнаула, уполномоченного органа - Комитета муниципального заказа города Барнаула по закупке № 0317300301921000397 "Выполнение работ по капитальному ремонту объектов теплового хозяйства"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022/06/14-292/2021 признала жалобу ООО "Промышленная группа Винтекс" на положения документации о проведении электронного аукциона № 0817200000321002943 "Поставка специализированной техники для нужд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обоснованной. Действия заказчика - Министерства строительства и жилищно-коммунального хозяйства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при проведении электронного аукциона признаны неправомерными, нарушающими ч. 3 ст. 14 Закона о контрактной системе, п. 1 Постановления Правительства РФ от 30.04.2020 N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022/06/69-295/2021 признала жалобу ООО "МИР" на действия заказчика - КГБУЗ "</w:t>
      </w:r>
      <w:r w:rsidRPr="00DA4B2F">
        <w:rPr>
          <w:rFonts w:ascii="Calibri" w:eastAsia="Calibri" w:hAnsi="Calibri" w:cs="Times New Roman"/>
          <w:b/>
          <w:sz w:val="18"/>
        </w:rPr>
        <w:t>Алтайская</w:t>
      </w:r>
      <w:r w:rsidRPr="00DA4B2F">
        <w:rPr>
          <w:rFonts w:ascii="Calibri" w:eastAsia="Calibri" w:hAnsi="Calibri" w:cs="Times New Roman"/>
          <w:sz w:val="18"/>
        </w:rPr>
        <w:t xml:space="preserve"> краевая клиническая психиатрическая больница имени Э.Ю. Эрдмана", уполномоченного учреждения - КГКУ "Центр государственных закупок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по закупке № 0817200000321002575 "Поставка масок респираторов" необоснованной. С текстом решения можно ознакомиться, пройдя по ссылке. 14.04.2021 г.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022/06/33-294/2021 признала жалобу ООО "Турэксперт" на положения документации открытого конкурса в электронной форме№ 0817200000321002400 "Оказание комплекса услуг по организации проведения серии презентаций туристских программ и услуг индустрии гостеприимства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в формате роуд-шоу в городах Сибирского и Уральского федеральных округов" заказчика - КГБУ "Туристский центр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022/06/30-296/2021 признала жалобу ООО "Эксперт Закупок" на действия заказчика - администрации Бурлинского района, уполномоченного учреждения - КГКУ "Центр государственных закупок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по закупке № 0817200000321003073 "Выполнение работ по капитальному ремонту тепловых сетей с. Бурла Бурлинского района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022/06/33-297/2021 признала жалобу ООО "МедЭксМат" на действия заказчика - КГБУЗ "Краевая клиническая больница", уполномоченного учреждения - КГКУ "Центр государственных закупок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по закупке № 0817200000321003106 "Поставка расходного материала для отделения хронического диализа"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№022/06/69-298/2021 признала жалобу ООО "Спецстройкомплект" на действия аукционной комиссии заказчика - администрации Топчихинского района при проведении электронного аукциона № 0817200000321002832 "Выполнение работы по строительству объекта "Автоматизированная угольная котельная в с. Топчиха Топчихинского района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края"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022/06/31-299/2021 признала жалобу ООО "Джули" на положения документации о проведении электронного аукциона № 0817200000321002987 "Капитальный ремонт зданий МБДОУ Краснощёковский детский сад "Малыш" заказчика МБДОУ Краснощёковский детский сад "Малыш", необоснованной. С текстом решения можно ознакомиться, пройдя по ссылке. Комиссия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контролю в сфере закупок решением № 022/06/64-301/2021 признала жалобу ООО "ГАЛАКТИКА" на действия заказчика - Комитета Администрации города Новоалтайска по жилищно-коммунальному, газовому хозяйству, энергетике, транспорту и строительству, уполномоченного органа - Администрации города Новоалтайска по закупке № 0117300025621000010 "Выполнение работ по благоустройству площади имени В. Ряполова в г. Новоалтайске" необоснованной. С текстом решения можно ознакомиться, пройдя &lt;/…&gt;</w:t>
      </w:r>
    </w:p>
    <w:p w:rsidR="00DA4B2F" w:rsidRPr="00DA4B2F" w:rsidRDefault="00DA4B2F" w:rsidP="00DA4B2F">
      <w:pPr>
        <w:spacing w:before="120" w:after="120" w:line="360" w:lineRule="auto"/>
        <w:rPr>
          <w:rFonts w:ascii="Arial" w:eastAsia="Calibri" w:hAnsi="Arial" w:cs="Times New Roman"/>
          <w:sz w:val="20"/>
          <w:szCs w:val="20"/>
        </w:rPr>
      </w:pPr>
      <w:r w:rsidRPr="00DA4B2F">
        <w:rPr>
          <w:rFonts w:ascii="Arial" w:eastAsia="Calibri" w:hAnsi="Arial" w:cs="Times New Roman"/>
          <w:sz w:val="18"/>
          <w:szCs w:val="20"/>
        </w:rPr>
        <w:t>назад: </w:t>
      </w:r>
      <w:hyperlink r:id="rId250" w:anchor="th_d8406691eaa04ca285513569beadbf77" w:history="1">
        <w:r w:rsidRPr="00DA4B2F">
          <w:rPr>
            <w:rFonts w:ascii="Arial" w:eastAsia="Calibri" w:hAnsi="Arial" w:cs="Times New Roman"/>
            <w:color w:val="0000FF"/>
            <w:sz w:val="18"/>
            <w:szCs w:val="20"/>
            <w:u w:val="single"/>
          </w:rPr>
          <w:t>тем. карта</w:t>
        </w:r>
      </w:hyperlink>
      <w:r w:rsidRPr="00DA4B2F">
        <w:rPr>
          <w:rFonts w:ascii="Arial" w:eastAsia="Calibri" w:hAnsi="Arial" w:cs="Times New Roman"/>
          <w:sz w:val="20"/>
          <w:szCs w:val="20"/>
        </w:rPr>
        <w:t xml:space="preserve">, </w:t>
      </w:r>
      <w:hyperlink r:id="rId251" w:anchor="di_d8406691eaa04ca285513569beadbf77" w:history="1">
        <w:r w:rsidRPr="00DA4B2F">
          <w:rPr>
            <w:rFonts w:ascii="Arial" w:eastAsia="Calibri" w:hAnsi="Arial" w:cs="Times New Roman"/>
            <w:color w:val="0000FF"/>
            <w:sz w:val="18"/>
            <w:szCs w:val="20"/>
            <w:u w:val="single"/>
          </w:rPr>
          <w:t>дайджест</w:t>
        </w:r>
      </w:hyperlink>
      <w:r w:rsidRPr="00DA4B2F">
        <w:rPr>
          <w:rFonts w:ascii="Arial" w:eastAsia="Calibri" w:hAnsi="Arial" w:cs="Times New Roman"/>
          <w:sz w:val="20"/>
          <w:szCs w:val="20"/>
        </w:rPr>
        <w:t xml:space="preserve">, </w:t>
      </w:r>
      <w:hyperlink r:id="rId252" w:anchor="ref_toc" w:history="1">
        <w:r w:rsidRPr="00DA4B2F">
          <w:rPr>
            <w:rFonts w:ascii="Arial" w:eastAsia="Calibri" w:hAnsi="Arial" w:cs="Times New Roman"/>
            <w:color w:val="0000FF"/>
            <w:sz w:val="18"/>
            <w:szCs w:val="20"/>
            <w:u w:val="single"/>
          </w:rPr>
          <w:t>оглавление</w:t>
        </w:r>
      </w:hyperlink>
    </w:p>
    <w:p w:rsidR="00447CC3" w:rsidRDefault="00DA4B2F" w:rsidP="00DA4B2F">
      <w:pPr>
        <w:keepNext/>
        <w:keepLines/>
        <w:spacing w:before="200" w:after="120" w:line="240" w:lineRule="auto"/>
        <w:outlineLvl w:val="3"/>
        <w:rPr>
          <w:rFonts w:ascii="Arial" w:eastAsia="Times New Roman" w:hAnsi="Arial" w:cs="Arial"/>
          <w:b/>
          <w:iCs/>
          <w:sz w:val="24"/>
          <w:szCs w:val="20"/>
        </w:rPr>
      </w:pPr>
      <w:bookmarkStart w:id="220" w:name="d_2fb88415e8e14056a730490fa711e7dd"/>
      <w:bookmarkStart w:id="221" w:name="_Toc69980261"/>
      <w:bookmarkEnd w:id="220"/>
      <w:r w:rsidRPr="00DA4B2F">
        <w:rPr>
          <w:rFonts w:ascii="Arial" w:eastAsia="Times New Roman" w:hAnsi="Arial" w:cs="Times New Roman"/>
          <w:b/>
          <w:iCs/>
          <w:sz w:val="16"/>
          <w:szCs w:val="20"/>
        </w:rPr>
        <w:t>21.04.2021 11:58</w:t>
      </w:r>
      <w:r w:rsidRPr="00DA4B2F">
        <w:rPr>
          <w:rFonts w:ascii="Arial" w:eastAsia="Times New Roman" w:hAnsi="Arial" w:cs="Times New Roman"/>
          <w:bCs/>
          <w:iCs/>
          <w:sz w:val="24"/>
          <w:szCs w:val="20"/>
        </w:rPr>
        <w:br/>
      </w:r>
      <w:r w:rsidRPr="00DA4B2F">
        <w:rPr>
          <w:rFonts w:ascii="Arial" w:eastAsia="Times New Roman" w:hAnsi="Arial" w:cs="Arial"/>
          <w:b/>
          <w:iCs/>
          <w:sz w:val="16"/>
          <w:szCs w:val="20"/>
        </w:rPr>
        <w:t>Комсомольская правда - Барнаул (alt.kp.ru)</w:t>
      </w:r>
      <w:r w:rsidRPr="00DA4B2F">
        <w:rPr>
          <w:rFonts w:ascii="Arial" w:eastAsia="Times New Roman" w:hAnsi="Arial" w:cs="Times New Roman"/>
          <w:bCs/>
          <w:iCs/>
          <w:sz w:val="24"/>
          <w:szCs w:val="20"/>
        </w:rPr>
        <w:br/>
      </w:r>
      <w:hyperlink r:id="rId253" w:history="1">
        <w:r w:rsidR="00447CC3" w:rsidRPr="00C1317F">
          <w:rPr>
            <w:rStyle w:val="a3"/>
            <w:rFonts w:ascii="Arial" w:eastAsia="Times New Roman" w:hAnsi="Arial" w:cs="Arial"/>
            <w:b/>
            <w:iCs/>
            <w:sz w:val="24"/>
            <w:szCs w:val="20"/>
          </w:rPr>
          <w:t>https://www.alt.kp.ru/online/news/4266779/?from=integrum</w:t>
        </w:r>
      </w:hyperlink>
    </w:p>
    <w:p w:rsidR="00DA4B2F" w:rsidRPr="00DA4B2F" w:rsidRDefault="00DA4B2F" w:rsidP="00DA4B2F">
      <w:pPr>
        <w:keepNext/>
        <w:keepLines/>
        <w:spacing w:before="200" w:after="120" w:line="240" w:lineRule="auto"/>
        <w:outlineLvl w:val="3"/>
        <w:rPr>
          <w:rFonts w:ascii="Arial" w:eastAsia="Times New Roman" w:hAnsi="Arial" w:cs="Times New Roman"/>
          <w:bCs/>
          <w:iCs/>
          <w:sz w:val="24"/>
          <w:szCs w:val="20"/>
        </w:rPr>
      </w:pPr>
      <w:r w:rsidRPr="00DA4B2F">
        <w:rPr>
          <w:rFonts w:ascii="Arial" w:eastAsia="Times New Roman" w:hAnsi="Arial" w:cs="Arial"/>
          <w:b/>
          <w:iCs/>
          <w:sz w:val="24"/>
          <w:szCs w:val="20"/>
        </w:rPr>
        <w:t>Житель Алтайского края пожаловался на рекламу с голосом Димы Билана</w:t>
      </w:r>
      <w:bookmarkEnd w:id="221"/>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Он утверждал, что не давал согласие на получение рекламы</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Было возбуждено дело.</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Фото: Татьяна Гейнрих</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В </w:t>
      </w:r>
      <w:r w:rsidRPr="00DA4B2F">
        <w:rPr>
          <w:rFonts w:ascii="Calibri" w:eastAsia="Calibri" w:hAnsi="Calibri" w:cs="Times New Roman"/>
          <w:b/>
          <w:sz w:val="18"/>
        </w:rPr>
        <w:t>Алтайском</w:t>
      </w:r>
      <w:r w:rsidRPr="00DA4B2F">
        <w:rPr>
          <w:rFonts w:ascii="Calibri" w:eastAsia="Calibri" w:hAnsi="Calibri" w:cs="Times New Roman"/>
          <w:sz w:val="18"/>
        </w:rPr>
        <w:t xml:space="preserve"> крае местный житель пожаловался на рекламный звонок от ювелирного магазина Sunlight с голосом певца Димы Билана, который поздравлял его с новым годом и рассказывал о скидках. После данного обращение было возбуждено дело по признакам нарушения закона «О рекламе», сообщает пресс-служба регионального </w:t>
      </w:r>
      <w:r w:rsidRPr="00DA4B2F">
        <w:rPr>
          <w:rFonts w:ascii="Calibri" w:eastAsia="Calibri" w:hAnsi="Calibri" w:cs="Times New Roman"/>
          <w:b/>
          <w:sz w:val="18"/>
        </w:rPr>
        <w:t>УФАС</w:t>
      </w:r>
      <w:r w:rsidRPr="00DA4B2F">
        <w:rPr>
          <w:rFonts w:ascii="Calibri" w:eastAsia="Calibri" w:hAnsi="Calibri" w:cs="Times New Roman"/>
          <w:sz w:val="18"/>
        </w:rPr>
        <w:t>.</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lastRenderedPageBreak/>
        <w:t>- Однако в ходе рассмотрения дела антимонопольным органом установлено наличие согласия абонента на получение сообщений рекламного характера, которое было дано при регистрации личного кабинета на сайте Sunlight, где пользователь не проставил отметки о несогласии на получение смс и аудиосообщений с рекламой, - отмечают в пресс-службе ведомства.</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Таким образом, нарушения закона не было. Дело было прекращено.</w:t>
      </w:r>
    </w:p>
    <w:p w:rsidR="00DA4B2F" w:rsidRPr="00DA4B2F" w:rsidRDefault="00DA4B2F" w:rsidP="00DA4B2F">
      <w:pPr>
        <w:spacing w:before="120" w:after="120" w:line="360" w:lineRule="auto"/>
        <w:rPr>
          <w:rFonts w:ascii="Calibri" w:eastAsia="Calibri" w:hAnsi="Calibri" w:cs="Times New Roman"/>
          <w:sz w:val="16"/>
        </w:rPr>
      </w:pPr>
      <w:r w:rsidRPr="00DA4B2F">
        <w:rPr>
          <w:rFonts w:ascii="Calibri" w:eastAsia="Calibri" w:hAnsi="Calibri" w:cs="Times New Roman"/>
          <w:sz w:val="16"/>
        </w:rPr>
        <w:t>Татьяна Гейнрих</w:t>
      </w:r>
    </w:p>
    <w:p w:rsidR="00DA4B2F" w:rsidRPr="00DA4B2F" w:rsidRDefault="00DA4B2F" w:rsidP="00DA4B2F">
      <w:pPr>
        <w:spacing w:before="120" w:after="120" w:line="360" w:lineRule="auto"/>
        <w:rPr>
          <w:rFonts w:ascii="Arial" w:eastAsia="Calibri" w:hAnsi="Arial" w:cs="Times New Roman"/>
          <w:sz w:val="20"/>
          <w:szCs w:val="20"/>
        </w:rPr>
      </w:pPr>
      <w:r w:rsidRPr="00DA4B2F">
        <w:rPr>
          <w:rFonts w:ascii="Arial" w:eastAsia="Calibri" w:hAnsi="Arial" w:cs="Times New Roman"/>
          <w:sz w:val="18"/>
          <w:szCs w:val="20"/>
        </w:rPr>
        <w:t>назад: </w:t>
      </w:r>
      <w:hyperlink r:id="rId254" w:anchor="th_2fb88415e8e14056a730490fa711e7dd" w:history="1">
        <w:r w:rsidRPr="00DA4B2F">
          <w:rPr>
            <w:rFonts w:ascii="Arial" w:eastAsia="Calibri" w:hAnsi="Arial" w:cs="Times New Roman"/>
            <w:color w:val="0000FF"/>
            <w:sz w:val="18"/>
            <w:szCs w:val="20"/>
            <w:u w:val="single"/>
          </w:rPr>
          <w:t>тем. карта</w:t>
        </w:r>
      </w:hyperlink>
      <w:r w:rsidRPr="00DA4B2F">
        <w:rPr>
          <w:rFonts w:ascii="Arial" w:eastAsia="Calibri" w:hAnsi="Arial" w:cs="Times New Roman"/>
          <w:sz w:val="20"/>
          <w:szCs w:val="20"/>
        </w:rPr>
        <w:t xml:space="preserve">, </w:t>
      </w:r>
      <w:hyperlink r:id="rId255" w:anchor="di_2fb88415e8e14056a730490fa711e7dd" w:history="1">
        <w:r w:rsidRPr="00DA4B2F">
          <w:rPr>
            <w:rFonts w:ascii="Arial" w:eastAsia="Calibri" w:hAnsi="Arial" w:cs="Times New Roman"/>
            <w:color w:val="0000FF"/>
            <w:sz w:val="18"/>
            <w:szCs w:val="20"/>
            <w:u w:val="single"/>
          </w:rPr>
          <w:t>дайджест</w:t>
        </w:r>
      </w:hyperlink>
      <w:r w:rsidRPr="00DA4B2F">
        <w:rPr>
          <w:rFonts w:ascii="Arial" w:eastAsia="Calibri" w:hAnsi="Arial" w:cs="Times New Roman"/>
          <w:sz w:val="20"/>
          <w:szCs w:val="20"/>
        </w:rPr>
        <w:t xml:space="preserve">, </w:t>
      </w:r>
      <w:hyperlink r:id="rId256" w:anchor="ref_toc" w:history="1">
        <w:r w:rsidRPr="00DA4B2F">
          <w:rPr>
            <w:rFonts w:ascii="Arial" w:eastAsia="Calibri" w:hAnsi="Arial" w:cs="Times New Roman"/>
            <w:color w:val="0000FF"/>
            <w:sz w:val="18"/>
            <w:szCs w:val="20"/>
            <w:u w:val="single"/>
          </w:rPr>
          <w:t>оглавление</w:t>
        </w:r>
      </w:hyperlink>
    </w:p>
    <w:p w:rsidR="00447CC3" w:rsidRDefault="00DA4B2F" w:rsidP="00DA4B2F">
      <w:pPr>
        <w:keepNext/>
        <w:keepLines/>
        <w:spacing w:before="200" w:after="120" w:line="240" w:lineRule="auto"/>
        <w:outlineLvl w:val="3"/>
        <w:rPr>
          <w:rFonts w:ascii="Arial" w:eastAsia="Times New Roman" w:hAnsi="Arial" w:cs="Arial"/>
          <w:b/>
          <w:iCs/>
          <w:sz w:val="24"/>
          <w:szCs w:val="20"/>
        </w:rPr>
      </w:pPr>
      <w:bookmarkStart w:id="222" w:name="d_6e7e3db749a64f478a702102b11bc5c5"/>
      <w:bookmarkStart w:id="223" w:name="_Toc69980262"/>
      <w:bookmarkEnd w:id="222"/>
      <w:r w:rsidRPr="00DA4B2F">
        <w:rPr>
          <w:rFonts w:ascii="Arial" w:eastAsia="Times New Roman" w:hAnsi="Arial" w:cs="Times New Roman"/>
          <w:b/>
          <w:iCs/>
          <w:sz w:val="16"/>
          <w:szCs w:val="20"/>
        </w:rPr>
        <w:t>21.04.2021 11:37</w:t>
      </w:r>
      <w:r w:rsidRPr="00DA4B2F">
        <w:rPr>
          <w:rFonts w:ascii="Arial" w:eastAsia="Times New Roman" w:hAnsi="Arial" w:cs="Times New Roman"/>
          <w:bCs/>
          <w:iCs/>
          <w:sz w:val="24"/>
          <w:szCs w:val="20"/>
        </w:rPr>
        <w:br/>
      </w:r>
      <w:r w:rsidRPr="00DA4B2F">
        <w:rPr>
          <w:rFonts w:ascii="Arial" w:eastAsia="Times New Roman" w:hAnsi="Arial" w:cs="Arial"/>
          <w:b/>
          <w:iCs/>
          <w:sz w:val="16"/>
          <w:szCs w:val="20"/>
        </w:rPr>
        <w:t>Ювелир.INFO (uvelir.info)</w:t>
      </w:r>
      <w:r w:rsidR="00447CC3">
        <w:rPr>
          <w:rFonts w:ascii="Arial" w:eastAsia="Times New Roman" w:hAnsi="Arial" w:cs="Arial"/>
          <w:b/>
          <w:iCs/>
          <w:sz w:val="16"/>
          <w:szCs w:val="20"/>
        </w:rPr>
        <w:t xml:space="preserve"> Портал ювелиров</w:t>
      </w:r>
      <w:r w:rsidRPr="00DA4B2F">
        <w:rPr>
          <w:rFonts w:ascii="Arial" w:eastAsia="Times New Roman" w:hAnsi="Arial" w:cs="Times New Roman"/>
          <w:bCs/>
          <w:iCs/>
          <w:sz w:val="24"/>
          <w:szCs w:val="20"/>
        </w:rPr>
        <w:br/>
      </w:r>
      <w:hyperlink r:id="rId257" w:history="1">
        <w:r w:rsidR="00447CC3" w:rsidRPr="00C1317F">
          <w:rPr>
            <w:rStyle w:val="a3"/>
            <w:rFonts w:ascii="Arial" w:eastAsia="Times New Roman" w:hAnsi="Arial" w:cs="Arial"/>
            <w:b/>
            <w:iCs/>
            <w:sz w:val="24"/>
            <w:szCs w:val="20"/>
          </w:rPr>
          <w:t>https://uvelir.info/news/delo-sunlight-fas-preduprezhdaet/</w:t>
        </w:r>
      </w:hyperlink>
    </w:p>
    <w:p w:rsidR="00DA4B2F" w:rsidRPr="00DA4B2F" w:rsidRDefault="00DA4B2F" w:rsidP="00DA4B2F">
      <w:pPr>
        <w:keepNext/>
        <w:keepLines/>
        <w:spacing w:before="200" w:after="120" w:line="240" w:lineRule="auto"/>
        <w:outlineLvl w:val="3"/>
        <w:rPr>
          <w:rFonts w:ascii="Arial" w:eastAsia="Times New Roman" w:hAnsi="Arial" w:cs="Times New Roman"/>
          <w:bCs/>
          <w:iCs/>
          <w:sz w:val="24"/>
          <w:szCs w:val="20"/>
        </w:rPr>
      </w:pPr>
      <w:r w:rsidRPr="00DA4B2F">
        <w:rPr>
          <w:rFonts w:ascii="Arial" w:eastAsia="Times New Roman" w:hAnsi="Arial" w:cs="Arial"/>
          <w:b/>
          <w:iCs/>
          <w:sz w:val="24"/>
          <w:szCs w:val="20"/>
        </w:rPr>
        <w:t>Дело Sunlight: ФАС предупреждает</w:t>
      </w:r>
      <w:bookmarkEnd w:id="223"/>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Управление Федеральной антимонопольной службы России по </w:t>
      </w:r>
      <w:r w:rsidRPr="00DA4B2F">
        <w:rPr>
          <w:rFonts w:ascii="Calibri" w:eastAsia="Calibri" w:hAnsi="Calibri" w:cs="Times New Roman"/>
          <w:b/>
          <w:sz w:val="18"/>
        </w:rPr>
        <w:t>Алтайскому</w:t>
      </w:r>
      <w:r w:rsidRPr="00DA4B2F">
        <w:rPr>
          <w:rFonts w:ascii="Calibri" w:eastAsia="Calibri" w:hAnsi="Calibri" w:cs="Times New Roman"/>
          <w:sz w:val="18"/>
        </w:rPr>
        <w:t xml:space="preserve"> краю прекратило рассмотрение дела по признакам нарушения Закона "О рекламе", возбужденного в отношении ООО "Солнечный свет" (г. Москва), осуществляющего предпринимательскую деятельность под коммерческим обозначением Sunlight.</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Напомним, поводом к возбуждению дела стало заявление гражданина РФ с жалобой на нежелательный рекламный звонок, в котором известный певец Дима Билан, "назначенный" ювелирным магазином Дедом Морозом, поздравлял с новым годом и рассказывал о "подарках в Sunlight", "предлагая" приобрести золотые украшения со скидкой в 70%.</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Заявитель утверждал, что никогда не являлся клиентом ювелирного магазина и не давал предварительного согласия на получение рекламы.</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Однако в ходе рассмотрения дела антимонопольным органом установлено наличие согласия абонента на получение сообщений рекламного характера, которое было дано при регистрации личного кабинета на сайте Sunlight, где пользователь не проставил отметки о несогласии на получение смс и аудиосообщений с рекламой.</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В связи с тем, что предусмотренное законом обязательное условие о необходимости получения предварительного согласия абонента при распространении рекламы по сетям электросвязи было соблюдено, нарушение законодательства Российской Федерации о рекламе не подтвердилось.</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Дело, возбужденное в отношении ООО "Солнечный свет" (г. Москва), прекращен, сообщила пресс-служба Управления Федеральной антимонопольной службы по </w:t>
      </w:r>
      <w:r w:rsidRPr="00DA4B2F">
        <w:rPr>
          <w:rFonts w:ascii="Calibri" w:eastAsia="Calibri" w:hAnsi="Calibri" w:cs="Times New Roman"/>
          <w:b/>
          <w:sz w:val="18"/>
        </w:rPr>
        <w:t>Алтайскому</w:t>
      </w:r>
      <w:r w:rsidRPr="00DA4B2F">
        <w:rPr>
          <w:rFonts w:ascii="Calibri" w:eastAsia="Calibri" w:hAnsi="Calibri" w:cs="Times New Roman"/>
          <w:sz w:val="18"/>
        </w:rPr>
        <w:t xml:space="preserve"> краю.</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ЭТО ВАЖНО!!! Антимонопольная служба разъясняет:</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Рассылка рекламы без согласия абонента является нарушением рекламного законодательства, пресекается антимонопольным органом, и рекламораспространители, нарушившие закон, привлекаются к административной ответственности.</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Однако в практике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рассмотрению заявлений на рекламные рассылки, нередки случаи, когда смс или звонки с рекламой поступают на телефон все же по воле абонента, - так согласие на рекламу может быть автоматически получено при регистрации на сайте, оформлении бонусных карт. Этот факт часто остается незамеченным, или впоследствии, забывается.</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Если вам прислали рекламное СМС или позвонили, перед обращением в ФАС, необходимо проверить, было ли Вами дано согласие на получение рекламы, например при заключении договоров в банке, при оформлении скидочных карт, или регистрации в личных кабинетах оператора связи и т.д.</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Для того, чтобы Ваше заявление было рассмотрено в антимонопольной службе, предлагаем воспользоваться памяткой, которая содержит четкий алгоритм действий при поступлении нежелательных звонков и смс с рекламой, информацию о том, куда обращаться и какие документы вам потребуются (см. инфографику).</w:t>
      </w:r>
    </w:p>
    <w:p w:rsidR="00DA4B2F" w:rsidRPr="00DA4B2F" w:rsidRDefault="00DA4B2F" w:rsidP="00DA4B2F">
      <w:pPr>
        <w:spacing w:before="120" w:after="120" w:line="360" w:lineRule="auto"/>
        <w:rPr>
          <w:rFonts w:ascii="Calibri" w:eastAsia="Calibri" w:hAnsi="Calibri" w:cs="Times New Roman"/>
          <w:sz w:val="16"/>
        </w:rPr>
      </w:pPr>
      <w:r w:rsidRPr="00DA4B2F">
        <w:rPr>
          <w:rFonts w:ascii="Calibri" w:eastAsia="Calibri" w:hAnsi="Calibri" w:cs="Times New Roman"/>
          <w:sz w:val="16"/>
        </w:rPr>
        <w:t>В СОЦ</w:t>
      </w:r>
    </w:p>
    <w:p w:rsidR="00DA4B2F" w:rsidRPr="00DA4B2F" w:rsidRDefault="00DA4B2F" w:rsidP="00DA4B2F">
      <w:pPr>
        <w:spacing w:before="120" w:after="120" w:line="360" w:lineRule="auto"/>
        <w:rPr>
          <w:rFonts w:ascii="Arial" w:eastAsia="Calibri" w:hAnsi="Arial" w:cs="Times New Roman"/>
          <w:sz w:val="20"/>
          <w:szCs w:val="20"/>
        </w:rPr>
      </w:pPr>
      <w:r w:rsidRPr="00DA4B2F">
        <w:rPr>
          <w:rFonts w:ascii="Arial" w:eastAsia="Calibri" w:hAnsi="Arial" w:cs="Times New Roman"/>
          <w:sz w:val="18"/>
          <w:szCs w:val="20"/>
        </w:rPr>
        <w:t>назад: </w:t>
      </w:r>
      <w:hyperlink r:id="rId258" w:anchor="th_6e7e3db749a64f478a702102b11bc5c5" w:history="1">
        <w:r w:rsidRPr="00DA4B2F">
          <w:rPr>
            <w:rFonts w:ascii="Arial" w:eastAsia="Calibri" w:hAnsi="Arial" w:cs="Times New Roman"/>
            <w:color w:val="0000FF"/>
            <w:sz w:val="18"/>
            <w:szCs w:val="20"/>
            <w:u w:val="single"/>
          </w:rPr>
          <w:t>тем. карта</w:t>
        </w:r>
      </w:hyperlink>
      <w:r w:rsidRPr="00DA4B2F">
        <w:rPr>
          <w:rFonts w:ascii="Arial" w:eastAsia="Calibri" w:hAnsi="Arial" w:cs="Times New Roman"/>
          <w:sz w:val="20"/>
          <w:szCs w:val="20"/>
        </w:rPr>
        <w:t xml:space="preserve">, </w:t>
      </w:r>
      <w:hyperlink r:id="rId259" w:anchor="di_6e7e3db749a64f478a702102b11bc5c5" w:history="1">
        <w:r w:rsidRPr="00DA4B2F">
          <w:rPr>
            <w:rFonts w:ascii="Arial" w:eastAsia="Calibri" w:hAnsi="Arial" w:cs="Times New Roman"/>
            <w:color w:val="0000FF"/>
            <w:sz w:val="18"/>
            <w:szCs w:val="20"/>
            <w:u w:val="single"/>
          </w:rPr>
          <w:t>дайджест</w:t>
        </w:r>
      </w:hyperlink>
      <w:r w:rsidRPr="00DA4B2F">
        <w:rPr>
          <w:rFonts w:ascii="Arial" w:eastAsia="Calibri" w:hAnsi="Arial" w:cs="Times New Roman"/>
          <w:sz w:val="20"/>
          <w:szCs w:val="20"/>
        </w:rPr>
        <w:t xml:space="preserve">, </w:t>
      </w:r>
      <w:hyperlink r:id="rId260" w:anchor="ref_toc" w:history="1">
        <w:r w:rsidRPr="00DA4B2F">
          <w:rPr>
            <w:rFonts w:ascii="Arial" w:eastAsia="Calibri" w:hAnsi="Arial" w:cs="Times New Roman"/>
            <w:color w:val="0000FF"/>
            <w:sz w:val="18"/>
            <w:szCs w:val="20"/>
            <w:u w:val="single"/>
          </w:rPr>
          <w:t>оглавление</w:t>
        </w:r>
      </w:hyperlink>
    </w:p>
    <w:p w:rsidR="00447CC3" w:rsidRDefault="00DA4B2F" w:rsidP="00DA4B2F">
      <w:pPr>
        <w:keepNext/>
        <w:keepLines/>
        <w:spacing w:before="200" w:after="120" w:line="240" w:lineRule="auto"/>
        <w:outlineLvl w:val="3"/>
        <w:rPr>
          <w:rFonts w:ascii="Arial" w:eastAsia="Times New Roman" w:hAnsi="Arial" w:cs="Arial"/>
          <w:b/>
          <w:iCs/>
          <w:sz w:val="24"/>
          <w:szCs w:val="20"/>
        </w:rPr>
      </w:pPr>
      <w:bookmarkStart w:id="224" w:name="d_a83e0b1d1380434dae111460689d9c85"/>
      <w:bookmarkStart w:id="225" w:name="_Toc69980263"/>
      <w:bookmarkEnd w:id="224"/>
      <w:r w:rsidRPr="00DA4B2F">
        <w:rPr>
          <w:rFonts w:ascii="Arial" w:eastAsia="Times New Roman" w:hAnsi="Arial" w:cs="Times New Roman"/>
          <w:b/>
          <w:iCs/>
          <w:sz w:val="16"/>
          <w:szCs w:val="20"/>
        </w:rPr>
        <w:lastRenderedPageBreak/>
        <w:t>21.04.2021 07:03</w:t>
      </w:r>
      <w:r w:rsidRPr="00DA4B2F">
        <w:rPr>
          <w:rFonts w:ascii="Arial" w:eastAsia="Times New Roman" w:hAnsi="Arial" w:cs="Times New Roman"/>
          <w:bCs/>
          <w:iCs/>
          <w:sz w:val="24"/>
          <w:szCs w:val="20"/>
        </w:rPr>
        <w:br/>
      </w:r>
      <w:r w:rsidRPr="00DA4B2F">
        <w:rPr>
          <w:rFonts w:ascii="Arial" w:eastAsia="Times New Roman" w:hAnsi="Arial" w:cs="Arial"/>
          <w:b/>
          <w:iCs/>
          <w:sz w:val="16"/>
          <w:szCs w:val="20"/>
        </w:rPr>
        <w:t>BezFormata.com</w:t>
      </w:r>
      <w:r w:rsidRPr="00DA4B2F">
        <w:rPr>
          <w:rFonts w:ascii="Arial" w:eastAsia="Times New Roman" w:hAnsi="Arial" w:cs="Times New Roman"/>
          <w:bCs/>
          <w:iCs/>
          <w:sz w:val="24"/>
          <w:szCs w:val="20"/>
        </w:rPr>
        <w:br/>
      </w:r>
      <w:hyperlink r:id="rId261" w:history="1">
        <w:r w:rsidR="00447CC3" w:rsidRPr="00C1317F">
          <w:rPr>
            <w:rStyle w:val="a3"/>
            <w:rFonts w:ascii="Arial" w:eastAsia="Times New Roman" w:hAnsi="Arial" w:cs="Arial"/>
            <w:b/>
            <w:iCs/>
            <w:sz w:val="24"/>
            <w:szCs w:val="20"/>
          </w:rPr>
          <w:t>https://barnaul.bezformata.com/listnews/reklamoy-yuvelirnogo-magazina-sunlight/93118826/</w:t>
        </w:r>
      </w:hyperlink>
    </w:p>
    <w:p w:rsidR="00DA4B2F" w:rsidRPr="00DA4B2F" w:rsidRDefault="00DA4B2F" w:rsidP="00DA4B2F">
      <w:pPr>
        <w:keepNext/>
        <w:keepLines/>
        <w:spacing w:before="200" w:after="120" w:line="240" w:lineRule="auto"/>
        <w:outlineLvl w:val="3"/>
        <w:rPr>
          <w:rFonts w:ascii="Arial" w:eastAsia="Times New Roman" w:hAnsi="Arial" w:cs="Times New Roman"/>
          <w:bCs/>
          <w:iCs/>
          <w:sz w:val="24"/>
          <w:szCs w:val="20"/>
        </w:rPr>
      </w:pPr>
      <w:r w:rsidRPr="00DA4B2F">
        <w:rPr>
          <w:rFonts w:ascii="Arial" w:eastAsia="Times New Roman" w:hAnsi="Arial" w:cs="Arial"/>
          <w:b/>
          <w:iCs/>
          <w:sz w:val="24"/>
          <w:szCs w:val="20"/>
        </w:rPr>
        <w:t>Дело о звонке с нежелательной рекламой ювелирного магазина Sunlight от Димы Билана прекращено. Факт нарушения закона не подтвердился</w:t>
      </w:r>
      <w:bookmarkEnd w:id="225"/>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Управление Федеральной антимонопольной службы России по </w:t>
      </w:r>
      <w:r w:rsidRPr="00DA4B2F">
        <w:rPr>
          <w:rFonts w:ascii="Calibri" w:eastAsia="Calibri" w:hAnsi="Calibri" w:cs="Times New Roman"/>
          <w:b/>
          <w:sz w:val="18"/>
        </w:rPr>
        <w:t>Алтайскому</w:t>
      </w:r>
      <w:r w:rsidRPr="00DA4B2F">
        <w:rPr>
          <w:rFonts w:ascii="Calibri" w:eastAsia="Calibri" w:hAnsi="Calibri" w:cs="Times New Roman"/>
          <w:sz w:val="18"/>
        </w:rPr>
        <w:t xml:space="preserve"> краю прекратило рассмотрение дела по признакам нарушения Закона "О рекламе", возбужденного в отношении ООО "Солнечный свет" (г. Москва), осуществляющего предпринимательскую деятельность под коммерческим обозначением Sunlight</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Напомним, поводом к возбуждению дела стало заявление гражданина РФ с жалобой на нежелательный рекламный звонок, в котором известный певец Дима Билан, "назначенный" ювелирным магазином Дедом Морозом, поздравлял с новым годом и рассказывал о "подарках в Sunlight", "предлагая" приобрести золотые украшения со скидкой в 70%.</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Заявитель утверждал, что никогда не являлся клиентом ювелирного магазина и не давал предварительного согласия на получение рекламы.</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Однако в ходе рассмотрения дела антимонопольным органом установлено наличие согласия абонента на получение сообщений рекламного характера, которое было дано при регистрации личного кабинета на сайте Sunlight, где пользователь не проставил отметки о несогласии на получение смс и аудиосообщений с рекламой.</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В связи с тем, что предусмотренное законом обязательное условие о необходимости получения предварительного согласия абонента при распространении рекламы по сетям электросвязи было соблюдено, нарушение законодательства Российской Федерации о рекламе не подтвердилось.</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Дело, возбужденное в отношении ООО "Солнечный свет" (г. Москва), прекращено.</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ЭТО ВАЖНО!!! Антимонопольная служба разъясняет:</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Рассылка рекламы без согласия абонента является нарушением рекламного законодательства, пресекается антимонопольным органом, и рекламораспространители, нарушившие закон, привлекаются к административной ответственности.</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Однако в практике </w:t>
      </w:r>
      <w:r w:rsidRPr="00DA4B2F">
        <w:rPr>
          <w:rFonts w:ascii="Calibri" w:eastAsia="Calibri" w:hAnsi="Calibri" w:cs="Times New Roman"/>
          <w:b/>
          <w:sz w:val="18"/>
        </w:rPr>
        <w:t>Алтайского</w:t>
      </w:r>
      <w:r w:rsidRPr="00DA4B2F">
        <w:rPr>
          <w:rFonts w:ascii="Calibri" w:eastAsia="Calibri" w:hAnsi="Calibri" w:cs="Times New Roman"/>
          <w:sz w:val="18"/>
        </w:rPr>
        <w:t xml:space="preserve"> краевого </w:t>
      </w:r>
      <w:r w:rsidRPr="00DA4B2F">
        <w:rPr>
          <w:rFonts w:ascii="Calibri" w:eastAsia="Calibri" w:hAnsi="Calibri" w:cs="Times New Roman"/>
          <w:b/>
          <w:sz w:val="18"/>
        </w:rPr>
        <w:t>УФАС</w:t>
      </w:r>
      <w:r w:rsidRPr="00DA4B2F">
        <w:rPr>
          <w:rFonts w:ascii="Calibri" w:eastAsia="Calibri" w:hAnsi="Calibri" w:cs="Times New Roman"/>
          <w:sz w:val="18"/>
        </w:rPr>
        <w:t xml:space="preserve"> России по рассмотрению заявлений на рекламные рассылки, нередки случаи, когда смс или звонки с рекламой поступают на телефон все же по воле абонента, - так согласие на рекламу может быть автоматически получено при регистрации на сайте, оформлении бонусных карт. Этот факт часто остается незамеченным, или впоследствии, забывается.</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Если вам прислали рекламное СМС или позвонили, перед обращением в ФАС, необходимо проверить, было ли Вами дано согласие на получение рекламы, например при заключении договоров в банке, при оформлении скидочных карт, или регистрации в личных кабинетах оператора связи и т.д.</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Для того, чтобы Ваше заявление было рассмотрено в антимонопольной службе, предлагаем воспользоваться памяткой , которая содержит четкий алгоритм действий при поступлении нежелательных звонков и смс с рекламой, информацию о том, куда обращаться и какие документы вам потребуются (см. инфографику).</w:t>
      </w:r>
    </w:p>
    <w:p w:rsidR="00DA4B2F" w:rsidRPr="00DA4B2F" w:rsidRDefault="00DA4B2F" w:rsidP="00DA4B2F">
      <w:pPr>
        <w:spacing w:before="120" w:after="120" w:line="360" w:lineRule="auto"/>
        <w:rPr>
          <w:rFonts w:ascii="Arial" w:eastAsia="Calibri" w:hAnsi="Arial" w:cs="Times New Roman"/>
          <w:sz w:val="20"/>
          <w:szCs w:val="20"/>
        </w:rPr>
      </w:pPr>
      <w:r w:rsidRPr="00DA4B2F">
        <w:rPr>
          <w:rFonts w:ascii="Arial" w:eastAsia="Calibri" w:hAnsi="Arial" w:cs="Times New Roman"/>
          <w:sz w:val="18"/>
          <w:szCs w:val="20"/>
        </w:rPr>
        <w:t>назад: </w:t>
      </w:r>
      <w:hyperlink r:id="rId262" w:anchor="th_a83e0b1d1380434dae111460689d9c85" w:history="1">
        <w:r w:rsidRPr="00DA4B2F">
          <w:rPr>
            <w:rFonts w:ascii="Arial" w:eastAsia="Calibri" w:hAnsi="Arial" w:cs="Times New Roman"/>
            <w:color w:val="0000FF"/>
            <w:sz w:val="18"/>
            <w:szCs w:val="20"/>
            <w:u w:val="single"/>
          </w:rPr>
          <w:t>тем. карта</w:t>
        </w:r>
      </w:hyperlink>
      <w:r w:rsidRPr="00DA4B2F">
        <w:rPr>
          <w:rFonts w:ascii="Arial" w:eastAsia="Calibri" w:hAnsi="Arial" w:cs="Times New Roman"/>
          <w:sz w:val="20"/>
          <w:szCs w:val="20"/>
        </w:rPr>
        <w:t xml:space="preserve">, </w:t>
      </w:r>
      <w:hyperlink r:id="rId263" w:anchor="di_a83e0b1d1380434dae111460689d9c85" w:history="1">
        <w:r w:rsidRPr="00DA4B2F">
          <w:rPr>
            <w:rFonts w:ascii="Arial" w:eastAsia="Calibri" w:hAnsi="Arial" w:cs="Times New Roman"/>
            <w:color w:val="0000FF"/>
            <w:sz w:val="18"/>
            <w:szCs w:val="20"/>
            <w:u w:val="single"/>
          </w:rPr>
          <w:t>дайджест</w:t>
        </w:r>
      </w:hyperlink>
      <w:r w:rsidRPr="00DA4B2F">
        <w:rPr>
          <w:rFonts w:ascii="Arial" w:eastAsia="Calibri" w:hAnsi="Arial" w:cs="Times New Roman"/>
          <w:sz w:val="20"/>
          <w:szCs w:val="20"/>
        </w:rPr>
        <w:t xml:space="preserve">, </w:t>
      </w:r>
      <w:hyperlink r:id="rId264" w:anchor="ref_toc" w:history="1">
        <w:r w:rsidRPr="00DA4B2F">
          <w:rPr>
            <w:rFonts w:ascii="Arial" w:eastAsia="Calibri" w:hAnsi="Arial" w:cs="Times New Roman"/>
            <w:color w:val="0000FF"/>
            <w:sz w:val="18"/>
            <w:szCs w:val="20"/>
            <w:u w:val="single"/>
          </w:rPr>
          <w:t>оглавление</w:t>
        </w:r>
      </w:hyperlink>
    </w:p>
    <w:p w:rsidR="00DA4B2F" w:rsidRDefault="00DA4B2F" w:rsidP="00DA4B2F">
      <w:pPr>
        <w:keepNext/>
        <w:keepLines/>
        <w:spacing w:before="200" w:after="120" w:line="240" w:lineRule="auto"/>
        <w:outlineLvl w:val="3"/>
        <w:rPr>
          <w:rFonts w:ascii="Arial" w:eastAsia="Times New Roman" w:hAnsi="Arial" w:cs="Arial"/>
          <w:b/>
          <w:iCs/>
          <w:sz w:val="16"/>
          <w:szCs w:val="20"/>
        </w:rPr>
      </w:pPr>
      <w:bookmarkStart w:id="226" w:name="d_6c74264e18e04eee91f9414ed46d6104"/>
      <w:bookmarkStart w:id="227" w:name="_Toc69980264"/>
      <w:bookmarkEnd w:id="226"/>
      <w:r w:rsidRPr="00DA4B2F">
        <w:rPr>
          <w:rFonts w:ascii="Arial" w:eastAsia="Times New Roman" w:hAnsi="Arial" w:cs="Times New Roman"/>
          <w:b/>
          <w:iCs/>
          <w:sz w:val="16"/>
          <w:szCs w:val="20"/>
        </w:rPr>
        <w:t>21.04.2021</w:t>
      </w:r>
      <w:r w:rsidRPr="00DA4B2F">
        <w:rPr>
          <w:rFonts w:ascii="Arial" w:eastAsia="Times New Roman" w:hAnsi="Arial" w:cs="Times New Roman"/>
          <w:bCs/>
          <w:iCs/>
          <w:sz w:val="24"/>
          <w:szCs w:val="20"/>
        </w:rPr>
        <w:br/>
      </w:r>
      <w:r w:rsidRPr="00DA4B2F">
        <w:rPr>
          <w:rFonts w:ascii="Arial" w:eastAsia="Times New Roman" w:hAnsi="Arial" w:cs="Arial"/>
          <w:b/>
          <w:iCs/>
          <w:sz w:val="16"/>
          <w:szCs w:val="20"/>
        </w:rPr>
        <w:t>Новости Барнаула и Алтайского края (altay-news.ru)</w:t>
      </w:r>
    </w:p>
    <w:p w:rsidR="00DA4B2F" w:rsidRPr="00DA4B2F" w:rsidRDefault="001313CE" w:rsidP="00DA4B2F">
      <w:pPr>
        <w:keepNext/>
        <w:keepLines/>
        <w:spacing w:before="200" w:after="120" w:line="240" w:lineRule="auto"/>
        <w:outlineLvl w:val="3"/>
        <w:rPr>
          <w:rFonts w:ascii="Arial" w:eastAsia="Times New Roman" w:hAnsi="Arial" w:cs="Times New Roman"/>
          <w:bCs/>
          <w:iCs/>
          <w:sz w:val="24"/>
          <w:szCs w:val="20"/>
        </w:rPr>
      </w:pPr>
      <w:hyperlink r:id="rId265" w:history="1">
        <w:r w:rsidR="00DA4B2F" w:rsidRPr="00C1317F">
          <w:rPr>
            <w:rStyle w:val="a3"/>
            <w:rFonts w:ascii="Arial" w:eastAsia="Times New Roman" w:hAnsi="Arial" w:cs="Times New Roman"/>
            <w:bCs/>
            <w:iCs/>
            <w:sz w:val="24"/>
            <w:szCs w:val="20"/>
          </w:rPr>
          <w:t>http://altay-news.ru/news/barnaulec-pozhalovalsja-na-reklamnye-zvonki-s-golosom-dimy-bilana.html</w:t>
        </w:r>
      </w:hyperlink>
      <w:r w:rsidR="00DA4B2F">
        <w:rPr>
          <w:rFonts w:ascii="Arial" w:eastAsia="Times New Roman" w:hAnsi="Arial" w:cs="Times New Roman"/>
          <w:bCs/>
          <w:iCs/>
          <w:sz w:val="24"/>
          <w:szCs w:val="20"/>
        </w:rPr>
        <w:t xml:space="preserve"> </w:t>
      </w:r>
      <w:r w:rsidR="00DA4B2F" w:rsidRPr="00DA4B2F">
        <w:rPr>
          <w:rFonts w:ascii="Arial" w:eastAsia="Times New Roman" w:hAnsi="Arial" w:cs="Times New Roman"/>
          <w:bCs/>
          <w:iCs/>
          <w:sz w:val="24"/>
          <w:szCs w:val="20"/>
        </w:rPr>
        <w:br/>
      </w:r>
      <w:r w:rsidR="00DA4B2F" w:rsidRPr="00DA4B2F">
        <w:rPr>
          <w:rFonts w:ascii="Arial" w:eastAsia="Times New Roman" w:hAnsi="Arial" w:cs="Arial"/>
          <w:b/>
          <w:iCs/>
          <w:sz w:val="24"/>
          <w:szCs w:val="20"/>
        </w:rPr>
        <w:t>Барнаулец пожаловался на рекламные звонки с голосом Димы Билана</w:t>
      </w:r>
      <w:bookmarkEnd w:id="227"/>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По словам горожанина, он не давал согласия на подобные оповещения</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Барнаулец обратился в антимонопольную службу с жалобой на телефонный звонок от ювелирного магазина Sunlight. Для рекламы компания использовала голос певца Димы Билана.</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Как сообщает пресс-служба регионального </w:t>
      </w:r>
      <w:r w:rsidRPr="00DA4B2F">
        <w:rPr>
          <w:rFonts w:ascii="Calibri" w:eastAsia="Calibri" w:hAnsi="Calibri" w:cs="Times New Roman"/>
          <w:b/>
          <w:sz w:val="18"/>
        </w:rPr>
        <w:t>УФАС</w:t>
      </w:r>
      <w:r w:rsidRPr="00DA4B2F">
        <w:rPr>
          <w:rFonts w:ascii="Calibri" w:eastAsia="Calibri" w:hAnsi="Calibri" w:cs="Times New Roman"/>
          <w:sz w:val="18"/>
        </w:rPr>
        <w:t>, в канун Нового года мужчине позвонил «автомат», который голосом известного исполнителя начал предлагать ему купить золотые украшения со скидкой в 70%. При этом в заявлении барнаулец утверждает, что никогда не являлся клиентом магазина и не давал свое согласие на телефонную рекламу.</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xml:space="preserve">Однако антимонопольщики этот факт не подтвердили - в ходе рассмотрения дела выяснилось, что абонент не проставил отметки о несогласии на получение смс и аудиосообщений при регистрации личного кабинета на сайте Sunlight. В результате, дело, которое возбудило </w:t>
      </w:r>
      <w:r w:rsidRPr="00DA4B2F">
        <w:rPr>
          <w:rFonts w:ascii="Calibri" w:eastAsia="Calibri" w:hAnsi="Calibri" w:cs="Times New Roman"/>
          <w:b/>
          <w:sz w:val="18"/>
        </w:rPr>
        <w:t>УФАС</w:t>
      </w:r>
      <w:r w:rsidRPr="00DA4B2F">
        <w:rPr>
          <w:rFonts w:ascii="Calibri" w:eastAsia="Calibri" w:hAnsi="Calibri" w:cs="Times New Roman"/>
          <w:sz w:val="18"/>
        </w:rPr>
        <w:t xml:space="preserve"> против компании, прекращено.</w:t>
      </w:r>
    </w:p>
    <w:p w:rsidR="00DA4B2F" w:rsidRPr="00DA4B2F" w:rsidRDefault="00DA4B2F" w:rsidP="00DA4B2F">
      <w:pPr>
        <w:spacing w:before="120" w:after="120" w:line="360" w:lineRule="auto"/>
        <w:rPr>
          <w:rFonts w:ascii="Arial" w:eastAsia="Calibri" w:hAnsi="Arial" w:cs="Times New Roman"/>
          <w:sz w:val="20"/>
          <w:szCs w:val="20"/>
        </w:rPr>
      </w:pPr>
      <w:r w:rsidRPr="00DA4B2F">
        <w:rPr>
          <w:rFonts w:ascii="Arial" w:eastAsia="Calibri" w:hAnsi="Arial" w:cs="Times New Roman"/>
          <w:sz w:val="18"/>
          <w:szCs w:val="20"/>
        </w:rPr>
        <w:lastRenderedPageBreak/>
        <w:t>назад: </w:t>
      </w:r>
      <w:hyperlink r:id="rId266" w:anchor="th_6c74264e18e04eee91f9414ed46d6104" w:history="1">
        <w:r w:rsidRPr="00DA4B2F">
          <w:rPr>
            <w:rFonts w:ascii="Arial" w:eastAsia="Calibri" w:hAnsi="Arial" w:cs="Times New Roman"/>
            <w:color w:val="0000FF"/>
            <w:sz w:val="18"/>
            <w:szCs w:val="20"/>
            <w:u w:val="single"/>
          </w:rPr>
          <w:t>тем. карта</w:t>
        </w:r>
      </w:hyperlink>
      <w:r w:rsidRPr="00DA4B2F">
        <w:rPr>
          <w:rFonts w:ascii="Arial" w:eastAsia="Calibri" w:hAnsi="Arial" w:cs="Times New Roman"/>
          <w:sz w:val="20"/>
          <w:szCs w:val="20"/>
        </w:rPr>
        <w:t xml:space="preserve">, </w:t>
      </w:r>
      <w:hyperlink r:id="rId267" w:anchor="di_6c74264e18e04eee91f9414ed46d6104" w:history="1">
        <w:r w:rsidRPr="00DA4B2F">
          <w:rPr>
            <w:rFonts w:ascii="Arial" w:eastAsia="Calibri" w:hAnsi="Arial" w:cs="Times New Roman"/>
            <w:color w:val="0000FF"/>
            <w:sz w:val="18"/>
            <w:szCs w:val="20"/>
            <w:u w:val="single"/>
          </w:rPr>
          <w:t>дайджест</w:t>
        </w:r>
      </w:hyperlink>
      <w:r w:rsidRPr="00DA4B2F">
        <w:rPr>
          <w:rFonts w:ascii="Arial" w:eastAsia="Calibri" w:hAnsi="Arial" w:cs="Times New Roman"/>
          <w:sz w:val="20"/>
          <w:szCs w:val="20"/>
        </w:rPr>
        <w:t xml:space="preserve">, </w:t>
      </w:r>
      <w:hyperlink r:id="rId268" w:anchor="ref_toc" w:history="1">
        <w:r w:rsidRPr="00DA4B2F">
          <w:rPr>
            <w:rFonts w:ascii="Arial" w:eastAsia="Calibri" w:hAnsi="Arial" w:cs="Times New Roman"/>
            <w:color w:val="0000FF"/>
            <w:sz w:val="18"/>
            <w:szCs w:val="20"/>
            <w:u w:val="single"/>
          </w:rPr>
          <w:t>оглавление</w:t>
        </w:r>
      </w:hyperlink>
    </w:p>
    <w:p w:rsidR="00DA4B2F" w:rsidRPr="00DA4B2F" w:rsidRDefault="00DA4B2F" w:rsidP="00DA4B2F">
      <w:pPr>
        <w:keepNext/>
        <w:keepLines/>
        <w:spacing w:before="200" w:after="120" w:line="240" w:lineRule="auto"/>
        <w:outlineLvl w:val="3"/>
        <w:rPr>
          <w:rFonts w:ascii="Arial" w:eastAsia="Times New Roman" w:hAnsi="Arial" w:cs="Arial"/>
          <w:b/>
          <w:iCs/>
          <w:sz w:val="16"/>
          <w:szCs w:val="20"/>
        </w:rPr>
      </w:pPr>
      <w:bookmarkStart w:id="228" w:name="d_2eece9864f284d9eb9f3334b9d775779"/>
      <w:bookmarkStart w:id="229" w:name="_Toc69980265"/>
      <w:bookmarkEnd w:id="228"/>
      <w:r w:rsidRPr="00DA4B2F">
        <w:rPr>
          <w:rFonts w:ascii="Arial" w:eastAsia="Times New Roman" w:hAnsi="Arial" w:cs="Times New Roman"/>
          <w:b/>
          <w:iCs/>
          <w:sz w:val="16"/>
          <w:szCs w:val="20"/>
        </w:rPr>
        <w:t>21.04.2021</w:t>
      </w:r>
      <w:r w:rsidRPr="00DA4B2F">
        <w:rPr>
          <w:rFonts w:ascii="Arial" w:eastAsia="Times New Roman" w:hAnsi="Arial" w:cs="Times New Roman"/>
          <w:bCs/>
          <w:iCs/>
          <w:sz w:val="24"/>
          <w:szCs w:val="20"/>
        </w:rPr>
        <w:br/>
      </w:r>
    </w:p>
    <w:p w:rsidR="00DA4B2F" w:rsidRDefault="001313CE" w:rsidP="00DA4B2F">
      <w:pPr>
        <w:keepNext/>
        <w:keepLines/>
        <w:spacing w:before="200" w:after="120" w:line="240" w:lineRule="auto"/>
        <w:outlineLvl w:val="3"/>
        <w:rPr>
          <w:rFonts w:ascii="Arial" w:eastAsia="Times New Roman" w:hAnsi="Arial" w:cs="Arial"/>
          <w:b/>
          <w:iCs/>
          <w:sz w:val="16"/>
          <w:szCs w:val="20"/>
        </w:rPr>
      </w:pPr>
      <w:hyperlink r:id="rId269" w:history="1">
        <w:r w:rsidR="00DA4B2F" w:rsidRPr="00C1317F">
          <w:rPr>
            <w:rStyle w:val="a3"/>
            <w:rFonts w:ascii="Arial" w:eastAsia="Times New Roman" w:hAnsi="Arial" w:cs="Arial"/>
            <w:b/>
            <w:iCs/>
            <w:sz w:val="16"/>
            <w:szCs w:val="20"/>
          </w:rPr>
          <w:t>https://altayrealt.ru/news/51025-novyy-sobstvennik-tts-v-barnaule-razognal-pochti-vsekh-arendatorov.html</w:t>
        </w:r>
      </w:hyperlink>
    </w:p>
    <w:p w:rsidR="00DA4B2F" w:rsidRPr="00DA4B2F" w:rsidRDefault="00DA4B2F" w:rsidP="00DA4B2F">
      <w:pPr>
        <w:keepNext/>
        <w:keepLines/>
        <w:spacing w:before="200" w:after="120" w:line="240" w:lineRule="auto"/>
        <w:outlineLvl w:val="3"/>
        <w:rPr>
          <w:rFonts w:ascii="Arial" w:eastAsia="Times New Roman" w:hAnsi="Arial" w:cs="Times New Roman"/>
          <w:bCs/>
          <w:iCs/>
          <w:sz w:val="24"/>
          <w:szCs w:val="20"/>
        </w:rPr>
      </w:pPr>
      <w:r w:rsidRPr="00DA4B2F">
        <w:rPr>
          <w:rFonts w:ascii="Arial" w:eastAsia="Times New Roman" w:hAnsi="Arial" w:cs="Arial"/>
          <w:b/>
          <w:iCs/>
          <w:sz w:val="16"/>
          <w:szCs w:val="20"/>
        </w:rPr>
        <w:t>Алтайский портал недвижимости (altayrealt.ru)</w:t>
      </w:r>
      <w:r w:rsidRPr="00DA4B2F">
        <w:rPr>
          <w:rFonts w:ascii="Arial" w:eastAsia="Times New Roman" w:hAnsi="Arial" w:cs="Times New Roman"/>
          <w:bCs/>
          <w:iCs/>
          <w:sz w:val="24"/>
          <w:szCs w:val="20"/>
        </w:rPr>
        <w:br/>
      </w:r>
      <w:r w:rsidRPr="00DA4B2F">
        <w:rPr>
          <w:rFonts w:ascii="Arial" w:eastAsia="Times New Roman" w:hAnsi="Arial" w:cs="Arial"/>
          <w:b/>
          <w:iCs/>
          <w:sz w:val="24"/>
          <w:szCs w:val="20"/>
        </w:rPr>
        <w:t>Новый собственник ТЦ в Барнауле разогнал почти всех арендаторов</w:t>
      </w:r>
      <w:bookmarkEnd w:id="229"/>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47 арендаторов ТВК "Республика" находятся на пороге закрытия своих отделов. 15 мая нынешний владелец передаст в долгосрочную аренду весь ТВК группе компаний "Ермак", которая уже предложила действующим арендаторам заключить с ними договор субаренды на принципиально других условиях. Подробности сообщает "Барнаул 22".</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Юристы ознакомились с предложенным договором и нашли 26 пунктов, которые являются неприемлемыми для ведения бизнеса, например:</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каждый субарендатор должен отдавать арендатору 10% от своей ежемесячной выручки и ежегодно предоставлять арендатору информацию о своей годовой наличной и безналичной выручке;</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арендатор может запретить субарендатору начать коммерческую деятельность в случае, если субарендатор не представляет арендатору требующиеся ему документы;</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арендатор вправе увеличить размер ежемесячной арендной платы на 150% в случае, если субарендатор в пределах 10 км от ТВК откроет аналогичный магазин;</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арендатор вправе ограничить доступ субарендатора в помещение и удерживать имущество субарендатора;</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 арендатор имеет право использовать товарный знак субарендатора в своих целях и по своему усмотрению и т.д.</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Также договором утверждается огромное количество всевозможных штрафов для субарендаторов и отсутствие всяческой ответственности по договору у арендатора. Субарендатор должен застраховать в страховых компаниях, одобренных письменно арендатором, гражданскую ответственность на сумму не менее 2 млн рублей.</w:t>
      </w:r>
    </w:p>
    <w:p w:rsidR="00DA4B2F" w:rsidRPr="00DA4B2F" w:rsidRDefault="00DA4B2F" w:rsidP="00DA4B2F">
      <w:pPr>
        <w:spacing w:after="120" w:line="240" w:lineRule="auto"/>
        <w:ind w:firstLine="567"/>
        <w:jc w:val="both"/>
        <w:rPr>
          <w:rFonts w:ascii="Calibri" w:eastAsia="Calibri" w:hAnsi="Calibri" w:cs="Times New Roman"/>
          <w:sz w:val="18"/>
        </w:rPr>
      </w:pPr>
      <w:r w:rsidRPr="00DA4B2F">
        <w:rPr>
          <w:rFonts w:ascii="Calibri" w:eastAsia="Calibri" w:hAnsi="Calibri" w:cs="Times New Roman"/>
          <w:sz w:val="18"/>
        </w:rPr>
        <w:t>Эти условия категорично не устраивают предпринимателей. Примерно 65% из них уже точно вынуждены закрыть свои отделы. Сотрудники останутся без работы и постоянного заработка.</w:t>
      </w:r>
    </w:p>
    <w:p w:rsidR="00DA4B2F" w:rsidRPr="00DA4B2F" w:rsidRDefault="00DA4B2F" w:rsidP="00DA4B2F">
      <w:pPr>
        <w:spacing w:after="120" w:line="240" w:lineRule="auto"/>
        <w:ind w:firstLine="567"/>
        <w:jc w:val="both"/>
        <w:rPr>
          <w:rFonts w:ascii="Arial" w:eastAsia="Calibri" w:hAnsi="Arial" w:cs="Times New Roman"/>
          <w:sz w:val="20"/>
          <w:szCs w:val="20"/>
        </w:rPr>
      </w:pPr>
      <w:r w:rsidRPr="00DA4B2F">
        <w:rPr>
          <w:rFonts w:ascii="Calibri" w:eastAsia="Calibri" w:hAnsi="Calibri" w:cs="Times New Roman"/>
          <w:sz w:val="18"/>
        </w:rPr>
        <w:t xml:space="preserve">Инициативные граждане пожаловались в краевое </w:t>
      </w:r>
      <w:r w:rsidRPr="00DA4B2F">
        <w:rPr>
          <w:rFonts w:ascii="Calibri" w:eastAsia="Calibri" w:hAnsi="Calibri" w:cs="Times New Roman"/>
          <w:b/>
          <w:sz w:val="18"/>
        </w:rPr>
        <w:t>УФАС</w:t>
      </w:r>
      <w:r w:rsidRPr="00DA4B2F">
        <w:rPr>
          <w:rFonts w:ascii="Calibri" w:eastAsia="Calibri" w:hAnsi="Calibri" w:cs="Times New Roman"/>
          <w:sz w:val="18"/>
        </w:rPr>
        <w:t xml:space="preserve">, чтобы там проверили сделку. Направлено и обращение в прокуратуру, готовится заявление уполномоченному по правам предпринимателей в </w:t>
      </w:r>
      <w:r w:rsidRPr="00DA4B2F">
        <w:rPr>
          <w:rFonts w:ascii="Calibri" w:eastAsia="Calibri" w:hAnsi="Calibri" w:cs="Times New Roman"/>
          <w:b/>
          <w:sz w:val="18"/>
        </w:rPr>
        <w:t>Алтайском</w:t>
      </w:r>
      <w:r w:rsidRPr="00DA4B2F">
        <w:rPr>
          <w:rFonts w:ascii="Calibri" w:eastAsia="Calibri" w:hAnsi="Calibri" w:cs="Times New Roman"/>
          <w:sz w:val="18"/>
        </w:rPr>
        <w:t xml:space="preserve"> крае.</w:t>
      </w:r>
      <w:r w:rsidRPr="00DA4B2F">
        <w:rPr>
          <w:rFonts w:ascii="Arial" w:eastAsia="Calibri" w:hAnsi="Arial" w:cs="Times New Roman"/>
          <w:sz w:val="20"/>
          <w:szCs w:val="20"/>
        </w:rPr>
        <w:t xml:space="preserve"> </w:t>
      </w:r>
    </w:p>
    <w:p w:rsidR="00BD4195" w:rsidRDefault="00BD4195" w:rsidP="00BD4195">
      <w:pPr>
        <w:spacing w:before="120" w:after="120" w:line="360" w:lineRule="auto"/>
        <w:rPr>
          <w:rFonts w:ascii="Arial" w:eastAsia="Calibri" w:hAnsi="Arial" w:cs="Times New Roman"/>
          <w:sz w:val="20"/>
          <w:szCs w:val="20"/>
        </w:rPr>
      </w:pPr>
      <w:r>
        <w:rPr>
          <w:rFonts w:ascii="Arial" w:eastAsia="Calibri" w:hAnsi="Arial" w:cs="Times New Roman"/>
          <w:sz w:val="20"/>
          <w:szCs w:val="20"/>
        </w:rPr>
        <w:t>ИА Амител</w:t>
      </w:r>
    </w:p>
    <w:p w:rsidR="00BD4195" w:rsidRDefault="001313CE" w:rsidP="00BD4195">
      <w:pPr>
        <w:spacing w:before="120" w:after="120" w:line="360" w:lineRule="auto"/>
        <w:rPr>
          <w:rFonts w:ascii="Arial" w:eastAsia="Calibri" w:hAnsi="Arial" w:cs="Times New Roman"/>
          <w:sz w:val="20"/>
          <w:szCs w:val="20"/>
        </w:rPr>
      </w:pPr>
      <w:hyperlink r:id="rId270" w:history="1">
        <w:r w:rsidR="00BD4195" w:rsidRPr="00C1317F">
          <w:rPr>
            <w:rStyle w:val="a3"/>
            <w:rFonts w:ascii="Arial" w:eastAsia="Calibri" w:hAnsi="Arial" w:cs="Times New Roman"/>
            <w:sz w:val="20"/>
            <w:szCs w:val="20"/>
          </w:rPr>
          <w:t>https://www.amic.ru/news/481351/</w:t>
        </w:r>
      </w:hyperlink>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Барнаулец пожаловался на рекламные звонки с голосом Димы Билана</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21 апреля 2021 г., 15:34, ИА "Амител"</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По словам горожанина, он не давал согласия на подобные оповещения</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Барнаулец обратился в антимонопольную службу с жалобой на телефонный звонок от ювелирного магазина Sunlight. Для рекламы компания использовала голос певца Димы Билана.</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Как сообщает пресс-служба регионального УФАС, в канун Нового года мужчине позвонил "автомат", который голосом известного исполнителя начал предлагать ему купить золотые украшения со скидкой 70%. При этом в заявлении барнаулец утверждает, что никогда не являлся клиентом магазина и не давал своего согласия на телефонную рекламу.</w:t>
      </w:r>
    </w:p>
    <w:p w:rsid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 xml:space="preserve">Однако антимонопольщики этот факт не подтвердили – в ходе рассмотрения дела выяснилось, что абонент не проставил отметки о несогласии на получение SMS и аудиосообщений при регистрации личного кабинета на сайте Sunlight. В результате дело, которое возбудило УФАС </w:t>
      </w:r>
    </w:p>
    <w:p w:rsidR="00BD4195" w:rsidRDefault="00BD4195" w:rsidP="00BD4195">
      <w:pPr>
        <w:spacing w:before="120" w:after="120" w:line="360" w:lineRule="auto"/>
        <w:rPr>
          <w:rFonts w:ascii="Arial" w:eastAsia="Calibri" w:hAnsi="Arial" w:cs="Times New Roman"/>
          <w:sz w:val="20"/>
          <w:szCs w:val="20"/>
        </w:rPr>
      </w:pPr>
    </w:p>
    <w:p w:rsidR="00BD4195" w:rsidRDefault="00BD4195" w:rsidP="00BD4195">
      <w:pPr>
        <w:spacing w:before="120" w:after="120" w:line="360" w:lineRule="auto"/>
        <w:rPr>
          <w:rFonts w:ascii="Arial" w:eastAsia="Calibri" w:hAnsi="Arial" w:cs="Times New Roman"/>
          <w:sz w:val="20"/>
          <w:szCs w:val="20"/>
        </w:rPr>
      </w:pPr>
      <w:r>
        <w:rPr>
          <w:rFonts w:ascii="Arial" w:eastAsia="Calibri" w:hAnsi="Arial" w:cs="Times New Roman"/>
          <w:sz w:val="20"/>
          <w:szCs w:val="20"/>
        </w:rPr>
        <w:lastRenderedPageBreak/>
        <w:t>АиФ</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Барнаул, 21 апреля - АиФ-Алтай.</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Барнаулец пожаловался в краевое УФАС на рекламный звонок от Sunlight голосом Димы Билана. О</w:t>
      </w:r>
      <w:r>
        <w:rPr>
          <w:rFonts w:ascii="Arial" w:eastAsia="Calibri" w:hAnsi="Arial" w:cs="Times New Roman"/>
          <w:sz w:val="20"/>
          <w:szCs w:val="20"/>
        </w:rPr>
        <w:t>б</w:t>
      </w:r>
      <w:r w:rsidRPr="00BD4195">
        <w:rPr>
          <w:rFonts w:ascii="Arial" w:eastAsia="Calibri" w:hAnsi="Arial" w:cs="Times New Roman"/>
          <w:sz w:val="20"/>
          <w:szCs w:val="20"/>
        </w:rPr>
        <w:t xml:space="preserve"> этом сообщает ведомство.</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 xml:space="preserve"> «Поводом к возбуждению дела стало заявление с жалобой на нежелательный рекламный звонок, в котором известный певец Дима Билан, «назначенный» ювелирным магазином Дедом Морозом, поздравлял с новым годом и рассказывал о «подарках в Sunlight», «предлагая» приобрести золотые украшения со скидкой в 70%», - пишет ведомство.</w:t>
      </w:r>
    </w:p>
    <w:p w:rsidR="00BD4195" w:rsidRPr="00BD4195" w:rsidRDefault="00BD4195" w:rsidP="00BD4195">
      <w:pPr>
        <w:spacing w:before="120" w:after="120" w:line="360" w:lineRule="auto"/>
        <w:rPr>
          <w:rFonts w:ascii="Arial" w:eastAsia="Calibri" w:hAnsi="Arial" w:cs="Times New Roman"/>
          <w:sz w:val="20"/>
          <w:szCs w:val="20"/>
        </w:rPr>
      </w:pPr>
      <w:r w:rsidRPr="00BD4195">
        <w:rPr>
          <w:rFonts w:ascii="Arial" w:eastAsia="Calibri" w:hAnsi="Arial" w:cs="Times New Roman"/>
          <w:sz w:val="20"/>
          <w:szCs w:val="20"/>
        </w:rPr>
        <w:t>Мужчина утверждал, что никогда не являлся клиентом ювелирного магазина и не давал согласия на получение рекламы, но выяснилось, что он не проставил отметки о несогласии на получение смс и аудиосообщений с рекламой при регистрации личного кабинета.</w:t>
      </w:r>
    </w:p>
    <w:p w:rsidR="0052115F" w:rsidRPr="0052115F" w:rsidRDefault="0052115F" w:rsidP="001F6046">
      <w:pPr>
        <w:spacing w:before="120" w:after="120" w:line="360" w:lineRule="auto"/>
        <w:rPr>
          <w:rFonts w:ascii="Arial" w:eastAsia="Calibri" w:hAnsi="Arial" w:cs="Times New Roman"/>
          <w:sz w:val="20"/>
          <w:szCs w:val="20"/>
        </w:rPr>
      </w:pPr>
      <w:r>
        <w:rPr>
          <w:rFonts w:ascii="Arial" w:eastAsia="Calibri" w:hAnsi="Arial" w:cs="Times New Roman"/>
          <w:sz w:val="20"/>
          <w:szCs w:val="20"/>
          <w:lang w:val="en-US"/>
        </w:rPr>
        <w:t>SM</w:t>
      </w:r>
    </w:p>
    <w:p w:rsidR="001F6046" w:rsidRDefault="001313CE" w:rsidP="001F6046">
      <w:pPr>
        <w:spacing w:before="120" w:after="120" w:line="360" w:lineRule="auto"/>
        <w:rPr>
          <w:rFonts w:ascii="Arial" w:eastAsia="Calibri" w:hAnsi="Arial" w:cs="Times New Roman"/>
          <w:sz w:val="20"/>
          <w:szCs w:val="20"/>
        </w:rPr>
      </w:pPr>
      <w:hyperlink r:id="rId271" w:history="1">
        <w:r w:rsidR="001F6046" w:rsidRPr="00C1317F">
          <w:rPr>
            <w:rStyle w:val="a3"/>
            <w:rFonts w:ascii="Arial" w:eastAsia="Calibri" w:hAnsi="Arial" w:cs="Times New Roman"/>
            <w:sz w:val="20"/>
            <w:szCs w:val="20"/>
          </w:rPr>
          <w:t>https://news.myseldon.com/ru/news/index/249448626</w:t>
        </w:r>
      </w:hyperlink>
      <w:r w:rsidR="001F6046">
        <w:rPr>
          <w:rFonts w:ascii="Arial" w:eastAsia="Calibri" w:hAnsi="Arial" w:cs="Times New Roman"/>
          <w:sz w:val="20"/>
          <w:szCs w:val="20"/>
        </w:rPr>
        <w:t xml:space="preserve"> </w:t>
      </w:r>
    </w:p>
    <w:p w:rsidR="001F6046" w:rsidRPr="001F6046" w:rsidRDefault="001F6046" w:rsidP="001F6046">
      <w:pPr>
        <w:spacing w:before="120" w:after="120" w:line="360" w:lineRule="auto"/>
        <w:rPr>
          <w:rFonts w:ascii="Arial" w:eastAsia="Calibri" w:hAnsi="Arial" w:cs="Times New Roman"/>
          <w:sz w:val="20"/>
          <w:szCs w:val="20"/>
        </w:rPr>
      </w:pPr>
      <w:r w:rsidRPr="001F6046">
        <w:rPr>
          <w:rFonts w:ascii="Arial" w:eastAsia="Calibri" w:hAnsi="Arial" w:cs="Times New Roman"/>
          <w:sz w:val="20"/>
          <w:szCs w:val="20"/>
        </w:rPr>
        <w:t>Житель Алтайского края пожаловался на рекламу с голосом Димы Билана</w:t>
      </w:r>
    </w:p>
    <w:p w:rsidR="001F6046" w:rsidRPr="001F6046" w:rsidRDefault="001F6046" w:rsidP="001F6046">
      <w:pPr>
        <w:spacing w:before="120" w:after="120" w:line="360" w:lineRule="auto"/>
        <w:rPr>
          <w:rFonts w:ascii="Arial" w:eastAsia="Calibri" w:hAnsi="Arial" w:cs="Times New Roman"/>
          <w:sz w:val="20"/>
          <w:szCs w:val="20"/>
        </w:rPr>
      </w:pPr>
      <w:r w:rsidRPr="001F6046">
        <w:rPr>
          <w:rFonts w:ascii="Arial" w:eastAsia="Calibri" w:hAnsi="Arial" w:cs="Times New Roman"/>
          <w:sz w:val="20"/>
          <w:szCs w:val="20"/>
        </w:rPr>
        <w:t>16:08, 21 апреля</w:t>
      </w:r>
    </w:p>
    <w:p w:rsidR="001F6046" w:rsidRPr="001F6046" w:rsidRDefault="001F6046" w:rsidP="001F6046">
      <w:pPr>
        <w:spacing w:before="120" w:after="120" w:line="360" w:lineRule="auto"/>
        <w:rPr>
          <w:rFonts w:ascii="Arial" w:eastAsia="Calibri" w:hAnsi="Arial" w:cs="Times New Roman"/>
          <w:sz w:val="20"/>
          <w:szCs w:val="20"/>
        </w:rPr>
      </w:pPr>
      <w:r w:rsidRPr="001F6046">
        <w:rPr>
          <w:rFonts w:ascii="Arial" w:eastAsia="Calibri" w:hAnsi="Arial" w:cs="Times New Roman"/>
          <w:sz w:val="20"/>
          <w:szCs w:val="20"/>
        </w:rPr>
        <w:t>В Алтайском крае местный житель пожаловался на рекламный звонок от ювелирного магазина Sunlight с голосом певца Димы Билана, который поздравлял его с новым годом и рассказывал о скидках. После данного обращение было возбуждено дело по признакам нарушения закона «О рекламе», сообщает пресс-служба регионального УФАС.</w:t>
      </w:r>
    </w:p>
    <w:p w:rsidR="001F6046" w:rsidRPr="001F6046" w:rsidRDefault="001F6046" w:rsidP="001F6046">
      <w:pPr>
        <w:spacing w:before="120" w:after="120" w:line="360" w:lineRule="auto"/>
        <w:rPr>
          <w:rFonts w:ascii="Arial" w:eastAsia="Calibri" w:hAnsi="Arial" w:cs="Times New Roman"/>
          <w:sz w:val="20"/>
          <w:szCs w:val="20"/>
        </w:rPr>
      </w:pPr>
      <w:r w:rsidRPr="001F6046">
        <w:rPr>
          <w:rFonts w:ascii="Arial" w:eastAsia="Calibri" w:hAnsi="Arial" w:cs="Times New Roman"/>
          <w:sz w:val="20"/>
          <w:szCs w:val="20"/>
        </w:rPr>
        <w:t>– Однако в ходе рассмотрения дела антимонопольным органом установлено наличие согласия абонента на получение сообщений рекламного характера, которое было дано при регистрации личного кабинета на сайте Sunlight, где пользователь не проставил отметки о несогласии на получение смс и аудиосообщений с рекламой, – отмечают в пресс-службе ведомства.</w:t>
      </w:r>
    </w:p>
    <w:p w:rsidR="00BD4195" w:rsidRPr="00DF346A" w:rsidRDefault="001F6046" w:rsidP="001F6046">
      <w:pPr>
        <w:spacing w:before="120" w:after="120" w:line="360" w:lineRule="auto"/>
        <w:rPr>
          <w:rFonts w:ascii="Arial" w:eastAsia="Calibri" w:hAnsi="Arial" w:cs="Times New Roman"/>
          <w:sz w:val="20"/>
          <w:szCs w:val="20"/>
        </w:rPr>
      </w:pPr>
      <w:r w:rsidRPr="001F6046">
        <w:rPr>
          <w:rFonts w:ascii="Arial" w:eastAsia="Calibri" w:hAnsi="Arial" w:cs="Times New Roman"/>
          <w:sz w:val="20"/>
          <w:szCs w:val="20"/>
        </w:rPr>
        <w:t>Таким образом, нарушения закона не было. Дело было прекращено.</w:t>
      </w:r>
    </w:p>
    <w:p w:rsidR="003B392E" w:rsidRPr="00DF346A" w:rsidRDefault="003B392E" w:rsidP="001F6046">
      <w:pPr>
        <w:spacing w:before="120" w:after="120" w:line="360" w:lineRule="auto"/>
        <w:rPr>
          <w:rFonts w:ascii="Arial" w:eastAsia="Calibri" w:hAnsi="Arial" w:cs="Times New Roman"/>
          <w:sz w:val="20"/>
          <w:szCs w:val="20"/>
        </w:rPr>
      </w:pPr>
      <w:r w:rsidRPr="00DF346A">
        <w:rPr>
          <w:rFonts w:ascii="Arial" w:eastAsia="Calibri" w:hAnsi="Arial" w:cs="Times New Roman"/>
          <w:sz w:val="20"/>
          <w:szCs w:val="20"/>
        </w:rPr>
        <w:t>ТОЛК</w:t>
      </w:r>
    </w:p>
    <w:p w:rsidR="003B392E" w:rsidRPr="00DF346A" w:rsidRDefault="001313CE" w:rsidP="003B392E">
      <w:pPr>
        <w:spacing w:before="120" w:after="120" w:line="360" w:lineRule="auto"/>
        <w:rPr>
          <w:rFonts w:ascii="Arial" w:eastAsia="Calibri" w:hAnsi="Arial" w:cs="Times New Roman"/>
          <w:sz w:val="20"/>
          <w:szCs w:val="20"/>
        </w:rPr>
      </w:pPr>
      <w:hyperlink r:id="rId272" w:history="1">
        <w:r w:rsidR="003B392E" w:rsidRPr="003B392E">
          <w:rPr>
            <w:rStyle w:val="a3"/>
            <w:rFonts w:ascii="Arial" w:eastAsia="Calibri" w:hAnsi="Arial" w:cs="Times New Roman"/>
            <w:sz w:val="20"/>
            <w:szCs w:val="20"/>
            <w:lang w:val="en-US"/>
          </w:rPr>
          <w:t>https</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tolknews</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ru</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proissestvia</w:t>
        </w:r>
        <w:r w:rsidR="003B392E" w:rsidRPr="00DF346A">
          <w:rPr>
            <w:rStyle w:val="a3"/>
            <w:rFonts w:ascii="Arial" w:eastAsia="Calibri" w:hAnsi="Arial" w:cs="Times New Roman"/>
            <w:sz w:val="20"/>
            <w:szCs w:val="20"/>
          </w:rPr>
          <w:t>/54650-</w:t>
        </w:r>
        <w:r w:rsidR="003B392E" w:rsidRPr="003B392E">
          <w:rPr>
            <w:rStyle w:val="a3"/>
            <w:rFonts w:ascii="Arial" w:eastAsia="Calibri" w:hAnsi="Arial" w:cs="Times New Roman"/>
            <w:sz w:val="20"/>
            <w:szCs w:val="20"/>
            <w:lang w:val="en-US"/>
          </w:rPr>
          <w:t>zakonni</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li</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reklamnie</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zvonki</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esli</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net</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soglasiya</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abonenta</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utm</w:t>
        </w:r>
        <w:r w:rsidR="003B392E" w:rsidRPr="00DF346A">
          <w:rPr>
            <w:rStyle w:val="a3"/>
            <w:rFonts w:ascii="Arial" w:eastAsia="Calibri" w:hAnsi="Arial" w:cs="Times New Roman"/>
            <w:sz w:val="20"/>
            <w:szCs w:val="20"/>
          </w:rPr>
          <w:t>_</w:t>
        </w:r>
        <w:r w:rsidR="003B392E" w:rsidRPr="003B392E">
          <w:rPr>
            <w:rStyle w:val="a3"/>
            <w:rFonts w:ascii="Arial" w:eastAsia="Calibri" w:hAnsi="Arial" w:cs="Times New Roman"/>
            <w:sz w:val="20"/>
            <w:szCs w:val="20"/>
            <w:lang w:val="en-US"/>
          </w:rPr>
          <w:t>source</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yxnews</w:t>
        </w:r>
        <w:r w:rsidR="003B392E" w:rsidRPr="00DF346A">
          <w:rPr>
            <w:rStyle w:val="a3"/>
            <w:rFonts w:ascii="Arial" w:eastAsia="Calibri" w:hAnsi="Arial" w:cs="Times New Roman"/>
            <w:sz w:val="20"/>
            <w:szCs w:val="20"/>
          </w:rPr>
          <w:t>&amp;</w:t>
        </w:r>
        <w:r w:rsidR="003B392E" w:rsidRPr="003B392E">
          <w:rPr>
            <w:rStyle w:val="a3"/>
            <w:rFonts w:ascii="Arial" w:eastAsia="Calibri" w:hAnsi="Arial" w:cs="Times New Roman"/>
            <w:sz w:val="20"/>
            <w:szCs w:val="20"/>
            <w:lang w:val="en-US"/>
          </w:rPr>
          <w:t>utm</w:t>
        </w:r>
        <w:r w:rsidR="003B392E" w:rsidRPr="00DF346A">
          <w:rPr>
            <w:rStyle w:val="a3"/>
            <w:rFonts w:ascii="Arial" w:eastAsia="Calibri" w:hAnsi="Arial" w:cs="Times New Roman"/>
            <w:sz w:val="20"/>
            <w:szCs w:val="20"/>
          </w:rPr>
          <w:t>_</w:t>
        </w:r>
        <w:r w:rsidR="003B392E" w:rsidRPr="003B392E">
          <w:rPr>
            <w:rStyle w:val="a3"/>
            <w:rFonts w:ascii="Arial" w:eastAsia="Calibri" w:hAnsi="Arial" w:cs="Times New Roman"/>
            <w:sz w:val="20"/>
            <w:szCs w:val="20"/>
            <w:lang w:val="en-US"/>
          </w:rPr>
          <w:t>medium</w:t>
        </w:r>
        <w:r w:rsidR="003B392E" w:rsidRPr="00DF346A">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desktop</w:t>
        </w:r>
        <w:r w:rsidR="003B392E" w:rsidRPr="00DF346A">
          <w:rPr>
            <w:rStyle w:val="a3"/>
            <w:rFonts w:ascii="Arial" w:eastAsia="Calibri" w:hAnsi="Arial" w:cs="Times New Roman"/>
            <w:sz w:val="20"/>
            <w:szCs w:val="20"/>
          </w:rPr>
          <w:t>&amp;</w:t>
        </w:r>
        <w:r w:rsidR="003B392E" w:rsidRPr="003B392E">
          <w:rPr>
            <w:rStyle w:val="a3"/>
            <w:rFonts w:ascii="Arial" w:eastAsia="Calibri" w:hAnsi="Arial" w:cs="Times New Roman"/>
            <w:sz w:val="20"/>
            <w:szCs w:val="20"/>
            <w:lang w:val="en-US"/>
          </w:rPr>
          <w:t>nw</w:t>
        </w:r>
        <w:r w:rsidR="003B392E" w:rsidRPr="00DF346A">
          <w:rPr>
            <w:rStyle w:val="a3"/>
            <w:rFonts w:ascii="Arial" w:eastAsia="Calibri" w:hAnsi="Arial" w:cs="Times New Roman"/>
            <w:sz w:val="20"/>
            <w:szCs w:val="20"/>
          </w:rPr>
          <w:t>=1619080016000</w:t>
        </w:r>
      </w:hyperlink>
      <w:r w:rsidR="003B392E" w:rsidRPr="00DF346A">
        <w:rPr>
          <w:rFonts w:ascii="Arial" w:eastAsia="Calibri" w:hAnsi="Arial" w:cs="Times New Roman"/>
          <w:sz w:val="20"/>
          <w:szCs w:val="20"/>
        </w:rPr>
        <w:t xml:space="preserve"> </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Житель Барнаула пожаловался на нежданный звонок от Димы Билана</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Редакция, Происшествия, 13:24, 21.04.2021</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 xml:space="preserve">В канун Нового года барнаульцу позвонил "автомат" и голосом известного певца принялся рассказывать о "подарках в </w:t>
      </w:r>
      <w:r w:rsidRPr="003B392E">
        <w:rPr>
          <w:rFonts w:ascii="Arial" w:eastAsia="Calibri" w:hAnsi="Arial" w:cs="Times New Roman"/>
          <w:sz w:val="20"/>
          <w:szCs w:val="20"/>
          <w:lang w:val="en-US"/>
        </w:rPr>
        <w:t>Sunlight</w:t>
      </w:r>
      <w:r w:rsidRPr="003B392E">
        <w:rPr>
          <w:rFonts w:ascii="Arial" w:eastAsia="Calibri" w:hAnsi="Arial" w:cs="Times New Roman"/>
          <w:sz w:val="20"/>
          <w:szCs w:val="20"/>
        </w:rPr>
        <w:t>", предлагая приобрести золотые украшения со скидкой</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 xml:space="preserve">Житель Барнаула обратился в антимонопольную службу с жалобой на телефонный звонок от певца Димы Билана, рекламирующего ювелирный магазин </w:t>
      </w:r>
      <w:r w:rsidRPr="003B392E">
        <w:rPr>
          <w:rFonts w:ascii="Arial" w:eastAsia="Calibri" w:hAnsi="Arial" w:cs="Times New Roman"/>
          <w:sz w:val="20"/>
          <w:szCs w:val="20"/>
          <w:lang w:val="en-US"/>
        </w:rPr>
        <w:t>Sunlight</w:t>
      </w:r>
      <w:r w:rsidRPr="003B392E">
        <w:rPr>
          <w:rFonts w:ascii="Arial" w:eastAsia="Calibri" w:hAnsi="Arial" w:cs="Times New Roman"/>
          <w:sz w:val="20"/>
          <w:szCs w:val="20"/>
        </w:rPr>
        <w:t>. Об этом сообщает пресс-служба регионального управления ФАС.</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 xml:space="preserve">В канун Нового года барнаульцу позвонил "автомат" и голосом известного певца принялся рассказывать о "подарках в </w:t>
      </w:r>
      <w:r w:rsidRPr="003B392E">
        <w:rPr>
          <w:rFonts w:ascii="Arial" w:eastAsia="Calibri" w:hAnsi="Arial" w:cs="Times New Roman"/>
          <w:sz w:val="20"/>
          <w:szCs w:val="20"/>
          <w:lang w:val="en-US"/>
        </w:rPr>
        <w:t>Sunlight</w:t>
      </w:r>
      <w:r w:rsidRPr="003B392E">
        <w:rPr>
          <w:rFonts w:ascii="Arial" w:eastAsia="Calibri" w:hAnsi="Arial" w:cs="Times New Roman"/>
          <w:sz w:val="20"/>
          <w:szCs w:val="20"/>
        </w:rPr>
        <w:t>", предлагая приобрести золотые украшения со скидкой в 70%.</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lastRenderedPageBreak/>
        <w:t>В заявлении заявитель утверждал, что никогда не являлся клиентом ювелирного магазина и не давал предварительного согласия на получение рекламы. Однако в ФАС факт нарушения закона не подтвердили.</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"В ходе рассмотрения дела установлено наличие согласия абонента на получение сообщений рекламного характера", – пояснили в ведомстве.</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 xml:space="preserve">Оказалось, что заявитель не проставил отметки о несогласии на получение смс и аудиосообщений с рекламой при регистрации личного кабинета на сайте </w:t>
      </w:r>
      <w:r w:rsidRPr="003B392E">
        <w:rPr>
          <w:rFonts w:ascii="Arial" w:eastAsia="Calibri" w:hAnsi="Arial" w:cs="Times New Roman"/>
          <w:sz w:val="20"/>
          <w:szCs w:val="20"/>
          <w:lang w:val="en-US"/>
        </w:rPr>
        <w:t>Sunlight</w:t>
      </w:r>
      <w:r w:rsidRPr="003B392E">
        <w:rPr>
          <w:rFonts w:ascii="Arial" w:eastAsia="Calibri" w:hAnsi="Arial" w:cs="Times New Roman"/>
          <w:sz w:val="20"/>
          <w:szCs w:val="20"/>
        </w:rPr>
        <w:t>.</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Дело, возбужденное в отношении компании, прекратили.</w:t>
      </w:r>
    </w:p>
    <w:p w:rsidR="0052115F" w:rsidRPr="00DF346A"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Между тем в начале апреля Билан дал концерт в Барнауле.</w:t>
      </w:r>
    </w:p>
    <w:p w:rsidR="003B392E" w:rsidRDefault="003B392E" w:rsidP="003B392E">
      <w:pPr>
        <w:spacing w:before="120" w:after="120" w:line="360" w:lineRule="auto"/>
        <w:rPr>
          <w:rFonts w:ascii="Arial" w:eastAsia="Calibri" w:hAnsi="Arial" w:cs="Times New Roman"/>
          <w:sz w:val="20"/>
          <w:szCs w:val="20"/>
        </w:rPr>
      </w:pPr>
    </w:p>
    <w:p w:rsidR="003B392E" w:rsidRPr="003B392E" w:rsidRDefault="003B392E" w:rsidP="003B392E">
      <w:pPr>
        <w:spacing w:before="120" w:after="120" w:line="360" w:lineRule="auto"/>
        <w:rPr>
          <w:rFonts w:ascii="Arial" w:eastAsia="Calibri" w:hAnsi="Arial" w:cs="Times New Roman"/>
          <w:sz w:val="20"/>
          <w:szCs w:val="20"/>
        </w:rPr>
      </w:pPr>
      <w:r>
        <w:rPr>
          <w:rFonts w:ascii="Arial" w:eastAsia="Calibri" w:hAnsi="Arial" w:cs="Times New Roman"/>
          <w:sz w:val="20"/>
          <w:szCs w:val="20"/>
        </w:rPr>
        <w:t>Барнаул</w:t>
      </w:r>
    </w:p>
    <w:p w:rsidR="003B392E" w:rsidRPr="003B392E" w:rsidRDefault="001313CE" w:rsidP="003B392E">
      <w:pPr>
        <w:spacing w:before="120" w:after="120" w:line="360" w:lineRule="auto"/>
        <w:rPr>
          <w:rFonts w:ascii="Arial" w:eastAsia="Calibri" w:hAnsi="Arial" w:cs="Times New Roman"/>
          <w:sz w:val="20"/>
          <w:szCs w:val="20"/>
        </w:rPr>
      </w:pPr>
      <w:hyperlink r:id="rId273" w:history="1">
        <w:r w:rsidR="003B392E" w:rsidRPr="003B392E">
          <w:rPr>
            <w:rStyle w:val="a3"/>
            <w:rFonts w:ascii="Arial" w:eastAsia="Calibri" w:hAnsi="Arial" w:cs="Times New Roman"/>
            <w:sz w:val="20"/>
            <w:szCs w:val="20"/>
            <w:lang w:val="en-US"/>
          </w:rPr>
          <w:t>http</w:t>
        </w:r>
        <w:r w:rsidR="003B392E" w:rsidRPr="003B392E">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barnaul</w:t>
        </w:r>
        <w:r w:rsidR="003B392E" w:rsidRPr="003B392E">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holme</w:t>
        </w:r>
        <w:r w:rsidR="003B392E" w:rsidRPr="003B392E">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ru</w:t>
        </w:r>
        <w:r w:rsidR="003B392E" w:rsidRPr="003B392E">
          <w:rPr>
            <w:rStyle w:val="a3"/>
            <w:rFonts w:ascii="Arial" w:eastAsia="Calibri" w:hAnsi="Arial" w:cs="Times New Roman"/>
            <w:sz w:val="20"/>
            <w:szCs w:val="20"/>
          </w:rPr>
          <w:t>/</w:t>
        </w:r>
        <w:r w:rsidR="003B392E" w:rsidRPr="003B392E">
          <w:rPr>
            <w:rStyle w:val="a3"/>
            <w:rFonts w:ascii="Arial" w:eastAsia="Calibri" w:hAnsi="Arial" w:cs="Times New Roman"/>
            <w:sz w:val="20"/>
            <w:szCs w:val="20"/>
            <w:lang w:val="en-US"/>
          </w:rPr>
          <w:t>news</w:t>
        </w:r>
        <w:r w:rsidR="003B392E" w:rsidRPr="003B392E">
          <w:rPr>
            <w:rStyle w:val="a3"/>
            <w:rFonts w:ascii="Arial" w:eastAsia="Calibri" w:hAnsi="Arial" w:cs="Times New Roman"/>
            <w:sz w:val="20"/>
            <w:szCs w:val="20"/>
          </w:rPr>
          <w:t>/607</w:t>
        </w:r>
        <w:r w:rsidR="003B392E" w:rsidRPr="003B392E">
          <w:rPr>
            <w:rStyle w:val="a3"/>
            <w:rFonts w:ascii="Arial" w:eastAsia="Calibri" w:hAnsi="Arial" w:cs="Times New Roman"/>
            <w:sz w:val="20"/>
            <w:szCs w:val="20"/>
            <w:lang w:val="en-US"/>
          </w:rPr>
          <w:t>ff</w:t>
        </w:r>
        <w:r w:rsidR="003B392E" w:rsidRPr="003B392E">
          <w:rPr>
            <w:rStyle w:val="a3"/>
            <w:rFonts w:ascii="Arial" w:eastAsia="Calibri" w:hAnsi="Arial" w:cs="Times New Roman"/>
            <w:sz w:val="20"/>
            <w:szCs w:val="20"/>
          </w:rPr>
          <w:t>189555</w:t>
        </w:r>
        <w:r w:rsidR="003B392E" w:rsidRPr="003B392E">
          <w:rPr>
            <w:rStyle w:val="a3"/>
            <w:rFonts w:ascii="Arial" w:eastAsia="Calibri" w:hAnsi="Arial" w:cs="Times New Roman"/>
            <w:sz w:val="20"/>
            <w:szCs w:val="20"/>
            <w:lang w:val="en-US"/>
          </w:rPr>
          <w:t>fc</w:t>
        </w:r>
        <w:r w:rsidR="003B392E" w:rsidRPr="003B392E">
          <w:rPr>
            <w:rStyle w:val="a3"/>
            <w:rFonts w:ascii="Arial" w:eastAsia="Calibri" w:hAnsi="Arial" w:cs="Times New Roman"/>
            <w:sz w:val="20"/>
            <w:szCs w:val="20"/>
          </w:rPr>
          <w:t>949</w:t>
        </w:r>
        <w:r w:rsidR="003B392E" w:rsidRPr="003B392E">
          <w:rPr>
            <w:rStyle w:val="a3"/>
            <w:rFonts w:ascii="Arial" w:eastAsia="Calibri" w:hAnsi="Arial" w:cs="Times New Roman"/>
            <w:sz w:val="20"/>
            <w:szCs w:val="20"/>
            <w:lang w:val="en-US"/>
          </w:rPr>
          <w:t>e</w:t>
        </w:r>
        <w:r w:rsidR="003B392E" w:rsidRPr="003B392E">
          <w:rPr>
            <w:rStyle w:val="a3"/>
            <w:rFonts w:ascii="Arial" w:eastAsia="Calibri" w:hAnsi="Arial" w:cs="Times New Roman"/>
            <w:sz w:val="20"/>
            <w:szCs w:val="20"/>
          </w:rPr>
          <w:t>3</w:t>
        </w:r>
        <w:r w:rsidR="003B392E" w:rsidRPr="003B392E">
          <w:rPr>
            <w:rStyle w:val="a3"/>
            <w:rFonts w:ascii="Arial" w:eastAsia="Calibri" w:hAnsi="Arial" w:cs="Times New Roman"/>
            <w:sz w:val="20"/>
            <w:szCs w:val="20"/>
            <w:lang w:val="en-US"/>
          </w:rPr>
          <w:t>c</w:t>
        </w:r>
        <w:r w:rsidR="003B392E" w:rsidRPr="003B392E">
          <w:rPr>
            <w:rStyle w:val="a3"/>
            <w:rFonts w:ascii="Arial" w:eastAsia="Calibri" w:hAnsi="Arial" w:cs="Times New Roman"/>
            <w:sz w:val="20"/>
            <w:szCs w:val="20"/>
          </w:rPr>
          <w:t>8</w:t>
        </w:r>
        <w:r w:rsidR="003B392E" w:rsidRPr="003B392E">
          <w:rPr>
            <w:rStyle w:val="a3"/>
            <w:rFonts w:ascii="Arial" w:eastAsia="Calibri" w:hAnsi="Arial" w:cs="Times New Roman"/>
            <w:sz w:val="20"/>
            <w:szCs w:val="20"/>
            <w:lang w:val="en-US"/>
          </w:rPr>
          <w:t>da</w:t>
        </w:r>
        <w:r w:rsidR="003B392E" w:rsidRPr="003B392E">
          <w:rPr>
            <w:rStyle w:val="a3"/>
            <w:rFonts w:ascii="Arial" w:eastAsia="Calibri" w:hAnsi="Arial" w:cs="Times New Roman"/>
            <w:sz w:val="20"/>
            <w:szCs w:val="20"/>
          </w:rPr>
          <w:t>2</w:t>
        </w:r>
        <w:r w:rsidR="003B392E" w:rsidRPr="003B392E">
          <w:rPr>
            <w:rStyle w:val="a3"/>
            <w:rFonts w:ascii="Arial" w:eastAsia="Calibri" w:hAnsi="Arial" w:cs="Times New Roman"/>
            <w:sz w:val="20"/>
            <w:szCs w:val="20"/>
            <w:lang w:val="en-US"/>
          </w:rPr>
          <w:t>f</w:t>
        </w:r>
        <w:r w:rsidR="003B392E" w:rsidRPr="003B392E">
          <w:rPr>
            <w:rStyle w:val="a3"/>
            <w:rFonts w:ascii="Arial" w:eastAsia="Calibri" w:hAnsi="Arial" w:cs="Times New Roman"/>
            <w:sz w:val="20"/>
            <w:szCs w:val="20"/>
          </w:rPr>
          <w:t>/</w:t>
        </w:r>
      </w:hyperlink>
      <w:r w:rsidR="003B392E" w:rsidRPr="003B392E">
        <w:rPr>
          <w:rFonts w:ascii="Arial" w:eastAsia="Calibri" w:hAnsi="Arial" w:cs="Times New Roman"/>
          <w:sz w:val="20"/>
          <w:szCs w:val="20"/>
        </w:rPr>
        <w:t xml:space="preserve"> </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Барнаулец пожаловался на рекламные звонки с голосом Димы Билана</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ВЧЕРА</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 xml:space="preserve">Барнаулец обратился в антимонопольную службу с жалобой на телефонный звонок от ювелирного магазина </w:t>
      </w:r>
      <w:r w:rsidRPr="003B392E">
        <w:rPr>
          <w:rFonts w:ascii="Arial" w:eastAsia="Calibri" w:hAnsi="Arial" w:cs="Times New Roman"/>
          <w:sz w:val="20"/>
          <w:szCs w:val="20"/>
          <w:lang w:val="en-US"/>
        </w:rPr>
        <w:t>Sunlight</w:t>
      </w:r>
      <w:r w:rsidRPr="003B392E">
        <w:rPr>
          <w:rFonts w:ascii="Arial" w:eastAsia="Calibri" w:hAnsi="Arial" w:cs="Times New Roman"/>
          <w:sz w:val="20"/>
          <w:szCs w:val="20"/>
        </w:rPr>
        <w:t>. Для рекламы компания использовала голос певца Димы Билана.</w:t>
      </w:r>
    </w:p>
    <w:p w:rsidR="003B392E" w:rsidRPr="003B392E" w:rsidRDefault="003B392E" w:rsidP="003B392E">
      <w:pPr>
        <w:spacing w:before="120" w:after="120" w:line="360" w:lineRule="auto"/>
        <w:rPr>
          <w:rFonts w:ascii="Arial" w:eastAsia="Calibri" w:hAnsi="Arial" w:cs="Times New Roman"/>
          <w:sz w:val="20"/>
          <w:szCs w:val="20"/>
        </w:rPr>
      </w:pP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Как сообщает пресс-служба регионального УФАС, в канун Нового года мужчине позвонил "автомат", который голосом известного исполнителя начал предлагать ему купить золотые украшения со скидкой 70%. При этом в заявлении барнаулец утверждает, что никогда не являлся клиентом магазина и не давал своего согласия на телефонную рекламу.</w:t>
      </w:r>
    </w:p>
    <w:p w:rsidR="003B392E" w:rsidRPr="003B392E" w:rsidRDefault="003B392E" w:rsidP="003B392E">
      <w:pPr>
        <w:spacing w:before="120" w:after="120" w:line="360" w:lineRule="auto"/>
        <w:rPr>
          <w:rFonts w:ascii="Arial" w:eastAsia="Calibri" w:hAnsi="Arial" w:cs="Times New Roman"/>
          <w:sz w:val="20"/>
          <w:szCs w:val="20"/>
        </w:rPr>
      </w:pPr>
    </w:p>
    <w:p w:rsid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 xml:space="preserve">Однако антимонопольщики этот факт не подтвердили – в ходе рассмотрения дела выяснилось, что абонент не проставил отметки о несогласии на получение </w:t>
      </w:r>
      <w:r w:rsidRPr="003B392E">
        <w:rPr>
          <w:rFonts w:ascii="Arial" w:eastAsia="Calibri" w:hAnsi="Arial" w:cs="Times New Roman"/>
          <w:sz w:val="20"/>
          <w:szCs w:val="20"/>
          <w:lang w:val="en-US"/>
        </w:rPr>
        <w:t>SMS</w:t>
      </w:r>
      <w:r w:rsidRPr="003B392E">
        <w:rPr>
          <w:rFonts w:ascii="Arial" w:eastAsia="Calibri" w:hAnsi="Arial" w:cs="Times New Roman"/>
          <w:sz w:val="20"/>
          <w:szCs w:val="20"/>
        </w:rPr>
        <w:t xml:space="preserve"> и аудиосообщений при регистрации личного кабинета на сайте </w:t>
      </w:r>
      <w:r w:rsidRPr="003B392E">
        <w:rPr>
          <w:rFonts w:ascii="Arial" w:eastAsia="Calibri" w:hAnsi="Arial" w:cs="Times New Roman"/>
          <w:sz w:val="20"/>
          <w:szCs w:val="20"/>
          <w:lang w:val="en-US"/>
        </w:rPr>
        <w:t>Sunlight</w:t>
      </w:r>
      <w:r w:rsidRPr="003B392E">
        <w:rPr>
          <w:rFonts w:ascii="Arial" w:eastAsia="Calibri" w:hAnsi="Arial" w:cs="Times New Roman"/>
          <w:sz w:val="20"/>
          <w:szCs w:val="20"/>
        </w:rPr>
        <w:t xml:space="preserve">. </w:t>
      </w:r>
      <w:r w:rsidRPr="00DF346A">
        <w:rPr>
          <w:rFonts w:ascii="Arial" w:eastAsia="Calibri" w:hAnsi="Arial" w:cs="Times New Roman"/>
          <w:sz w:val="20"/>
          <w:szCs w:val="20"/>
        </w:rPr>
        <w:t>В результате дело, которое возбудило УФАС против компании, прекращено.</w:t>
      </w:r>
    </w:p>
    <w:p w:rsidR="003B392E" w:rsidRDefault="003B392E" w:rsidP="003B392E">
      <w:pPr>
        <w:spacing w:before="120" w:after="120" w:line="360" w:lineRule="auto"/>
        <w:rPr>
          <w:rFonts w:ascii="Arial" w:eastAsia="Calibri" w:hAnsi="Arial" w:cs="Times New Roman"/>
          <w:sz w:val="20"/>
          <w:szCs w:val="20"/>
        </w:rPr>
      </w:pPr>
    </w:p>
    <w:p w:rsidR="003B392E" w:rsidRDefault="003B392E" w:rsidP="003B392E">
      <w:pPr>
        <w:spacing w:before="120" w:after="120" w:line="360" w:lineRule="auto"/>
        <w:rPr>
          <w:rFonts w:ascii="Arial" w:eastAsia="Calibri" w:hAnsi="Arial" w:cs="Times New Roman"/>
          <w:sz w:val="20"/>
          <w:szCs w:val="20"/>
        </w:rPr>
      </w:pPr>
      <w:r>
        <w:rPr>
          <w:rFonts w:ascii="Arial" w:eastAsia="Calibri" w:hAnsi="Arial" w:cs="Times New Roman"/>
          <w:sz w:val="20"/>
          <w:szCs w:val="20"/>
        </w:rPr>
        <w:t>Капиталист 22</w:t>
      </w:r>
    </w:p>
    <w:p w:rsidR="003B392E" w:rsidRDefault="001313CE" w:rsidP="003B392E">
      <w:pPr>
        <w:spacing w:before="120" w:after="120" w:line="360" w:lineRule="auto"/>
        <w:rPr>
          <w:rFonts w:ascii="Arial" w:eastAsia="Calibri" w:hAnsi="Arial" w:cs="Times New Roman"/>
          <w:sz w:val="20"/>
          <w:szCs w:val="20"/>
        </w:rPr>
      </w:pPr>
      <w:hyperlink r:id="rId274" w:history="1">
        <w:r w:rsidR="003B392E" w:rsidRPr="00C1317F">
          <w:rPr>
            <w:rStyle w:val="a3"/>
            <w:rFonts w:ascii="Arial" w:eastAsia="Calibri" w:hAnsi="Arial" w:cs="Times New Roman"/>
            <w:sz w:val="20"/>
            <w:szCs w:val="20"/>
          </w:rPr>
          <w:t>https://kapitalist22.ru/news/barnaylec-pojalovalsia-na-reklamnyi-zvonok-ot-sunlight-golosom-dimy-bilana.html</w:t>
        </w:r>
      </w:hyperlink>
      <w:r w:rsidR="003B392E" w:rsidRPr="003B392E">
        <w:rPr>
          <w:rFonts w:ascii="Arial" w:eastAsia="Calibri" w:hAnsi="Arial" w:cs="Times New Roman"/>
          <w:sz w:val="20"/>
          <w:szCs w:val="20"/>
        </w:rPr>
        <w:t xml:space="preserve"> </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Дима Билан.</w:t>
      </w: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Барнаулец пожаловался в краевое УФАС на рекламный звонок от Sunlight голосом Димы Билана. Об этом сообщает ведомство.</w:t>
      </w:r>
    </w:p>
    <w:p w:rsidR="003B392E" w:rsidRPr="003B392E" w:rsidRDefault="003B392E" w:rsidP="003B392E">
      <w:pPr>
        <w:spacing w:before="120" w:after="120" w:line="360" w:lineRule="auto"/>
        <w:rPr>
          <w:rFonts w:ascii="Arial" w:eastAsia="Calibri" w:hAnsi="Arial" w:cs="Times New Roman"/>
          <w:sz w:val="20"/>
          <w:szCs w:val="20"/>
        </w:rPr>
      </w:pPr>
    </w:p>
    <w:p w:rsidR="003B392E" w:rsidRP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lastRenderedPageBreak/>
        <w:t>«Поводом к возбуждению дела стало заявление с жалобой на нежелательный рекламный звонок, в котором известный певец Дима Билан, «назначенный» ювелирным магазином Дедом Морозом, поздравлял с новым годом и рассказывал о «подарках в Sunlight», «предлагая» приобрести золотые украшения со скидкой в 70%», — пишет ведомство.</w:t>
      </w:r>
    </w:p>
    <w:p w:rsidR="003B392E" w:rsidRPr="003B392E" w:rsidRDefault="003B392E" w:rsidP="003B392E">
      <w:pPr>
        <w:spacing w:before="120" w:after="120" w:line="360" w:lineRule="auto"/>
        <w:rPr>
          <w:rFonts w:ascii="Arial" w:eastAsia="Calibri" w:hAnsi="Arial" w:cs="Times New Roman"/>
          <w:sz w:val="20"/>
          <w:szCs w:val="20"/>
        </w:rPr>
      </w:pPr>
    </w:p>
    <w:p w:rsidR="003B392E" w:rsidRDefault="003B392E" w:rsidP="003B392E">
      <w:pPr>
        <w:spacing w:before="120" w:after="120" w:line="360" w:lineRule="auto"/>
        <w:rPr>
          <w:rFonts w:ascii="Arial" w:eastAsia="Calibri" w:hAnsi="Arial" w:cs="Times New Roman"/>
          <w:sz w:val="20"/>
          <w:szCs w:val="20"/>
        </w:rPr>
      </w:pPr>
      <w:r w:rsidRPr="003B392E">
        <w:rPr>
          <w:rFonts w:ascii="Arial" w:eastAsia="Calibri" w:hAnsi="Arial" w:cs="Times New Roman"/>
          <w:sz w:val="20"/>
          <w:szCs w:val="20"/>
        </w:rPr>
        <w:t>Мужчина утверждал, что никогда не являлся клиентом ювелирного магазина и не давал согласия на получение рекламы, но выяснилось, что он не проставил отметки о несогласии на получение смс и аудиосообщений с рекламой при регистрации личного кабинета.</w:t>
      </w:r>
    </w:p>
    <w:p w:rsidR="003B392E" w:rsidRDefault="003B392E" w:rsidP="003B392E">
      <w:pPr>
        <w:spacing w:before="120" w:after="120" w:line="360" w:lineRule="auto"/>
        <w:rPr>
          <w:rFonts w:ascii="Arial" w:eastAsia="Calibri" w:hAnsi="Arial" w:cs="Times New Roman"/>
          <w:sz w:val="20"/>
          <w:szCs w:val="20"/>
        </w:rPr>
      </w:pPr>
    </w:p>
    <w:p w:rsidR="00AC2057" w:rsidRPr="00AC2057" w:rsidRDefault="00AC2057" w:rsidP="003B392E">
      <w:pPr>
        <w:shd w:val="clear" w:color="auto" w:fill="FFFFFF"/>
        <w:spacing w:after="120" w:line="240" w:lineRule="auto"/>
        <w:textAlignment w:val="baseline"/>
        <w:outlineLvl w:val="0"/>
        <w:rPr>
          <w:rFonts w:ascii="Calibri" w:eastAsia="Times New Roman" w:hAnsi="Calibri" w:cs="Times New Roman"/>
          <w:b/>
          <w:bCs/>
          <w:color w:val="000000"/>
          <w:kern w:val="36"/>
          <w:sz w:val="42"/>
          <w:szCs w:val="42"/>
          <w:lang w:eastAsia="ru-RU"/>
        </w:rPr>
      </w:pPr>
      <w:r>
        <w:rPr>
          <w:rFonts w:ascii="Calibri" w:eastAsia="Times New Roman" w:hAnsi="Calibri" w:cs="Times New Roman"/>
          <w:b/>
          <w:bCs/>
          <w:color w:val="000000"/>
          <w:kern w:val="36"/>
          <w:sz w:val="42"/>
          <w:szCs w:val="42"/>
          <w:lang w:eastAsia="ru-RU"/>
        </w:rPr>
        <w:fldChar w:fldCharType="begin"/>
      </w:r>
      <w:r>
        <w:rPr>
          <w:rFonts w:ascii="Calibri" w:eastAsia="Times New Roman" w:hAnsi="Calibri" w:cs="Times New Roman"/>
          <w:b/>
          <w:bCs/>
          <w:color w:val="000000"/>
          <w:kern w:val="36"/>
          <w:sz w:val="42"/>
          <w:szCs w:val="42"/>
          <w:lang w:eastAsia="ru-RU"/>
        </w:rPr>
        <w:instrText xml:space="preserve"> HYPERLINK "</w:instrText>
      </w:r>
      <w:r w:rsidRPr="00AC2057">
        <w:rPr>
          <w:rFonts w:ascii="Calibri" w:eastAsia="Times New Roman" w:hAnsi="Calibri" w:cs="Times New Roman"/>
          <w:b/>
          <w:bCs/>
          <w:color w:val="000000"/>
          <w:kern w:val="36"/>
          <w:sz w:val="42"/>
          <w:szCs w:val="42"/>
          <w:lang w:eastAsia="ru-RU"/>
        </w:rPr>
        <w:instrText>Спутник</w:instrText>
      </w:r>
    </w:p>
    <w:p w:rsidR="00AC2057" w:rsidRPr="00C1317F" w:rsidRDefault="00AC2057" w:rsidP="003B392E">
      <w:pPr>
        <w:shd w:val="clear" w:color="auto" w:fill="FFFFFF"/>
        <w:spacing w:after="120" w:line="240" w:lineRule="auto"/>
        <w:textAlignment w:val="baseline"/>
        <w:outlineLvl w:val="0"/>
        <w:rPr>
          <w:rStyle w:val="a3"/>
          <w:rFonts w:ascii="Calibri" w:eastAsia="Times New Roman" w:hAnsi="Calibri" w:cs="Times New Roman"/>
          <w:b/>
          <w:bCs/>
          <w:kern w:val="36"/>
          <w:sz w:val="42"/>
          <w:szCs w:val="42"/>
          <w:lang w:eastAsia="ru-RU"/>
        </w:rPr>
      </w:pPr>
      <w:r w:rsidRPr="00AC2057">
        <w:rPr>
          <w:rFonts w:ascii="Calibri" w:eastAsia="Times New Roman" w:hAnsi="Calibri" w:cs="Times New Roman"/>
          <w:b/>
          <w:bCs/>
          <w:color w:val="000000"/>
          <w:kern w:val="36"/>
          <w:sz w:val="42"/>
          <w:szCs w:val="42"/>
          <w:lang w:eastAsia="ru-RU"/>
        </w:rPr>
        <w:instrText>https://news.sputnik.ru/lifestyle/7c918582a0c849e6efc75d8e339c8c1124f71f34</w:instrText>
      </w:r>
      <w:r>
        <w:rPr>
          <w:rFonts w:ascii="Calibri" w:eastAsia="Times New Roman" w:hAnsi="Calibri" w:cs="Times New Roman"/>
          <w:b/>
          <w:bCs/>
          <w:color w:val="000000"/>
          <w:kern w:val="36"/>
          <w:sz w:val="42"/>
          <w:szCs w:val="42"/>
          <w:lang w:eastAsia="ru-RU"/>
        </w:rPr>
        <w:instrText xml:space="preserve">" </w:instrText>
      </w:r>
      <w:r>
        <w:rPr>
          <w:rFonts w:ascii="Calibri" w:eastAsia="Times New Roman" w:hAnsi="Calibri" w:cs="Times New Roman"/>
          <w:b/>
          <w:bCs/>
          <w:color w:val="000000"/>
          <w:kern w:val="36"/>
          <w:sz w:val="42"/>
          <w:szCs w:val="42"/>
          <w:lang w:eastAsia="ru-RU"/>
        </w:rPr>
        <w:fldChar w:fldCharType="separate"/>
      </w:r>
      <w:r w:rsidRPr="00C1317F">
        <w:rPr>
          <w:rStyle w:val="a3"/>
          <w:rFonts w:ascii="Calibri" w:eastAsia="Times New Roman" w:hAnsi="Calibri" w:cs="Times New Roman"/>
          <w:b/>
          <w:bCs/>
          <w:kern w:val="36"/>
          <w:sz w:val="42"/>
          <w:szCs w:val="42"/>
          <w:lang w:eastAsia="ru-RU"/>
        </w:rPr>
        <w:t>Спутник</w:t>
      </w:r>
    </w:p>
    <w:p w:rsidR="003B392E" w:rsidRDefault="00AC2057" w:rsidP="003B392E">
      <w:pPr>
        <w:shd w:val="clear" w:color="auto" w:fill="FFFFFF"/>
        <w:spacing w:after="120" w:line="240" w:lineRule="auto"/>
        <w:textAlignment w:val="baseline"/>
        <w:outlineLvl w:val="0"/>
        <w:rPr>
          <w:rFonts w:ascii="Calibri" w:eastAsia="Times New Roman" w:hAnsi="Calibri" w:cs="Times New Roman"/>
          <w:b/>
          <w:bCs/>
          <w:color w:val="000000"/>
          <w:kern w:val="36"/>
          <w:sz w:val="42"/>
          <w:szCs w:val="42"/>
          <w:lang w:eastAsia="ru-RU"/>
        </w:rPr>
      </w:pPr>
      <w:r w:rsidRPr="00C1317F">
        <w:rPr>
          <w:rStyle w:val="a3"/>
          <w:rFonts w:ascii="Calibri" w:eastAsia="Times New Roman" w:hAnsi="Calibri" w:cs="Times New Roman"/>
          <w:b/>
          <w:bCs/>
          <w:kern w:val="36"/>
          <w:sz w:val="42"/>
          <w:szCs w:val="42"/>
          <w:lang w:eastAsia="ru-RU"/>
        </w:rPr>
        <w:t>https://news.sputnik.ru/lifestyle/7c918582a0c849e6efc75d8e339c8c1124f71f34</w:t>
      </w:r>
      <w:r>
        <w:rPr>
          <w:rFonts w:ascii="Calibri" w:eastAsia="Times New Roman" w:hAnsi="Calibri" w:cs="Times New Roman"/>
          <w:b/>
          <w:bCs/>
          <w:color w:val="000000"/>
          <w:kern w:val="36"/>
          <w:sz w:val="42"/>
          <w:szCs w:val="42"/>
          <w:lang w:eastAsia="ru-RU"/>
        </w:rPr>
        <w:fldChar w:fldCharType="end"/>
      </w:r>
      <w:r w:rsidR="003B392E" w:rsidRPr="003B392E">
        <w:rPr>
          <w:rFonts w:ascii="Calibri" w:eastAsia="Times New Roman" w:hAnsi="Calibri" w:cs="Times New Roman"/>
          <w:b/>
          <w:bCs/>
          <w:color w:val="000000"/>
          <w:kern w:val="36"/>
          <w:sz w:val="42"/>
          <w:szCs w:val="42"/>
          <w:lang w:eastAsia="ru-RU"/>
        </w:rPr>
        <w:t xml:space="preserve"> </w:t>
      </w:r>
    </w:p>
    <w:p w:rsidR="003B392E" w:rsidRPr="003B392E" w:rsidRDefault="003B392E" w:rsidP="003B392E">
      <w:pPr>
        <w:shd w:val="clear" w:color="auto" w:fill="FFFFFF"/>
        <w:spacing w:after="120" w:line="240" w:lineRule="auto"/>
        <w:textAlignment w:val="baseline"/>
        <w:outlineLvl w:val="0"/>
        <w:rPr>
          <w:rFonts w:ascii="Calibri" w:eastAsia="Times New Roman" w:hAnsi="Calibri" w:cs="Times New Roman"/>
          <w:b/>
          <w:bCs/>
          <w:color w:val="000000"/>
          <w:kern w:val="36"/>
          <w:sz w:val="42"/>
          <w:szCs w:val="42"/>
          <w:lang w:eastAsia="ru-RU"/>
        </w:rPr>
      </w:pPr>
      <w:r w:rsidRPr="003B392E">
        <w:rPr>
          <w:rFonts w:ascii="Calibri" w:eastAsia="Times New Roman" w:hAnsi="Calibri" w:cs="Times New Roman"/>
          <w:b/>
          <w:bCs/>
          <w:color w:val="000000"/>
          <w:kern w:val="36"/>
          <w:sz w:val="42"/>
          <w:szCs w:val="42"/>
          <w:lang w:eastAsia="ru-RU"/>
        </w:rPr>
        <w:t>Барнаулец пожаловался на рекламные звонки с голосом Димы Билана</w:t>
      </w:r>
    </w:p>
    <w:p w:rsidR="003B392E" w:rsidRDefault="003B392E" w:rsidP="003B392E">
      <w:pPr>
        <w:shd w:val="clear" w:color="auto" w:fill="FFFFFF"/>
        <w:spacing w:after="75" w:line="240" w:lineRule="auto"/>
        <w:textAlignment w:val="baseline"/>
        <w:rPr>
          <w:rFonts w:ascii="Calibri" w:eastAsia="Times New Roman" w:hAnsi="Calibri" w:cs="Times New Roman"/>
          <w:color w:val="000000"/>
          <w:sz w:val="21"/>
          <w:szCs w:val="21"/>
          <w:lang w:eastAsia="ru-RU"/>
        </w:rPr>
      </w:pPr>
      <w:r w:rsidRPr="003B392E">
        <w:rPr>
          <w:rFonts w:ascii="Calibri" w:eastAsia="Times New Roman" w:hAnsi="Calibri" w:cs="Times New Roman"/>
          <w:color w:val="000000"/>
          <w:sz w:val="21"/>
          <w:szCs w:val="21"/>
          <w:lang w:eastAsia="ru-RU"/>
        </w:rPr>
        <w:t>По словам горожанина, он не давал согласия на подобные оповещения Барнаулец обратился в антимонопольную службу с жалобой на телефонный звонок от ювелирного магазина Sunlight. Для рекламы компания использовала голос певца Димы Билана.</w:t>
      </w:r>
    </w:p>
    <w:p w:rsidR="00AC2057" w:rsidRPr="003B392E" w:rsidRDefault="00AC2057" w:rsidP="003B392E">
      <w:pPr>
        <w:shd w:val="clear" w:color="auto" w:fill="FFFFFF"/>
        <w:spacing w:after="75" w:line="240" w:lineRule="auto"/>
        <w:textAlignment w:val="baseline"/>
        <w:rPr>
          <w:rFonts w:ascii="Calibri" w:eastAsia="Times New Roman" w:hAnsi="Calibri" w:cs="Times New Roman"/>
          <w:color w:val="000000"/>
          <w:sz w:val="21"/>
          <w:szCs w:val="21"/>
          <w:lang w:eastAsia="ru-RU"/>
        </w:rPr>
      </w:pPr>
    </w:p>
    <w:p w:rsidR="007E1332" w:rsidRDefault="001313CE" w:rsidP="00CB5CCA">
      <w:pPr>
        <w:spacing w:before="120" w:after="120" w:line="360" w:lineRule="auto"/>
        <w:rPr>
          <w:rFonts w:ascii="Arial" w:eastAsia="Calibri" w:hAnsi="Arial" w:cs="Times New Roman"/>
          <w:sz w:val="20"/>
          <w:szCs w:val="20"/>
        </w:rPr>
      </w:pPr>
      <w:hyperlink r:id="rId275" w:history="1">
        <w:r w:rsidR="007E1332" w:rsidRPr="00C1317F">
          <w:rPr>
            <w:rStyle w:val="a3"/>
            <w:rFonts w:ascii="Arial" w:eastAsia="Calibri" w:hAnsi="Arial" w:cs="Times New Roman"/>
            <w:sz w:val="20"/>
            <w:szCs w:val="20"/>
          </w:rPr>
          <w:t>http://22.rodina.news/barnaulets-pozhalovalsya-reklamnyi-zvonok-sunlight-golosom-21042112404761.htm</w:t>
        </w:r>
      </w:hyperlink>
      <w:r w:rsidR="007E1332" w:rsidRPr="007E1332">
        <w:rPr>
          <w:rFonts w:ascii="Arial" w:eastAsia="Calibri" w:hAnsi="Arial" w:cs="Times New Roman"/>
          <w:sz w:val="20"/>
          <w:szCs w:val="20"/>
        </w:rPr>
        <w:t xml:space="preserve"> </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Барнаулец пожаловался на рекламный звонок от Sunlight голосом Димы Билана</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Барнаулец пожаловался на рекламный звонок от Sunlight голосом Димы БиланаФОТО ПОКАЗАНО С : ALTAI.AIF.RU</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ПЛАТНЫЕ ОПРОСЫ</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ЧУДО.ДЕНЬГИ - AIRDROP</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ОБЩЕСТВО</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2021-4-21 12:40</w:t>
      </w:r>
    </w:p>
    <w:p w:rsidR="00CB5CCA" w:rsidRPr="00CB5CCA"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Случай рассматривал краевое УФАС.</w:t>
      </w:r>
    </w:p>
    <w:p w:rsidR="00CB5CCA" w:rsidRPr="00CB5CCA" w:rsidRDefault="00CB5CCA" w:rsidP="00CB5CCA">
      <w:pPr>
        <w:spacing w:before="120" w:after="120" w:line="360" w:lineRule="auto"/>
        <w:rPr>
          <w:rFonts w:ascii="Arial" w:eastAsia="Calibri" w:hAnsi="Arial" w:cs="Times New Roman"/>
          <w:sz w:val="20"/>
          <w:szCs w:val="20"/>
        </w:rPr>
      </w:pPr>
    </w:p>
    <w:p w:rsidR="003B392E" w:rsidRDefault="00CB5CCA" w:rsidP="00CB5CCA">
      <w:pPr>
        <w:spacing w:before="120" w:after="120" w:line="360" w:lineRule="auto"/>
        <w:rPr>
          <w:rFonts w:ascii="Arial" w:eastAsia="Calibri" w:hAnsi="Arial" w:cs="Times New Roman"/>
          <w:sz w:val="20"/>
          <w:szCs w:val="20"/>
        </w:rPr>
      </w:pPr>
      <w:r w:rsidRPr="00CB5CCA">
        <w:rPr>
          <w:rFonts w:ascii="Arial" w:eastAsia="Calibri" w:hAnsi="Arial" w:cs="Times New Roman"/>
          <w:sz w:val="20"/>
          <w:szCs w:val="20"/>
        </w:rPr>
        <w:t xml:space="preserve">Барнаулец пожаловался в краевое УФАС на рекламный звонок от Sunlight голосом Димы Билана. Об этом сообщает ведомство. «Поводом к возбуждению дела стало заявление с жалобой на нежелательный рекламный звонок, в котором известный певец Дима Билан, «назначенный» ювелирным магазином Дедом Морозом, поздравлял с новым годом и рассказывал о «подарках в Sunlight», «предлагая» приобрести золотые украшения со скидкой в 70%», - пишет ведомство.Мужчина утверждал, что никогда не являлся клиентом ювелирного магазина и не давал </w:t>
      </w:r>
      <w:r w:rsidRPr="00CB5CCA">
        <w:rPr>
          <w:rFonts w:ascii="Arial" w:eastAsia="Calibri" w:hAnsi="Arial" w:cs="Times New Roman"/>
          <w:sz w:val="20"/>
          <w:szCs w:val="20"/>
        </w:rPr>
        <w:lastRenderedPageBreak/>
        <w:t>согласия на получение рекламы, но выяснилось, что он не проставил отметки о несогласии на получение смс и аудиосообщений с рекламой при регистрации личного кабинета.</w:t>
      </w:r>
    </w:p>
    <w:p w:rsidR="00DF346A" w:rsidRDefault="00DF346A" w:rsidP="00DF346A">
      <w:pPr>
        <w:keepNext/>
        <w:keepLines/>
        <w:spacing w:before="200" w:after="120" w:line="240" w:lineRule="auto"/>
        <w:outlineLvl w:val="3"/>
        <w:rPr>
          <w:rFonts w:ascii="Arial" w:eastAsia="Times New Roman" w:hAnsi="Arial" w:cs="Times New Roman"/>
          <w:b/>
          <w:bCs/>
          <w:iCs/>
          <w:sz w:val="24"/>
          <w:szCs w:val="20"/>
        </w:rPr>
      </w:pPr>
      <w:bookmarkStart w:id="230" w:name="_Toc70056269"/>
      <w:r w:rsidRPr="00DF346A">
        <w:rPr>
          <w:rFonts w:ascii="Arial" w:eastAsia="Times New Roman" w:hAnsi="Arial" w:cs="Times New Roman"/>
          <w:b/>
          <w:bCs/>
          <w:iCs/>
          <w:sz w:val="16"/>
          <w:szCs w:val="20"/>
        </w:rPr>
        <w:t>22.04.2021 18:39</w:t>
      </w:r>
      <w:r w:rsidRPr="00DF346A">
        <w:rPr>
          <w:rFonts w:ascii="Arial" w:eastAsia="Times New Roman" w:hAnsi="Arial" w:cs="Times New Roman"/>
          <w:bCs/>
          <w:iCs/>
          <w:sz w:val="24"/>
          <w:szCs w:val="20"/>
        </w:rPr>
        <w:br/>
      </w:r>
      <w:r w:rsidRPr="00DF346A">
        <w:rPr>
          <w:rFonts w:ascii="Arial" w:eastAsia="Times New Roman" w:hAnsi="Arial" w:cs="Times New Roman"/>
          <w:b/>
          <w:bCs/>
          <w:iCs/>
          <w:sz w:val="16"/>
          <w:szCs w:val="20"/>
        </w:rPr>
        <w:t>Толк Новости (tolknews.ru)</w:t>
      </w:r>
      <w:r w:rsidRPr="00DF346A">
        <w:rPr>
          <w:rFonts w:ascii="Arial" w:eastAsia="Times New Roman" w:hAnsi="Arial" w:cs="Times New Roman"/>
          <w:bCs/>
          <w:iCs/>
          <w:sz w:val="24"/>
          <w:szCs w:val="20"/>
        </w:rPr>
        <w:br/>
      </w:r>
      <w:hyperlink r:id="rId276" w:history="1">
        <w:r w:rsidRPr="00E75EEB">
          <w:rPr>
            <w:rStyle w:val="a3"/>
            <w:rFonts w:ascii="Arial" w:eastAsia="Times New Roman" w:hAnsi="Arial" w:cs="Times New Roman"/>
            <w:b/>
            <w:bCs/>
            <w:iCs/>
            <w:sz w:val="24"/>
            <w:szCs w:val="20"/>
          </w:rPr>
          <w:t>https://tolknews.ru/proissestvia/54775-biyskenergo-oshtrafovali-po-delu-o-podklyuchenii-sportshkoli</w:t>
        </w:r>
      </w:hyperlink>
    </w:p>
    <w:p w:rsidR="00DF346A" w:rsidRPr="00DF346A" w:rsidRDefault="00DF346A" w:rsidP="00DF346A">
      <w:pPr>
        <w:keepNext/>
        <w:keepLines/>
        <w:spacing w:before="200" w:after="120" w:line="240" w:lineRule="auto"/>
        <w:outlineLvl w:val="3"/>
        <w:rPr>
          <w:rFonts w:ascii="Arial" w:eastAsia="Times New Roman" w:hAnsi="Arial" w:cs="Times New Roman"/>
          <w:bCs/>
          <w:iCs/>
          <w:sz w:val="24"/>
          <w:szCs w:val="20"/>
        </w:rPr>
      </w:pPr>
      <w:r w:rsidRPr="00DF346A">
        <w:rPr>
          <w:rFonts w:ascii="Arial" w:eastAsia="Times New Roman" w:hAnsi="Arial" w:cs="Times New Roman"/>
          <w:b/>
          <w:bCs/>
          <w:iCs/>
          <w:sz w:val="24"/>
          <w:szCs w:val="20"/>
        </w:rPr>
        <w:t>"Бийскэнерго" оштрафовали на 100 тысяч по делу о подключении спортшколы</w:t>
      </w:r>
      <w:bookmarkEnd w:id="230"/>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Теплоснабжение Фото: pixabay.com</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Компанию привлекли к административной ответственности за нарушение порядка обеспечения недискриминационного доступа к системе теплоснабжения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Седьмой Арбитражный апелляционный суд в Томске подтвердил законность постановления Федеральной антимонопольной службы, оштрафовавшей "Бийскэнерго" на 100 тысяч рублей. Об этом сообщает пресс-служба </w:t>
      </w:r>
      <w:r w:rsidRPr="00DF346A">
        <w:rPr>
          <w:rFonts w:ascii="Arial" w:eastAsia="Calibri" w:hAnsi="Arial" w:cs="Times New Roman"/>
          <w:b/>
          <w:sz w:val="18"/>
          <w:szCs w:val="20"/>
        </w:rPr>
        <w:t>алтайского УФАС</w:t>
      </w:r>
      <w:r w:rsidRPr="00DF346A">
        <w:rPr>
          <w:rFonts w:ascii="Arial" w:eastAsia="Calibri" w:hAnsi="Arial" w:cs="Times New Roman"/>
          <w:sz w:val="18"/>
          <w:szCs w:val="20"/>
        </w:rPr>
        <w:t>.</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"В 2019 году компания при рассмотрении заявки на подключение к системе теплоснабжения здания расположенной на улице Советской в Бийске спортивной школы необоснованно включила в техусловия на теплоснабжение требования, неустановленные законодательством", - сообщили в ФАС.</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Так, в организации владельцу спортшколы предложили выполнить ряд требований, которые предусмотрены для заключения договора о фактическом присоединении, а не на этапе выдачи технических условий на подключение, пояснили в Службе. При этом сам проект договора организация не направила в адрес заявителя.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Антимонопольное управление сделало вывод о необоснованности включения требований в технические условия и нарушении обществом Правил о подключении к системам теплоснабжения.</w:t>
      </w:r>
    </w:p>
    <w:p w:rsidR="00DF346A" w:rsidRPr="00DF346A" w:rsidRDefault="00DF346A" w:rsidP="00DF346A">
      <w:pPr>
        <w:spacing w:before="120" w:after="120" w:line="360" w:lineRule="auto"/>
        <w:rPr>
          <w:rFonts w:ascii="Arial" w:eastAsia="Calibri" w:hAnsi="Arial" w:cs="Times New Roman"/>
          <w:sz w:val="20"/>
          <w:szCs w:val="20"/>
        </w:rPr>
      </w:pPr>
      <w:r w:rsidRPr="00DF346A">
        <w:rPr>
          <w:rFonts w:ascii="Arial" w:eastAsia="Calibri" w:hAnsi="Arial" w:cs="Times New Roman"/>
          <w:sz w:val="18"/>
          <w:szCs w:val="20"/>
        </w:rPr>
        <w:t>назад: </w:t>
      </w:r>
      <w:hyperlink w:anchor="th_2fceedc8b26c46e79f7c6c34dc6c63ce" w:history="1">
        <w:r w:rsidRPr="00DF346A">
          <w:rPr>
            <w:rFonts w:ascii="Arial" w:eastAsia="Calibri" w:hAnsi="Arial" w:cs="Times New Roman"/>
            <w:color w:val="0000FF"/>
            <w:sz w:val="18"/>
            <w:szCs w:val="20"/>
            <w:u w:val="single"/>
          </w:rPr>
          <w:t>тем. карта</w:t>
        </w:r>
      </w:hyperlink>
      <w:r w:rsidRPr="00DF346A">
        <w:rPr>
          <w:rFonts w:ascii="Arial" w:eastAsia="Calibri" w:hAnsi="Arial" w:cs="Times New Roman"/>
          <w:sz w:val="20"/>
          <w:szCs w:val="20"/>
        </w:rPr>
        <w:t xml:space="preserve">, </w:t>
      </w:r>
      <w:hyperlink w:anchor="di_2fceedc8b26c46e79f7c6c34dc6c63ce" w:history="1">
        <w:r w:rsidRPr="00DF346A">
          <w:rPr>
            <w:rFonts w:ascii="Arial" w:eastAsia="Calibri" w:hAnsi="Arial" w:cs="Times New Roman"/>
            <w:color w:val="0000FF"/>
            <w:sz w:val="18"/>
            <w:szCs w:val="20"/>
            <w:u w:val="single"/>
          </w:rPr>
          <w:t>дайджест</w:t>
        </w:r>
      </w:hyperlink>
      <w:r w:rsidRPr="00DF346A">
        <w:rPr>
          <w:rFonts w:ascii="Arial" w:eastAsia="Calibri" w:hAnsi="Arial" w:cs="Times New Roman"/>
          <w:sz w:val="20"/>
          <w:szCs w:val="20"/>
        </w:rPr>
        <w:t xml:space="preserve">, </w:t>
      </w:r>
      <w:hyperlink w:anchor="ref_toc" w:history="1">
        <w:r w:rsidRPr="00DF346A">
          <w:rPr>
            <w:rFonts w:ascii="Arial" w:eastAsia="Calibri" w:hAnsi="Arial" w:cs="Times New Roman"/>
            <w:color w:val="0000FF"/>
            <w:sz w:val="18"/>
            <w:szCs w:val="20"/>
            <w:u w:val="single"/>
          </w:rPr>
          <w:t>оглавление</w:t>
        </w:r>
      </w:hyperlink>
    </w:p>
    <w:p w:rsidR="00DF346A" w:rsidRDefault="00DF346A" w:rsidP="00DF346A">
      <w:pPr>
        <w:keepNext/>
        <w:keepLines/>
        <w:spacing w:before="200" w:after="120" w:line="240" w:lineRule="auto"/>
        <w:outlineLvl w:val="3"/>
        <w:rPr>
          <w:rFonts w:ascii="Arial" w:eastAsia="Times New Roman" w:hAnsi="Arial" w:cs="Times New Roman"/>
          <w:b/>
          <w:bCs/>
          <w:iCs/>
          <w:sz w:val="24"/>
          <w:szCs w:val="20"/>
        </w:rPr>
      </w:pPr>
      <w:bookmarkStart w:id="231" w:name="d_9d4fbf369eee47e7be9254aa243f0f14"/>
      <w:bookmarkStart w:id="232" w:name="_Toc70056270"/>
      <w:bookmarkEnd w:id="231"/>
      <w:r w:rsidRPr="00DF346A">
        <w:rPr>
          <w:rFonts w:ascii="Arial" w:eastAsia="Times New Roman" w:hAnsi="Arial" w:cs="Times New Roman"/>
          <w:b/>
          <w:bCs/>
          <w:iCs/>
          <w:sz w:val="16"/>
          <w:szCs w:val="20"/>
        </w:rPr>
        <w:t>22.04.2021 12:24</w:t>
      </w:r>
      <w:r w:rsidRPr="00DF346A">
        <w:rPr>
          <w:rFonts w:ascii="Arial" w:eastAsia="Times New Roman" w:hAnsi="Arial" w:cs="Times New Roman"/>
          <w:bCs/>
          <w:iCs/>
          <w:sz w:val="24"/>
          <w:szCs w:val="20"/>
        </w:rPr>
        <w:br/>
      </w:r>
      <w:r w:rsidRPr="00DF346A">
        <w:rPr>
          <w:rFonts w:ascii="Arial" w:eastAsia="Times New Roman" w:hAnsi="Arial" w:cs="Times New Roman"/>
          <w:b/>
          <w:bCs/>
          <w:iCs/>
          <w:sz w:val="16"/>
          <w:szCs w:val="20"/>
        </w:rPr>
        <w:t>BezFormata.com</w:t>
      </w:r>
      <w:r w:rsidRPr="00DF346A">
        <w:rPr>
          <w:rFonts w:ascii="Arial" w:eastAsia="Times New Roman" w:hAnsi="Arial" w:cs="Times New Roman"/>
          <w:bCs/>
          <w:iCs/>
          <w:sz w:val="24"/>
          <w:szCs w:val="20"/>
        </w:rPr>
        <w:br/>
      </w:r>
      <w:hyperlink r:id="rId277" w:history="1">
        <w:r w:rsidRPr="00E75EEB">
          <w:rPr>
            <w:rStyle w:val="a3"/>
            <w:rFonts w:ascii="Arial" w:eastAsia="Times New Roman" w:hAnsi="Arial" w:cs="Times New Roman"/>
            <w:b/>
            <w:bCs/>
            <w:iCs/>
            <w:sz w:val="24"/>
            <w:szCs w:val="20"/>
          </w:rPr>
          <w:t>https://barnaul.bezformata.com/listnews/zakonnost-shtrafa-dlya-ao-biyskenergo/93174670/</w:t>
        </w:r>
      </w:hyperlink>
    </w:p>
    <w:p w:rsidR="00DF346A" w:rsidRPr="00DF346A" w:rsidRDefault="00DF346A" w:rsidP="00DF346A">
      <w:pPr>
        <w:keepNext/>
        <w:keepLines/>
        <w:spacing w:before="200" w:after="120" w:line="240" w:lineRule="auto"/>
        <w:outlineLvl w:val="3"/>
        <w:rPr>
          <w:rFonts w:ascii="Arial" w:eastAsia="Times New Roman" w:hAnsi="Arial" w:cs="Times New Roman"/>
          <w:bCs/>
          <w:iCs/>
          <w:sz w:val="24"/>
          <w:szCs w:val="20"/>
        </w:rPr>
      </w:pPr>
      <w:r w:rsidRPr="00DF346A">
        <w:rPr>
          <w:rFonts w:ascii="Arial" w:eastAsia="Times New Roman" w:hAnsi="Arial" w:cs="Times New Roman"/>
          <w:b/>
          <w:bCs/>
          <w:iCs/>
          <w:sz w:val="24"/>
          <w:szCs w:val="20"/>
        </w:rPr>
        <w:t>Апелляционный суд подтвердил законность штрафа для АО «Бийскэнерго»</w:t>
      </w:r>
      <w:bookmarkEnd w:id="232"/>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Седьмой Арбитражный апелляционный суд (г. Томск) оставил без удовлетворения жалобу АО "Бийскэнерго" и подтвердил законность и обоснованность вынесенного Управлением Федеральной антимонопольной службы по </w:t>
      </w:r>
      <w:r w:rsidRPr="00DF346A">
        <w:rPr>
          <w:rFonts w:ascii="Arial" w:eastAsia="Calibri" w:hAnsi="Arial" w:cs="Times New Roman"/>
          <w:b/>
          <w:sz w:val="18"/>
          <w:szCs w:val="20"/>
        </w:rPr>
        <w:t>Алтайскому</w:t>
      </w:r>
      <w:r w:rsidRPr="00DF346A">
        <w:rPr>
          <w:rFonts w:ascii="Arial" w:eastAsia="Calibri" w:hAnsi="Arial" w:cs="Times New Roman"/>
          <w:sz w:val="18"/>
          <w:szCs w:val="20"/>
        </w:rPr>
        <w:t xml:space="preserve"> краю постановления о наложении на общество штрафа в 100 тысяч рублей.</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АО "Бийскэнерго", как субъект естественной монополии, привлечено антимонопольной службой к административной ответственности 03.09.2020 г. за нарушение порядка обеспечения недискриминационного доступа к системе теплоснабжения.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В 2019 году АО "БийскЭнергоТеплоТранзит", в последствии присоединенное к АО "Бийскэнерго", при рассмотрении заявки на подключение к системе теплоснабжения здания спортивной школы, расположенной в г. Бийске по ул. Советской, необоснованно включило в технические условия (ТУ) на теплоснабжение требования, неустановленные законодательством. Так, в полученных от организации ТУ, владельцу спортшколы предлагалось выполнить ряд требований, которые предусмотрены для заключения договора о фактическом присоединении, а не на этапе выдачи технических условий на подключение. При этом сам проект договора организация не направила в адрес заявителя.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Антимонопольное управление сделало вывод о необоснованности включения требований в технические условия и нарушении обществом Правил о подключении (технологическом присоединении) к системам теплоснабжения, недискриминационном доступе к услугам в сфере теплоснабжения 1 .</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За допущенное нарушение </w:t>
      </w:r>
      <w:r w:rsidRPr="00DF346A">
        <w:rPr>
          <w:rFonts w:ascii="Arial" w:eastAsia="Calibri" w:hAnsi="Arial" w:cs="Times New Roman"/>
          <w:b/>
          <w:sz w:val="18"/>
          <w:szCs w:val="20"/>
        </w:rPr>
        <w:t>Алтайское</w:t>
      </w:r>
      <w:r w:rsidRPr="00DF346A">
        <w:rPr>
          <w:rFonts w:ascii="Arial" w:eastAsia="Calibri" w:hAnsi="Arial" w:cs="Times New Roman"/>
          <w:sz w:val="18"/>
          <w:szCs w:val="20"/>
        </w:rPr>
        <w:t xml:space="preserve"> краевое </w:t>
      </w:r>
      <w:r w:rsidRPr="00DF346A">
        <w:rPr>
          <w:rFonts w:ascii="Arial" w:eastAsia="Calibri" w:hAnsi="Arial" w:cs="Times New Roman"/>
          <w:b/>
          <w:sz w:val="18"/>
          <w:szCs w:val="20"/>
        </w:rPr>
        <w:t>УФАС</w:t>
      </w:r>
      <w:r w:rsidRPr="00DF346A">
        <w:rPr>
          <w:rFonts w:ascii="Arial" w:eastAsia="Calibri" w:hAnsi="Arial" w:cs="Times New Roman"/>
          <w:sz w:val="18"/>
          <w:szCs w:val="20"/>
        </w:rPr>
        <w:t xml:space="preserve"> России привлекло АО "Бийскэнерго" к административной ответственности, - в соответствии с ч. 1 ст. 9.21 Кодекса Российской Федерации об административных правонарушениях предприятие оштрафовано на 100 тысяч рублей.</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АО "Бийскэнерго" оспорило постановление </w:t>
      </w:r>
      <w:r w:rsidRPr="00DF346A">
        <w:rPr>
          <w:rFonts w:ascii="Arial" w:eastAsia="Calibri" w:hAnsi="Arial" w:cs="Times New Roman"/>
          <w:b/>
          <w:sz w:val="18"/>
          <w:szCs w:val="20"/>
        </w:rPr>
        <w:t>УФАС</w:t>
      </w:r>
      <w:r w:rsidRPr="00DF346A">
        <w:rPr>
          <w:rFonts w:ascii="Arial" w:eastAsia="Calibri" w:hAnsi="Arial" w:cs="Times New Roman"/>
          <w:sz w:val="18"/>
          <w:szCs w:val="20"/>
        </w:rPr>
        <w:t xml:space="preserve"> в судебном порядке, однако Арбитражный суд </w:t>
      </w:r>
      <w:r w:rsidRPr="00DF346A">
        <w:rPr>
          <w:rFonts w:ascii="Arial" w:eastAsia="Calibri" w:hAnsi="Arial" w:cs="Times New Roman"/>
          <w:b/>
          <w:sz w:val="18"/>
          <w:szCs w:val="20"/>
        </w:rPr>
        <w:t>Алтайского</w:t>
      </w:r>
      <w:r w:rsidRPr="00DF346A">
        <w:rPr>
          <w:rFonts w:ascii="Arial" w:eastAsia="Calibri" w:hAnsi="Arial" w:cs="Times New Roman"/>
          <w:sz w:val="18"/>
          <w:szCs w:val="20"/>
        </w:rPr>
        <w:t xml:space="preserve"> края и Седьмой Арбитражный апелляционный суд (г. Томск) подтвердили законность наложенного штрафа.</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lastRenderedPageBreak/>
        <w:t>1 П. 15,28,35 Правил о подключении (технологическом присоединении) к системам теплоснабжения, недискриминационном доступе к услугам в сфере теплоснабжения, утвержденных постановлением Правительства от 05.07.2018 №787.</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Источник: Управление Федеральной антимонопольной службы</w:t>
      </w:r>
    </w:p>
    <w:p w:rsidR="00DF346A" w:rsidRPr="00DF346A" w:rsidRDefault="00DF346A" w:rsidP="00DF346A">
      <w:pPr>
        <w:spacing w:before="120" w:after="120" w:line="360" w:lineRule="auto"/>
        <w:rPr>
          <w:rFonts w:ascii="Arial" w:eastAsia="Calibri" w:hAnsi="Arial" w:cs="Times New Roman"/>
          <w:sz w:val="20"/>
          <w:szCs w:val="20"/>
        </w:rPr>
      </w:pPr>
      <w:r w:rsidRPr="00DF346A">
        <w:rPr>
          <w:rFonts w:ascii="Arial" w:eastAsia="Calibri" w:hAnsi="Arial" w:cs="Times New Roman"/>
          <w:sz w:val="18"/>
          <w:szCs w:val="20"/>
        </w:rPr>
        <w:t>назад: </w:t>
      </w:r>
      <w:hyperlink w:anchor="th_9d4fbf369eee47e7be9254aa243f0f14" w:history="1">
        <w:r w:rsidRPr="00DF346A">
          <w:rPr>
            <w:rFonts w:ascii="Arial" w:eastAsia="Calibri" w:hAnsi="Arial" w:cs="Times New Roman"/>
            <w:color w:val="0000FF"/>
            <w:sz w:val="18"/>
            <w:szCs w:val="20"/>
            <w:u w:val="single"/>
          </w:rPr>
          <w:t>тем. карта</w:t>
        </w:r>
      </w:hyperlink>
      <w:r w:rsidRPr="00DF346A">
        <w:rPr>
          <w:rFonts w:ascii="Arial" w:eastAsia="Calibri" w:hAnsi="Arial" w:cs="Times New Roman"/>
          <w:sz w:val="20"/>
          <w:szCs w:val="20"/>
        </w:rPr>
        <w:t xml:space="preserve">, </w:t>
      </w:r>
      <w:hyperlink w:anchor="di_9d4fbf369eee47e7be9254aa243f0f14" w:history="1">
        <w:r w:rsidRPr="00DF346A">
          <w:rPr>
            <w:rFonts w:ascii="Arial" w:eastAsia="Calibri" w:hAnsi="Arial" w:cs="Times New Roman"/>
            <w:color w:val="0000FF"/>
            <w:sz w:val="18"/>
            <w:szCs w:val="20"/>
            <w:u w:val="single"/>
          </w:rPr>
          <w:t>дайджест</w:t>
        </w:r>
      </w:hyperlink>
      <w:r w:rsidRPr="00DF346A">
        <w:rPr>
          <w:rFonts w:ascii="Arial" w:eastAsia="Calibri" w:hAnsi="Arial" w:cs="Times New Roman"/>
          <w:sz w:val="20"/>
          <w:szCs w:val="20"/>
        </w:rPr>
        <w:t xml:space="preserve">, </w:t>
      </w:r>
      <w:hyperlink w:anchor="ref_toc" w:history="1">
        <w:r w:rsidRPr="00DF346A">
          <w:rPr>
            <w:rFonts w:ascii="Arial" w:eastAsia="Calibri" w:hAnsi="Arial" w:cs="Times New Roman"/>
            <w:color w:val="0000FF"/>
            <w:sz w:val="18"/>
            <w:szCs w:val="20"/>
            <w:u w:val="single"/>
          </w:rPr>
          <w:t>оглавление</w:t>
        </w:r>
      </w:hyperlink>
    </w:p>
    <w:p w:rsidR="00DF346A" w:rsidRDefault="00DF346A" w:rsidP="00DF346A">
      <w:pPr>
        <w:keepNext/>
        <w:keepLines/>
        <w:spacing w:before="200" w:after="120" w:line="240" w:lineRule="auto"/>
        <w:outlineLvl w:val="3"/>
        <w:rPr>
          <w:rFonts w:ascii="Arial" w:eastAsia="Times New Roman" w:hAnsi="Arial" w:cs="Times New Roman"/>
          <w:b/>
          <w:bCs/>
          <w:iCs/>
          <w:sz w:val="24"/>
          <w:szCs w:val="20"/>
        </w:rPr>
      </w:pPr>
      <w:bookmarkStart w:id="233" w:name="d_c0666e199031402b917d8f86e5a8dc11"/>
      <w:bookmarkStart w:id="234" w:name="_Toc70056271"/>
      <w:bookmarkEnd w:id="233"/>
      <w:r w:rsidRPr="00DF346A">
        <w:rPr>
          <w:rFonts w:ascii="Arial" w:eastAsia="Times New Roman" w:hAnsi="Arial" w:cs="Times New Roman"/>
          <w:b/>
          <w:bCs/>
          <w:iCs/>
          <w:sz w:val="16"/>
          <w:szCs w:val="20"/>
        </w:rPr>
        <w:t>22.04.2021</w:t>
      </w:r>
      <w:r w:rsidRPr="00DF346A">
        <w:rPr>
          <w:rFonts w:ascii="Arial" w:eastAsia="Times New Roman" w:hAnsi="Arial" w:cs="Times New Roman"/>
          <w:bCs/>
          <w:iCs/>
          <w:sz w:val="24"/>
          <w:szCs w:val="20"/>
        </w:rPr>
        <w:br/>
      </w:r>
      <w:r w:rsidRPr="00DF346A">
        <w:rPr>
          <w:rFonts w:ascii="Arial" w:eastAsia="Times New Roman" w:hAnsi="Arial" w:cs="Times New Roman"/>
          <w:b/>
          <w:bCs/>
          <w:iCs/>
          <w:sz w:val="16"/>
          <w:szCs w:val="20"/>
        </w:rPr>
        <w:t>Barnaul-altai.ru</w:t>
      </w:r>
      <w:r w:rsidRPr="00DF346A">
        <w:rPr>
          <w:rFonts w:ascii="Arial" w:eastAsia="Times New Roman" w:hAnsi="Arial" w:cs="Times New Roman"/>
          <w:bCs/>
          <w:iCs/>
          <w:sz w:val="24"/>
          <w:szCs w:val="20"/>
        </w:rPr>
        <w:br/>
      </w:r>
      <w:hyperlink r:id="rId278" w:history="1">
        <w:r w:rsidRPr="00E75EEB">
          <w:rPr>
            <w:rStyle w:val="a3"/>
            <w:rFonts w:ascii="Arial" w:eastAsia="Times New Roman" w:hAnsi="Arial" w:cs="Times New Roman"/>
            <w:b/>
            <w:bCs/>
            <w:iCs/>
            <w:sz w:val="24"/>
            <w:szCs w:val="20"/>
          </w:rPr>
          <w:t>https://www.barnaul-altai.ru/news/citynews/?id=157261</w:t>
        </w:r>
      </w:hyperlink>
    </w:p>
    <w:p w:rsidR="00DF346A" w:rsidRPr="00DF346A" w:rsidRDefault="00DF346A" w:rsidP="00DF346A">
      <w:pPr>
        <w:keepNext/>
        <w:keepLines/>
        <w:spacing w:before="200" w:after="120" w:line="240" w:lineRule="auto"/>
        <w:outlineLvl w:val="3"/>
        <w:rPr>
          <w:rFonts w:ascii="Arial" w:eastAsia="Times New Roman" w:hAnsi="Arial" w:cs="Times New Roman"/>
          <w:bCs/>
          <w:iCs/>
          <w:sz w:val="24"/>
          <w:szCs w:val="20"/>
        </w:rPr>
      </w:pPr>
      <w:r w:rsidRPr="00DF346A">
        <w:rPr>
          <w:rFonts w:ascii="Arial" w:eastAsia="Times New Roman" w:hAnsi="Arial" w:cs="Times New Roman"/>
          <w:b/>
          <w:bCs/>
          <w:iCs/>
          <w:sz w:val="24"/>
          <w:szCs w:val="20"/>
        </w:rPr>
        <w:t>Дело о звонке с нежелательной рекламой ювелирного магазина Sunlight от Димы Билана прекращено. Факт нарушения закона не подтвердился</w:t>
      </w:r>
      <w:bookmarkEnd w:id="234"/>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Управление Федеральной антимонопольной службы России по </w:t>
      </w:r>
      <w:r w:rsidRPr="00DF346A">
        <w:rPr>
          <w:rFonts w:ascii="Arial" w:eastAsia="Calibri" w:hAnsi="Arial" w:cs="Times New Roman"/>
          <w:b/>
          <w:sz w:val="18"/>
          <w:szCs w:val="20"/>
        </w:rPr>
        <w:t>Алтайскому</w:t>
      </w:r>
      <w:r w:rsidRPr="00DF346A">
        <w:rPr>
          <w:rFonts w:ascii="Arial" w:eastAsia="Calibri" w:hAnsi="Arial" w:cs="Times New Roman"/>
          <w:sz w:val="18"/>
          <w:szCs w:val="20"/>
        </w:rPr>
        <w:t xml:space="preserve"> краю прекратило рассмотрение дела по признакам нарушения Закона "О рекламе", возбужденного в отношении ООО "Солнечный свет" (г. Москва), осуществляющего предпринимательскую деятельность под коммерческим обозначением Sunlight</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Напомним, поводом к возбуждению дела стало заявление гражданина РФ с жалобой на нежелательный рекламный звонок, в котором известный певец Дима Билан, "назначенный" ювелирным магазином Дедом Морозом, поздравлял с новым годом и рассказывал о "подарках в Sunlight", "предлагая" приобрести золотые украшения со скидкой в 70%.</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Заявитель утверждал, что никогда не являлся клиентом ювелирного магазина и не давал предварительного согласия на получение рекламы.</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Однако в ходе рассмотрения дела антимонопольным органом установлено наличие согласия абонента на получение сообщений рекламного характера, которое было дано при регистрации личного кабинета на сайте Sunlight, где пользователь не проставил отметки о несогласии на получение смс и аудиосообщений с рекламой.</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В связи с тем, что предусмотренное законом обязательное условие о необходимости получения предварительного согласия абонента при распространении рекламы по сетям электросвязи было соблюдено, нарушение законодательства Российской Федерации о рекламе не подтвердилось.</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Дело, возбужденное в отношении ООО "Солнечный свет" (г. Москва), прекращено.</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ЭТО ВАЖНО!!! Антимонопольная служба разъясняет:</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Рассылка рекламы без согласия абонента является нарушением рекламного законодательства, пресекается антимонопольным органом, и рекламораспространители, нарушившие закон, привлекаются к административной ответственности.</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Однако в практике </w:t>
      </w:r>
      <w:r w:rsidRPr="00DF346A">
        <w:rPr>
          <w:rFonts w:ascii="Arial" w:eastAsia="Calibri" w:hAnsi="Arial" w:cs="Times New Roman"/>
          <w:b/>
          <w:sz w:val="18"/>
          <w:szCs w:val="20"/>
        </w:rPr>
        <w:t>Алтайского</w:t>
      </w:r>
      <w:r w:rsidRPr="00DF346A">
        <w:rPr>
          <w:rFonts w:ascii="Arial" w:eastAsia="Calibri" w:hAnsi="Arial" w:cs="Times New Roman"/>
          <w:sz w:val="18"/>
          <w:szCs w:val="20"/>
        </w:rPr>
        <w:t xml:space="preserve"> краевого </w:t>
      </w:r>
      <w:r w:rsidRPr="00DF346A">
        <w:rPr>
          <w:rFonts w:ascii="Arial" w:eastAsia="Calibri" w:hAnsi="Arial" w:cs="Times New Roman"/>
          <w:b/>
          <w:sz w:val="18"/>
          <w:szCs w:val="20"/>
        </w:rPr>
        <w:t>УФАС</w:t>
      </w:r>
      <w:r w:rsidRPr="00DF346A">
        <w:rPr>
          <w:rFonts w:ascii="Arial" w:eastAsia="Calibri" w:hAnsi="Arial" w:cs="Times New Roman"/>
          <w:sz w:val="18"/>
          <w:szCs w:val="20"/>
        </w:rPr>
        <w:t xml:space="preserve"> России по рассмотрению заявлений на рекламные рассылки, нередки случаи, когда смс или звонки с рекламой поступают на телефон все же по воле абонента, - так согласие на рекламу может быть автоматически получено при регистрации на сайте, оформлении бонусных карт. Этот факт часто остается незамеченным, или впоследствии, забывается.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Если вам прислали рекламное СМС или позвонили, перед обращением в ФАС, необходимо проверить, было ли Вами дано согласие на получение рекламы, например при заключении договоров в банке, при оформлении скидочных карт, или регистрации в личных кабинетах оператора связи и т.д.</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Для того, чтобы Ваше заявление было рассмотрено в антимонопольной службе, предлагаем воспользоваться памяткой, которая содержит четкий алгоритм действий при поступлении нежелательных звонков и смс с рекламой, информацию о том, куда обращаться и какие документы вам потребуются (см. инфографику).</w:t>
      </w:r>
    </w:p>
    <w:p w:rsidR="00DF346A" w:rsidRPr="00DF346A" w:rsidRDefault="00DF346A" w:rsidP="00DF346A">
      <w:pPr>
        <w:spacing w:before="120" w:after="120" w:line="360" w:lineRule="auto"/>
        <w:rPr>
          <w:rFonts w:ascii="Arial" w:eastAsia="Calibri" w:hAnsi="Arial" w:cs="Times New Roman"/>
          <w:sz w:val="20"/>
          <w:szCs w:val="20"/>
        </w:rPr>
      </w:pPr>
      <w:r w:rsidRPr="00DF346A">
        <w:rPr>
          <w:rFonts w:ascii="Arial" w:eastAsia="Calibri" w:hAnsi="Arial" w:cs="Times New Roman"/>
          <w:sz w:val="18"/>
          <w:szCs w:val="20"/>
        </w:rPr>
        <w:t>назад: </w:t>
      </w:r>
      <w:hyperlink w:anchor="th_c0666e199031402b917d8f86e5a8dc11" w:history="1">
        <w:r w:rsidRPr="00DF346A">
          <w:rPr>
            <w:rFonts w:ascii="Arial" w:eastAsia="Calibri" w:hAnsi="Arial" w:cs="Times New Roman"/>
            <w:color w:val="0000FF"/>
            <w:sz w:val="18"/>
            <w:szCs w:val="20"/>
            <w:u w:val="single"/>
          </w:rPr>
          <w:t>тем. карта</w:t>
        </w:r>
      </w:hyperlink>
      <w:r w:rsidRPr="00DF346A">
        <w:rPr>
          <w:rFonts w:ascii="Arial" w:eastAsia="Calibri" w:hAnsi="Arial" w:cs="Times New Roman"/>
          <w:sz w:val="20"/>
          <w:szCs w:val="20"/>
        </w:rPr>
        <w:t xml:space="preserve">, </w:t>
      </w:r>
      <w:hyperlink w:anchor="di_c0666e199031402b917d8f86e5a8dc11" w:history="1">
        <w:r w:rsidRPr="00DF346A">
          <w:rPr>
            <w:rFonts w:ascii="Arial" w:eastAsia="Calibri" w:hAnsi="Arial" w:cs="Times New Roman"/>
            <w:color w:val="0000FF"/>
            <w:sz w:val="18"/>
            <w:szCs w:val="20"/>
            <w:u w:val="single"/>
          </w:rPr>
          <w:t>дайджест</w:t>
        </w:r>
      </w:hyperlink>
      <w:r w:rsidRPr="00DF346A">
        <w:rPr>
          <w:rFonts w:ascii="Arial" w:eastAsia="Calibri" w:hAnsi="Arial" w:cs="Times New Roman"/>
          <w:sz w:val="20"/>
          <w:szCs w:val="20"/>
        </w:rPr>
        <w:t xml:space="preserve">, </w:t>
      </w:r>
      <w:hyperlink w:anchor="ref_toc" w:history="1">
        <w:r w:rsidRPr="00DF346A">
          <w:rPr>
            <w:rFonts w:ascii="Arial" w:eastAsia="Calibri" w:hAnsi="Arial" w:cs="Times New Roman"/>
            <w:color w:val="0000FF"/>
            <w:sz w:val="18"/>
            <w:szCs w:val="20"/>
            <w:u w:val="single"/>
          </w:rPr>
          <w:t>оглавление</w:t>
        </w:r>
      </w:hyperlink>
    </w:p>
    <w:p w:rsidR="00DF346A" w:rsidRDefault="00DF346A" w:rsidP="00DF346A">
      <w:pPr>
        <w:keepNext/>
        <w:keepLines/>
        <w:spacing w:before="200" w:after="120" w:line="240" w:lineRule="auto"/>
        <w:outlineLvl w:val="3"/>
        <w:rPr>
          <w:rFonts w:ascii="Arial" w:eastAsia="Times New Roman" w:hAnsi="Arial" w:cs="Times New Roman"/>
          <w:b/>
          <w:bCs/>
          <w:iCs/>
          <w:sz w:val="24"/>
          <w:szCs w:val="20"/>
        </w:rPr>
      </w:pPr>
      <w:bookmarkStart w:id="235" w:name="d_e2839625522d4e46819caa02170aaf63"/>
      <w:bookmarkStart w:id="236" w:name="_Toc70056272"/>
      <w:bookmarkEnd w:id="235"/>
      <w:r w:rsidRPr="00DF346A">
        <w:rPr>
          <w:rFonts w:ascii="Arial" w:eastAsia="Times New Roman" w:hAnsi="Arial" w:cs="Times New Roman"/>
          <w:b/>
          <w:bCs/>
          <w:iCs/>
          <w:sz w:val="16"/>
          <w:szCs w:val="20"/>
        </w:rPr>
        <w:t>22.04.2021</w:t>
      </w:r>
      <w:r w:rsidRPr="00DF346A">
        <w:rPr>
          <w:rFonts w:ascii="Arial" w:eastAsia="Times New Roman" w:hAnsi="Arial" w:cs="Times New Roman"/>
          <w:bCs/>
          <w:iCs/>
          <w:sz w:val="24"/>
          <w:szCs w:val="20"/>
        </w:rPr>
        <w:br/>
      </w:r>
      <w:r w:rsidRPr="00DF346A">
        <w:rPr>
          <w:rFonts w:ascii="Arial" w:eastAsia="Times New Roman" w:hAnsi="Arial" w:cs="Times New Roman"/>
          <w:b/>
          <w:bCs/>
          <w:iCs/>
          <w:sz w:val="16"/>
          <w:szCs w:val="20"/>
        </w:rPr>
        <w:t>Barnaul-altai.ru</w:t>
      </w:r>
      <w:r w:rsidRPr="00DF346A">
        <w:rPr>
          <w:rFonts w:ascii="Arial" w:eastAsia="Times New Roman" w:hAnsi="Arial" w:cs="Times New Roman"/>
          <w:bCs/>
          <w:iCs/>
          <w:sz w:val="24"/>
          <w:szCs w:val="20"/>
        </w:rPr>
        <w:br/>
      </w:r>
      <w:hyperlink r:id="rId279" w:history="1">
        <w:r w:rsidRPr="00E75EEB">
          <w:rPr>
            <w:rStyle w:val="a3"/>
            <w:rFonts w:ascii="Arial" w:eastAsia="Times New Roman" w:hAnsi="Arial" w:cs="Times New Roman"/>
            <w:b/>
            <w:bCs/>
            <w:iCs/>
            <w:sz w:val="24"/>
            <w:szCs w:val="20"/>
          </w:rPr>
          <w:t>https://www.barnaul-altai.ru/news/citynews/?id=157296</w:t>
        </w:r>
      </w:hyperlink>
    </w:p>
    <w:p w:rsidR="00DF346A" w:rsidRPr="00DF346A" w:rsidRDefault="00DF346A" w:rsidP="00DF346A">
      <w:pPr>
        <w:keepNext/>
        <w:keepLines/>
        <w:spacing w:before="200" w:after="120" w:line="240" w:lineRule="auto"/>
        <w:outlineLvl w:val="3"/>
        <w:rPr>
          <w:rFonts w:ascii="Arial" w:eastAsia="Times New Roman" w:hAnsi="Arial" w:cs="Times New Roman"/>
          <w:bCs/>
          <w:iCs/>
          <w:sz w:val="24"/>
          <w:szCs w:val="20"/>
        </w:rPr>
      </w:pPr>
      <w:r w:rsidRPr="00DF346A">
        <w:rPr>
          <w:rFonts w:ascii="Arial" w:eastAsia="Times New Roman" w:hAnsi="Arial" w:cs="Times New Roman"/>
          <w:b/>
          <w:bCs/>
          <w:iCs/>
          <w:sz w:val="24"/>
          <w:szCs w:val="20"/>
        </w:rPr>
        <w:t>Апелляционный суд подтвердил законность штрафа для АО «Бийскэнерго»</w:t>
      </w:r>
      <w:bookmarkEnd w:id="236"/>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Седьмой Арбитражный апелляционный суд (г. Томск) оставил без удовлетворения жалобу АО "Бийскэнерго" и подтвердил законность и обоснованность вынесенного Управлением Федеральной антимонопольной службы по </w:t>
      </w:r>
      <w:r w:rsidRPr="00DF346A">
        <w:rPr>
          <w:rFonts w:ascii="Arial" w:eastAsia="Calibri" w:hAnsi="Arial" w:cs="Times New Roman"/>
          <w:b/>
          <w:sz w:val="18"/>
          <w:szCs w:val="20"/>
        </w:rPr>
        <w:t>Алтайскому</w:t>
      </w:r>
      <w:r w:rsidRPr="00DF346A">
        <w:rPr>
          <w:rFonts w:ascii="Arial" w:eastAsia="Calibri" w:hAnsi="Arial" w:cs="Times New Roman"/>
          <w:sz w:val="18"/>
          <w:szCs w:val="20"/>
        </w:rPr>
        <w:t xml:space="preserve"> краю постановления о наложении на общество штрафа в 100 тысяч рублей.</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lastRenderedPageBreak/>
        <w:t>АО "Бийскэнерго", как субъект естественной монополии, привлечено антимонопольной службой к административной ответственности 03.09.2020 г. за нарушение порядка обеспечения недискриминационного доступа к системе теплоснабжения.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В 2019 году АО "БийскЭнергоТеплоТранзит", в последствии присоединенное к АО "Бийскэнерго", при рассмотрении заявки на подключение к системе теплоснабжения здания спортивной школы, расположенной в г. Бийске по ул. Советской, необоснованно включило в технические условия (ТУ) на теплоснабжение требования, неустановленные законодательством. Так, в полученных от организации ТУ, владельцу спортшколы предлагалось выполнить ряд требований, которые предусмотрены для заключения договора о фактическом присоединении, а не на этапе выдачи технических условий на подключение. При этом сам проект договора организация не направила в адрес заявителя.</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Антимонопольное управление сделало вывод о необоснованности включения требований в технические условия и нарушении обществом Правил о подключении (технологическом присоединении) к системам теплоснабжения, недискриминационном доступе к услугам в сфере теплоснабжения1.</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За допущенное нарушение </w:t>
      </w:r>
      <w:r w:rsidRPr="00DF346A">
        <w:rPr>
          <w:rFonts w:ascii="Arial" w:eastAsia="Calibri" w:hAnsi="Arial" w:cs="Times New Roman"/>
          <w:b/>
          <w:sz w:val="18"/>
          <w:szCs w:val="20"/>
        </w:rPr>
        <w:t>Алтайское</w:t>
      </w:r>
      <w:r w:rsidRPr="00DF346A">
        <w:rPr>
          <w:rFonts w:ascii="Arial" w:eastAsia="Calibri" w:hAnsi="Arial" w:cs="Times New Roman"/>
          <w:sz w:val="18"/>
          <w:szCs w:val="20"/>
        </w:rPr>
        <w:t xml:space="preserve"> краевое </w:t>
      </w:r>
      <w:r w:rsidRPr="00DF346A">
        <w:rPr>
          <w:rFonts w:ascii="Arial" w:eastAsia="Calibri" w:hAnsi="Arial" w:cs="Times New Roman"/>
          <w:b/>
          <w:sz w:val="18"/>
          <w:szCs w:val="20"/>
        </w:rPr>
        <w:t>УФАС</w:t>
      </w:r>
      <w:r w:rsidRPr="00DF346A">
        <w:rPr>
          <w:rFonts w:ascii="Arial" w:eastAsia="Calibri" w:hAnsi="Arial" w:cs="Times New Roman"/>
          <w:sz w:val="18"/>
          <w:szCs w:val="20"/>
        </w:rPr>
        <w:t xml:space="preserve"> России привлекло АО "Бийскэнерго" к административной ответственности, - в соответствии с ч. 1 ст. 9.21 Кодекса Российской Федерации об административных правонарушениях предприятие оштрафовано на 100 тысяч рублей.</w:t>
      </w:r>
    </w:p>
    <w:p w:rsidR="00DF346A" w:rsidRP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 xml:space="preserve">АО "Бийскэнерго" оспорило постановление </w:t>
      </w:r>
      <w:r w:rsidRPr="00DF346A">
        <w:rPr>
          <w:rFonts w:ascii="Arial" w:eastAsia="Calibri" w:hAnsi="Arial" w:cs="Times New Roman"/>
          <w:b/>
          <w:sz w:val="18"/>
          <w:szCs w:val="20"/>
        </w:rPr>
        <w:t>УФАС</w:t>
      </w:r>
      <w:r w:rsidRPr="00DF346A">
        <w:rPr>
          <w:rFonts w:ascii="Arial" w:eastAsia="Calibri" w:hAnsi="Arial" w:cs="Times New Roman"/>
          <w:sz w:val="18"/>
          <w:szCs w:val="20"/>
        </w:rPr>
        <w:t xml:space="preserve"> в судебном порядке, однако Арбитражный суд </w:t>
      </w:r>
      <w:r w:rsidRPr="00DF346A">
        <w:rPr>
          <w:rFonts w:ascii="Arial" w:eastAsia="Calibri" w:hAnsi="Arial" w:cs="Times New Roman"/>
          <w:b/>
          <w:sz w:val="18"/>
          <w:szCs w:val="20"/>
        </w:rPr>
        <w:t>Алтайского</w:t>
      </w:r>
      <w:r w:rsidRPr="00DF346A">
        <w:rPr>
          <w:rFonts w:ascii="Arial" w:eastAsia="Calibri" w:hAnsi="Arial" w:cs="Times New Roman"/>
          <w:sz w:val="18"/>
          <w:szCs w:val="20"/>
        </w:rPr>
        <w:t xml:space="preserve"> края и Седьмой Арбитражный апелляционный суд (г. Томск) подтвердили законность наложенного штрафа.</w:t>
      </w:r>
    </w:p>
    <w:p w:rsidR="00DF346A" w:rsidRDefault="00DF346A" w:rsidP="00DF346A">
      <w:pPr>
        <w:spacing w:after="120" w:line="240" w:lineRule="auto"/>
        <w:ind w:firstLine="567"/>
        <w:jc w:val="both"/>
        <w:rPr>
          <w:rFonts w:ascii="Arial" w:eastAsia="Calibri" w:hAnsi="Arial" w:cs="Times New Roman"/>
          <w:sz w:val="18"/>
          <w:szCs w:val="20"/>
        </w:rPr>
      </w:pPr>
      <w:r w:rsidRPr="00DF346A">
        <w:rPr>
          <w:rFonts w:ascii="Arial" w:eastAsia="Calibri" w:hAnsi="Arial" w:cs="Times New Roman"/>
          <w:sz w:val="18"/>
          <w:szCs w:val="20"/>
        </w:rPr>
        <w:t>1П. 15,28,35 Правил о подключении (технологическом присоединении) к системам теплоснабжения, недискриминационном доступе к услугам в сфере теплоснабжения, утвержденных постановлением Правительства от 05.07.2018 №787.</w:t>
      </w:r>
    </w:p>
    <w:p w:rsidR="00E348A2" w:rsidRDefault="00E348A2" w:rsidP="00DF346A">
      <w:pPr>
        <w:spacing w:after="120" w:line="240" w:lineRule="auto"/>
        <w:ind w:firstLine="567"/>
        <w:jc w:val="both"/>
        <w:rPr>
          <w:rFonts w:ascii="Arial" w:eastAsia="Calibri" w:hAnsi="Arial" w:cs="Times New Roman"/>
          <w:sz w:val="18"/>
          <w:szCs w:val="20"/>
        </w:rPr>
      </w:pPr>
    </w:p>
    <w:p w:rsidR="00E348A2" w:rsidRPr="00DF346A" w:rsidRDefault="00E348A2" w:rsidP="00DF346A">
      <w:pPr>
        <w:spacing w:after="120" w:line="240" w:lineRule="auto"/>
        <w:ind w:firstLine="567"/>
        <w:jc w:val="both"/>
        <w:rPr>
          <w:rFonts w:ascii="Arial" w:eastAsia="Calibri" w:hAnsi="Arial" w:cs="Times New Roman"/>
          <w:sz w:val="18"/>
          <w:szCs w:val="20"/>
        </w:rPr>
      </w:pPr>
      <w:r w:rsidRPr="00E348A2">
        <w:rPr>
          <w:rFonts w:ascii="Arial" w:eastAsia="Calibri" w:hAnsi="Arial" w:cs="Times New Roman"/>
          <w:sz w:val="18"/>
          <w:szCs w:val="20"/>
        </w:rPr>
        <w:t>https://news.myseldon.com/ru/news/index/249525695</w:t>
      </w:r>
    </w:p>
    <w:p w:rsidR="00E348A2" w:rsidRPr="00E348A2" w:rsidRDefault="00E348A2" w:rsidP="00E348A2">
      <w:pPr>
        <w:shd w:val="clear" w:color="auto" w:fill="FFFFFF"/>
        <w:spacing w:after="72" w:line="240" w:lineRule="auto"/>
        <w:textAlignment w:val="baseline"/>
        <w:outlineLvl w:val="0"/>
        <w:rPr>
          <w:rFonts w:ascii="Arial" w:eastAsia="Times New Roman" w:hAnsi="Arial" w:cs="Arial"/>
          <w:b/>
          <w:bCs/>
          <w:color w:val="000000"/>
          <w:kern w:val="36"/>
          <w:sz w:val="75"/>
          <w:szCs w:val="75"/>
          <w:lang w:eastAsia="ru-RU"/>
        </w:rPr>
      </w:pPr>
      <w:r w:rsidRPr="00E348A2">
        <w:rPr>
          <w:rFonts w:ascii="Arial" w:eastAsia="Times New Roman" w:hAnsi="Arial" w:cs="Arial"/>
          <w:b/>
          <w:bCs/>
          <w:color w:val="000000"/>
          <w:kern w:val="36"/>
          <w:sz w:val="75"/>
          <w:szCs w:val="75"/>
          <w:lang w:eastAsia="ru-RU"/>
        </w:rPr>
        <w:t>Апелляционный суд подтвердил законность штрафа для АО «Бийскэнерго»</w:t>
      </w:r>
    </w:p>
    <w:p w:rsidR="00E348A2" w:rsidRPr="00E348A2" w:rsidRDefault="00E348A2" w:rsidP="00E348A2">
      <w:pPr>
        <w:shd w:val="clear" w:color="auto" w:fill="FFFFFF"/>
        <w:spacing w:after="0" w:line="240" w:lineRule="auto"/>
        <w:rPr>
          <w:rFonts w:ascii="Times New Roman" w:eastAsia="Times New Roman" w:hAnsi="Times New Roman" w:cs="Times New Roman"/>
          <w:b/>
          <w:bCs/>
          <w:color w:val="000000"/>
          <w:sz w:val="23"/>
          <w:szCs w:val="23"/>
          <w:bdr w:val="none" w:sz="0" w:space="0" w:color="auto" w:frame="1"/>
          <w:lang w:eastAsia="ru-RU"/>
        </w:rPr>
      </w:pPr>
      <w:r w:rsidRPr="00E348A2">
        <w:rPr>
          <w:rFonts w:ascii="PT Sans" w:eastAsia="Times New Roman" w:hAnsi="PT Sans" w:cs="Times New Roman"/>
          <w:color w:val="565656"/>
          <w:sz w:val="23"/>
          <w:szCs w:val="23"/>
          <w:lang w:eastAsia="ru-RU"/>
        </w:rPr>
        <w:t>16:25, 22 апреля</w:t>
      </w:r>
      <w:r w:rsidRPr="00E348A2">
        <w:rPr>
          <w:rFonts w:ascii="PT Sans" w:eastAsia="Times New Roman" w:hAnsi="PT Sans" w:cs="Times New Roman"/>
          <w:color w:val="565656"/>
          <w:sz w:val="23"/>
          <w:szCs w:val="23"/>
          <w:lang w:eastAsia="ru-RU"/>
        </w:rPr>
        <w:fldChar w:fldCharType="begin"/>
      </w:r>
      <w:r w:rsidRPr="00E348A2">
        <w:rPr>
          <w:rFonts w:ascii="PT Sans" w:eastAsia="Times New Roman" w:hAnsi="PT Sans" w:cs="Times New Roman"/>
          <w:color w:val="565656"/>
          <w:sz w:val="23"/>
          <w:szCs w:val="23"/>
          <w:lang w:eastAsia="ru-RU"/>
        </w:rPr>
        <w:instrText xml:space="preserve"> HYPERLINK "https://news.myseldon.com/ru/source/4040011" </w:instrText>
      </w:r>
      <w:r w:rsidRPr="00E348A2">
        <w:rPr>
          <w:rFonts w:ascii="PT Sans" w:eastAsia="Times New Roman" w:hAnsi="PT Sans" w:cs="Times New Roman"/>
          <w:color w:val="565656"/>
          <w:sz w:val="23"/>
          <w:szCs w:val="23"/>
          <w:lang w:eastAsia="ru-RU"/>
        </w:rPr>
        <w:fldChar w:fldCharType="separate"/>
      </w:r>
    </w:p>
    <w:p w:rsidR="00E348A2" w:rsidRPr="00E348A2" w:rsidRDefault="00E348A2" w:rsidP="00E348A2">
      <w:pPr>
        <w:shd w:val="clear" w:color="auto" w:fill="FFFFFF"/>
        <w:spacing w:after="0" w:line="240" w:lineRule="auto"/>
        <w:rPr>
          <w:rFonts w:ascii="Times New Roman" w:eastAsia="Times New Roman" w:hAnsi="Times New Roman" w:cs="Times New Roman"/>
          <w:color w:val="8B72B5"/>
          <w:sz w:val="24"/>
          <w:szCs w:val="24"/>
          <w:lang w:eastAsia="ru-RU"/>
        </w:rPr>
      </w:pPr>
      <w:r w:rsidRPr="00E348A2">
        <w:rPr>
          <w:rFonts w:ascii="Arial" w:eastAsia="Times New Roman" w:hAnsi="Arial" w:cs="Arial"/>
          <w:color w:val="8B72B5"/>
          <w:sz w:val="23"/>
          <w:szCs w:val="23"/>
          <w:bdr w:val="none" w:sz="0" w:space="0" w:color="auto" w:frame="1"/>
          <w:lang w:eastAsia="ru-RU"/>
        </w:rPr>
        <w:t>@barnaul-altai.ru</w:t>
      </w:r>
    </w:p>
    <w:p w:rsidR="00E348A2" w:rsidRPr="00E348A2" w:rsidRDefault="00E348A2" w:rsidP="00E348A2">
      <w:pPr>
        <w:shd w:val="clear" w:color="auto" w:fill="FFFFFF"/>
        <w:spacing w:after="0" w:line="240" w:lineRule="auto"/>
        <w:rPr>
          <w:rFonts w:ascii="PT Sans" w:eastAsia="Times New Roman" w:hAnsi="PT Sans" w:cs="Times New Roman"/>
          <w:color w:val="565656"/>
          <w:sz w:val="23"/>
          <w:szCs w:val="23"/>
          <w:lang w:eastAsia="ru-RU"/>
        </w:rPr>
      </w:pPr>
      <w:r w:rsidRPr="00E348A2">
        <w:rPr>
          <w:rFonts w:ascii="PT Sans" w:eastAsia="Times New Roman" w:hAnsi="PT Sans" w:cs="Times New Roman"/>
          <w:color w:val="565656"/>
          <w:sz w:val="23"/>
          <w:szCs w:val="23"/>
          <w:lang w:eastAsia="ru-RU"/>
        </w:rPr>
        <w:fldChar w:fldCharType="end"/>
      </w:r>
    </w:p>
    <w:p w:rsidR="00E348A2" w:rsidRPr="00E348A2" w:rsidRDefault="001313CE" w:rsidP="00E348A2">
      <w:pPr>
        <w:shd w:val="clear" w:color="auto" w:fill="FFFFFF"/>
        <w:spacing w:line="240" w:lineRule="auto"/>
        <w:rPr>
          <w:rFonts w:ascii="PT Sans" w:eastAsia="Times New Roman" w:hAnsi="PT Sans" w:cs="Times New Roman"/>
          <w:color w:val="565656"/>
          <w:sz w:val="23"/>
          <w:szCs w:val="23"/>
          <w:lang w:eastAsia="ru-RU"/>
        </w:rPr>
      </w:pPr>
      <w:hyperlink r:id="rId280" w:history="1">
        <w:r w:rsidR="00E348A2" w:rsidRPr="00E348A2">
          <w:rPr>
            <w:rFonts w:ascii="PT Sans" w:eastAsia="Times New Roman" w:hAnsi="PT Sans" w:cs="Times New Roman"/>
            <w:color w:val="919191"/>
            <w:sz w:val="23"/>
            <w:szCs w:val="23"/>
            <w:bdr w:val="none" w:sz="0" w:space="0" w:color="auto" w:frame="1"/>
            <w:lang w:eastAsia="ru-RU"/>
          </w:rPr>
          <w:t>#Право</w:t>
        </w:r>
      </w:hyperlink>
    </w:p>
    <w:p w:rsidR="00E348A2" w:rsidRPr="00E348A2" w:rsidRDefault="00E348A2" w:rsidP="00E348A2">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bdr w:val="none" w:sz="0" w:space="0" w:color="auto" w:frame="1"/>
          <w:lang w:eastAsia="ru-RU"/>
        </w:rPr>
        <w:t>Седьмой Арбитражный апелляционный суд</w:t>
      </w:r>
      <w:r w:rsidRPr="00E348A2">
        <w:rPr>
          <w:rFonts w:ascii="PT Sans" w:eastAsia="Times New Roman" w:hAnsi="PT Sans" w:cs="Times New Roman"/>
          <w:color w:val="565656"/>
          <w:sz w:val="27"/>
          <w:szCs w:val="27"/>
          <w:lang w:eastAsia="ru-RU"/>
        </w:rPr>
        <w:t> (</w:t>
      </w:r>
      <w:r w:rsidRPr="00E348A2">
        <w:rPr>
          <w:rFonts w:ascii="PT Sans" w:eastAsia="Times New Roman" w:hAnsi="PT Sans" w:cs="Times New Roman"/>
          <w:color w:val="565656"/>
          <w:sz w:val="27"/>
          <w:szCs w:val="27"/>
          <w:bdr w:val="none" w:sz="0" w:space="0" w:color="auto" w:frame="1"/>
          <w:lang w:eastAsia="ru-RU"/>
        </w:rPr>
        <w:t>г. Томск</w:t>
      </w:r>
      <w:r w:rsidRPr="00E348A2">
        <w:rPr>
          <w:rFonts w:ascii="PT Sans" w:eastAsia="Times New Roman" w:hAnsi="PT Sans" w:cs="Times New Roman"/>
          <w:color w:val="565656"/>
          <w:sz w:val="27"/>
          <w:szCs w:val="27"/>
          <w:lang w:eastAsia="ru-RU"/>
        </w:rPr>
        <w:t>) оставил без удовлетворения жалобу </w:t>
      </w:r>
      <w:r w:rsidRPr="00E348A2">
        <w:rPr>
          <w:rFonts w:ascii="PT Sans" w:eastAsia="Times New Roman" w:hAnsi="PT Sans" w:cs="Times New Roman"/>
          <w:color w:val="565656"/>
          <w:sz w:val="27"/>
          <w:szCs w:val="27"/>
          <w:bdr w:val="none" w:sz="0" w:space="0" w:color="auto" w:frame="1"/>
          <w:lang w:eastAsia="ru-RU"/>
        </w:rPr>
        <w:t>АО «Бийскэнерго»</w:t>
      </w:r>
      <w:r w:rsidRPr="00E348A2">
        <w:rPr>
          <w:rFonts w:ascii="PT Sans" w:eastAsia="Times New Roman" w:hAnsi="PT Sans" w:cs="Times New Roman"/>
          <w:color w:val="565656"/>
          <w:sz w:val="27"/>
          <w:szCs w:val="27"/>
          <w:lang w:eastAsia="ru-RU"/>
        </w:rPr>
        <w:t> и подтвердил законность и обоснованность вынесенного </w:t>
      </w:r>
      <w:r w:rsidRPr="00E348A2">
        <w:rPr>
          <w:rFonts w:ascii="PT Sans" w:eastAsia="Times New Roman" w:hAnsi="PT Sans" w:cs="Times New Roman"/>
          <w:color w:val="565656"/>
          <w:sz w:val="27"/>
          <w:szCs w:val="27"/>
          <w:bdr w:val="none" w:sz="0" w:space="0" w:color="auto" w:frame="1"/>
          <w:lang w:eastAsia="ru-RU"/>
        </w:rPr>
        <w:t>Управлением Федеральной антимонопольной службы по Алтайскому краю</w:t>
      </w:r>
      <w:r w:rsidRPr="00E348A2">
        <w:rPr>
          <w:rFonts w:ascii="PT Sans" w:eastAsia="Times New Roman" w:hAnsi="PT Sans" w:cs="Times New Roman"/>
          <w:color w:val="565656"/>
          <w:sz w:val="27"/>
          <w:szCs w:val="27"/>
          <w:lang w:eastAsia="ru-RU"/>
        </w:rPr>
        <w:t> постановления о наложении на общество штрафа в 100 тысяч рублей.</w:t>
      </w:r>
    </w:p>
    <w:p w:rsidR="00E348A2" w:rsidRPr="00E348A2" w:rsidRDefault="00E348A2" w:rsidP="00E348A2">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bdr w:val="none" w:sz="0" w:space="0" w:color="auto" w:frame="1"/>
          <w:lang w:eastAsia="ru-RU"/>
        </w:rPr>
        <w:t>АО «Бийскэнерго»</w:t>
      </w:r>
      <w:r w:rsidRPr="00E348A2">
        <w:rPr>
          <w:rFonts w:ascii="PT Sans" w:eastAsia="Times New Roman" w:hAnsi="PT Sans" w:cs="Times New Roman"/>
          <w:color w:val="565656"/>
          <w:sz w:val="27"/>
          <w:szCs w:val="27"/>
          <w:lang w:eastAsia="ru-RU"/>
        </w:rPr>
        <w:t>, как субъект естественной монополии, привлечено антимонопольной службой к административной ответственности 03.09.2020 г. за нарушение порядка обеспечения недискриминационного доступа к системе теплоснабжения.</w:t>
      </w:r>
    </w:p>
    <w:p w:rsidR="00E348A2" w:rsidRPr="00E348A2" w:rsidRDefault="00E348A2" w:rsidP="00E348A2">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lang w:eastAsia="ru-RU"/>
        </w:rPr>
        <w:lastRenderedPageBreak/>
        <w:t>В 2019 году </w:t>
      </w:r>
      <w:r w:rsidRPr="00E348A2">
        <w:rPr>
          <w:rFonts w:ascii="PT Sans" w:eastAsia="Times New Roman" w:hAnsi="PT Sans" w:cs="Times New Roman"/>
          <w:color w:val="565656"/>
          <w:sz w:val="27"/>
          <w:szCs w:val="27"/>
          <w:bdr w:val="none" w:sz="0" w:space="0" w:color="auto" w:frame="1"/>
          <w:lang w:eastAsia="ru-RU"/>
        </w:rPr>
        <w:t>АО «БийскЭнергоТеплоТранзит»</w:t>
      </w:r>
      <w:r w:rsidRPr="00E348A2">
        <w:rPr>
          <w:rFonts w:ascii="PT Sans" w:eastAsia="Times New Roman" w:hAnsi="PT Sans" w:cs="Times New Roman"/>
          <w:color w:val="565656"/>
          <w:sz w:val="27"/>
          <w:szCs w:val="27"/>
          <w:lang w:eastAsia="ru-RU"/>
        </w:rPr>
        <w:t>, в последствии присоединенное к </w:t>
      </w:r>
      <w:r w:rsidRPr="00E348A2">
        <w:rPr>
          <w:rFonts w:ascii="PT Sans" w:eastAsia="Times New Roman" w:hAnsi="PT Sans" w:cs="Times New Roman"/>
          <w:color w:val="565656"/>
          <w:sz w:val="27"/>
          <w:szCs w:val="27"/>
          <w:bdr w:val="none" w:sz="0" w:space="0" w:color="auto" w:frame="1"/>
          <w:lang w:eastAsia="ru-RU"/>
        </w:rPr>
        <w:t>АО «Бийскэнерго»</w:t>
      </w:r>
      <w:r w:rsidRPr="00E348A2">
        <w:rPr>
          <w:rFonts w:ascii="PT Sans" w:eastAsia="Times New Roman" w:hAnsi="PT Sans" w:cs="Times New Roman"/>
          <w:color w:val="565656"/>
          <w:sz w:val="27"/>
          <w:szCs w:val="27"/>
          <w:lang w:eastAsia="ru-RU"/>
        </w:rPr>
        <w:t>, при рассмотрении заявки на подключение к системе теплоснабжения здания спортивной школы, расположенной в </w:t>
      </w:r>
      <w:r w:rsidRPr="00E348A2">
        <w:rPr>
          <w:rFonts w:ascii="PT Sans" w:eastAsia="Times New Roman" w:hAnsi="PT Sans" w:cs="Times New Roman"/>
          <w:color w:val="565656"/>
          <w:sz w:val="27"/>
          <w:szCs w:val="27"/>
          <w:bdr w:val="none" w:sz="0" w:space="0" w:color="auto" w:frame="1"/>
          <w:lang w:eastAsia="ru-RU"/>
        </w:rPr>
        <w:t>г. Бийске</w:t>
      </w:r>
      <w:r w:rsidRPr="00E348A2">
        <w:rPr>
          <w:rFonts w:ascii="PT Sans" w:eastAsia="Times New Roman" w:hAnsi="PT Sans" w:cs="Times New Roman"/>
          <w:color w:val="565656"/>
          <w:sz w:val="27"/>
          <w:szCs w:val="27"/>
          <w:lang w:eastAsia="ru-RU"/>
        </w:rPr>
        <w:t> по ул. Советской, необоснованно включило в технические условия (ТУ) на теплоснабжение требования, неустановленные законодательством. Так, в полученных от организации ТУ, владельцу спортшколы предлагалось выполнить ряд требований, которые предусмотрены для заключения договора о фактическом присоединении, а не на этапе выдачи технических условий на подключение. При этом сам проект договора организация не направила в адрес заявителя.</w:t>
      </w:r>
    </w:p>
    <w:p w:rsidR="00E348A2" w:rsidRPr="00E348A2" w:rsidRDefault="00E348A2" w:rsidP="00E348A2">
      <w:pPr>
        <w:shd w:val="clear" w:color="auto" w:fill="FFFFFF"/>
        <w:spacing w:after="0"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lang w:eastAsia="ru-RU"/>
        </w:rPr>
        <w:t>Антимонопольное управление сделало вывод о необоснованности включения требований в технические условия и нарушении обществом Правил о подключении (технологическом присоединении) к системам теплоснабжения, недискриминационном доступе к услугам в сфере теплоснабжения</w:t>
      </w:r>
      <w:r w:rsidRPr="00E348A2">
        <w:rPr>
          <w:rFonts w:ascii="PT Sans" w:eastAsia="Times New Roman" w:hAnsi="PT Sans" w:cs="Times New Roman"/>
          <w:color w:val="565656"/>
          <w:sz w:val="27"/>
          <w:szCs w:val="27"/>
          <w:bdr w:val="none" w:sz="0" w:space="0" w:color="auto" w:frame="1"/>
          <w:vertAlign w:val="superscript"/>
          <w:lang w:eastAsia="ru-RU"/>
        </w:rPr>
        <w:t>1</w:t>
      </w:r>
      <w:r w:rsidRPr="00E348A2">
        <w:rPr>
          <w:rFonts w:ascii="PT Sans" w:eastAsia="Times New Roman" w:hAnsi="PT Sans" w:cs="Times New Roman"/>
          <w:color w:val="565656"/>
          <w:sz w:val="27"/>
          <w:szCs w:val="27"/>
          <w:lang w:eastAsia="ru-RU"/>
        </w:rPr>
        <w:t>.</w:t>
      </w:r>
    </w:p>
    <w:p w:rsidR="00E348A2" w:rsidRPr="00E348A2" w:rsidRDefault="00E348A2" w:rsidP="00E348A2">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lang w:eastAsia="ru-RU"/>
        </w:rPr>
        <w:t>За допущенное нарушение </w:t>
      </w:r>
      <w:r w:rsidRPr="00E348A2">
        <w:rPr>
          <w:rFonts w:ascii="PT Sans" w:eastAsia="Times New Roman" w:hAnsi="PT Sans" w:cs="Times New Roman"/>
          <w:color w:val="565656"/>
          <w:sz w:val="27"/>
          <w:szCs w:val="27"/>
          <w:bdr w:val="none" w:sz="0" w:space="0" w:color="auto" w:frame="1"/>
          <w:lang w:eastAsia="ru-RU"/>
        </w:rPr>
        <w:t>Алтайское краевое УФАС России</w:t>
      </w:r>
      <w:r w:rsidRPr="00E348A2">
        <w:rPr>
          <w:rFonts w:ascii="PT Sans" w:eastAsia="Times New Roman" w:hAnsi="PT Sans" w:cs="Times New Roman"/>
          <w:color w:val="565656"/>
          <w:sz w:val="27"/>
          <w:szCs w:val="27"/>
          <w:lang w:eastAsia="ru-RU"/>
        </w:rPr>
        <w:t> привлекло </w:t>
      </w:r>
      <w:r w:rsidRPr="00E348A2">
        <w:rPr>
          <w:rFonts w:ascii="PT Sans" w:eastAsia="Times New Roman" w:hAnsi="PT Sans" w:cs="Times New Roman"/>
          <w:color w:val="565656"/>
          <w:sz w:val="27"/>
          <w:szCs w:val="27"/>
          <w:bdr w:val="none" w:sz="0" w:space="0" w:color="auto" w:frame="1"/>
          <w:lang w:eastAsia="ru-RU"/>
        </w:rPr>
        <w:t>АО «Бийскэнерго»</w:t>
      </w:r>
      <w:r w:rsidRPr="00E348A2">
        <w:rPr>
          <w:rFonts w:ascii="PT Sans" w:eastAsia="Times New Roman" w:hAnsi="PT Sans" w:cs="Times New Roman"/>
          <w:color w:val="565656"/>
          <w:sz w:val="27"/>
          <w:szCs w:val="27"/>
          <w:lang w:eastAsia="ru-RU"/>
        </w:rPr>
        <w:t> к административной ответственности, – в соответствии с ч. 1 ст. 9.21 </w:t>
      </w:r>
      <w:r w:rsidRPr="00E348A2">
        <w:rPr>
          <w:rFonts w:ascii="PT Sans" w:eastAsia="Times New Roman" w:hAnsi="PT Sans" w:cs="Times New Roman"/>
          <w:color w:val="565656"/>
          <w:sz w:val="27"/>
          <w:szCs w:val="27"/>
          <w:bdr w:val="none" w:sz="0" w:space="0" w:color="auto" w:frame="1"/>
          <w:lang w:eastAsia="ru-RU"/>
        </w:rPr>
        <w:t>Кодекса Российской Федерации об административных правонарушениях</w:t>
      </w:r>
      <w:r w:rsidRPr="00E348A2">
        <w:rPr>
          <w:rFonts w:ascii="PT Sans" w:eastAsia="Times New Roman" w:hAnsi="PT Sans" w:cs="Times New Roman"/>
          <w:color w:val="565656"/>
          <w:sz w:val="27"/>
          <w:szCs w:val="27"/>
          <w:lang w:eastAsia="ru-RU"/>
        </w:rPr>
        <w:t> предприятие оштрафовано на 100 тысяч рублей.</w:t>
      </w:r>
    </w:p>
    <w:p w:rsidR="00E348A2" w:rsidRPr="00E348A2" w:rsidRDefault="00E348A2" w:rsidP="00E348A2">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bdr w:val="none" w:sz="0" w:space="0" w:color="auto" w:frame="1"/>
          <w:lang w:eastAsia="ru-RU"/>
        </w:rPr>
        <w:t>АО «Бийскэнерго»</w:t>
      </w:r>
      <w:r w:rsidRPr="00E348A2">
        <w:rPr>
          <w:rFonts w:ascii="PT Sans" w:eastAsia="Times New Roman" w:hAnsi="PT Sans" w:cs="Times New Roman"/>
          <w:color w:val="565656"/>
          <w:sz w:val="27"/>
          <w:szCs w:val="27"/>
          <w:lang w:eastAsia="ru-RU"/>
        </w:rPr>
        <w:t> оспорило постановление УФАС в судебном порядке, однако </w:t>
      </w:r>
      <w:r w:rsidRPr="00E348A2">
        <w:rPr>
          <w:rFonts w:ascii="PT Sans" w:eastAsia="Times New Roman" w:hAnsi="PT Sans" w:cs="Times New Roman"/>
          <w:color w:val="565656"/>
          <w:sz w:val="27"/>
          <w:szCs w:val="27"/>
          <w:bdr w:val="none" w:sz="0" w:space="0" w:color="auto" w:frame="1"/>
          <w:lang w:eastAsia="ru-RU"/>
        </w:rPr>
        <w:t>Арбитражный суд Алтайского края</w:t>
      </w:r>
      <w:r w:rsidRPr="00E348A2">
        <w:rPr>
          <w:rFonts w:ascii="PT Sans" w:eastAsia="Times New Roman" w:hAnsi="PT Sans" w:cs="Times New Roman"/>
          <w:color w:val="565656"/>
          <w:sz w:val="27"/>
          <w:szCs w:val="27"/>
          <w:lang w:eastAsia="ru-RU"/>
        </w:rPr>
        <w:t> и </w:t>
      </w:r>
      <w:r w:rsidRPr="00E348A2">
        <w:rPr>
          <w:rFonts w:ascii="PT Sans" w:eastAsia="Times New Roman" w:hAnsi="PT Sans" w:cs="Times New Roman"/>
          <w:color w:val="565656"/>
          <w:sz w:val="27"/>
          <w:szCs w:val="27"/>
          <w:bdr w:val="none" w:sz="0" w:space="0" w:color="auto" w:frame="1"/>
          <w:lang w:eastAsia="ru-RU"/>
        </w:rPr>
        <w:t>Седьмой Арбитражный апелляционный суд</w:t>
      </w:r>
      <w:r w:rsidRPr="00E348A2">
        <w:rPr>
          <w:rFonts w:ascii="PT Sans" w:eastAsia="Times New Roman" w:hAnsi="PT Sans" w:cs="Times New Roman"/>
          <w:color w:val="565656"/>
          <w:sz w:val="27"/>
          <w:szCs w:val="27"/>
          <w:lang w:eastAsia="ru-RU"/>
        </w:rPr>
        <w:t> (</w:t>
      </w:r>
      <w:r w:rsidRPr="00E348A2">
        <w:rPr>
          <w:rFonts w:ascii="PT Sans" w:eastAsia="Times New Roman" w:hAnsi="PT Sans" w:cs="Times New Roman"/>
          <w:color w:val="565656"/>
          <w:sz w:val="27"/>
          <w:szCs w:val="27"/>
          <w:bdr w:val="none" w:sz="0" w:space="0" w:color="auto" w:frame="1"/>
          <w:lang w:eastAsia="ru-RU"/>
        </w:rPr>
        <w:t>г. Томск</w:t>
      </w:r>
      <w:r w:rsidRPr="00E348A2">
        <w:rPr>
          <w:rFonts w:ascii="PT Sans" w:eastAsia="Times New Roman" w:hAnsi="PT Sans" w:cs="Times New Roman"/>
          <w:color w:val="565656"/>
          <w:sz w:val="27"/>
          <w:szCs w:val="27"/>
          <w:lang w:eastAsia="ru-RU"/>
        </w:rPr>
        <w:t>) подтвердили законность наложенного штрафа.</w:t>
      </w:r>
    </w:p>
    <w:p w:rsidR="00E348A2" w:rsidRPr="00E348A2" w:rsidRDefault="00E348A2" w:rsidP="00E348A2">
      <w:pPr>
        <w:shd w:val="clear" w:color="auto" w:fill="FFFFFF"/>
        <w:spacing w:line="240" w:lineRule="auto"/>
        <w:textAlignment w:val="baseline"/>
        <w:rPr>
          <w:rFonts w:ascii="PT Sans" w:eastAsia="Times New Roman" w:hAnsi="PT Sans" w:cs="Times New Roman"/>
          <w:color w:val="565656"/>
          <w:sz w:val="27"/>
          <w:szCs w:val="27"/>
          <w:lang w:eastAsia="ru-RU"/>
        </w:rPr>
      </w:pPr>
      <w:r w:rsidRPr="00E348A2">
        <w:rPr>
          <w:rFonts w:ascii="PT Sans" w:eastAsia="Times New Roman" w:hAnsi="PT Sans" w:cs="Times New Roman"/>
          <w:color w:val="565656"/>
          <w:sz w:val="27"/>
          <w:szCs w:val="27"/>
          <w:bdr w:val="none" w:sz="0" w:space="0" w:color="auto" w:frame="1"/>
          <w:vertAlign w:val="superscript"/>
          <w:lang w:eastAsia="ru-RU"/>
        </w:rPr>
        <w:t>1</w:t>
      </w:r>
      <w:r w:rsidRPr="00E348A2">
        <w:rPr>
          <w:rFonts w:ascii="PT Sans" w:eastAsia="Times New Roman" w:hAnsi="PT Sans" w:cs="Times New Roman"/>
          <w:color w:val="565656"/>
          <w:sz w:val="27"/>
          <w:szCs w:val="27"/>
          <w:lang w:eastAsia="ru-RU"/>
        </w:rPr>
        <w:t>П. 15,28,35 Правил о подключении (технологическом присоединении) к системам теплоснабжения, недискриминационном доступе к услугам в сфере теплоснабжения, утвержденных постановлением Правительства от 05.07.2018 №787.</w:t>
      </w:r>
    </w:p>
    <w:p w:rsidR="00FE1279" w:rsidRPr="00FE1279" w:rsidRDefault="00FE1279" w:rsidP="00FE1279">
      <w:pPr>
        <w:keepNext/>
        <w:keepLines/>
        <w:spacing w:before="360" w:after="0" w:line="360" w:lineRule="auto"/>
        <w:outlineLvl w:val="3"/>
        <w:rPr>
          <w:rFonts w:ascii="Arial" w:eastAsia="Times New Roman" w:hAnsi="Arial" w:cs="Arial"/>
          <w:b/>
          <w:iCs/>
          <w:sz w:val="16"/>
          <w:szCs w:val="20"/>
        </w:rPr>
      </w:pPr>
      <w:bookmarkStart w:id="237" w:name="d_9f0c7ca7494449bca18fef90c5dff48f"/>
      <w:bookmarkEnd w:id="237"/>
      <w:r w:rsidRPr="00FE1279">
        <w:rPr>
          <w:rFonts w:ascii="Arial" w:eastAsia="Times New Roman" w:hAnsi="Arial" w:cs="Arial"/>
          <w:b/>
          <w:iCs/>
          <w:sz w:val="16"/>
          <w:szCs w:val="20"/>
        </w:rPr>
        <w:t>23.04.2021</w:t>
      </w:r>
      <w:r w:rsidRPr="00FE1279">
        <w:rPr>
          <w:rFonts w:ascii="Arial" w:eastAsia="Times New Roman" w:hAnsi="Arial" w:cs="Times New Roman"/>
          <w:bCs/>
          <w:iCs/>
          <w:sz w:val="28"/>
          <w:szCs w:val="20"/>
        </w:rPr>
        <w:br/>
      </w:r>
    </w:p>
    <w:p w:rsidR="00FE1279" w:rsidRPr="00FE1279" w:rsidRDefault="00FE1279" w:rsidP="00FE1279">
      <w:pPr>
        <w:keepNext/>
        <w:keepLines/>
        <w:spacing w:before="360" w:after="0" w:line="360" w:lineRule="auto"/>
        <w:outlineLvl w:val="3"/>
        <w:rPr>
          <w:rFonts w:ascii="Arial" w:eastAsia="Times New Roman" w:hAnsi="Arial" w:cs="Arial"/>
          <w:b/>
          <w:iCs/>
          <w:sz w:val="16"/>
          <w:szCs w:val="20"/>
        </w:rPr>
      </w:pPr>
      <w:r w:rsidRPr="00FE1279">
        <w:rPr>
          <w:rFonts w:ascii="Arial" w:eastAsia="Times New Roman" w:hAnsi="Arial" w:cs="Arial"/>
          <w:b/>
          <w:iCs/>
          <w:sz w:val="16"/>
          <w:szCs w:val="20"/>
        </w:rPr>
        <w:t>https://мойбизнес22.рф/news/28768/</w:t>
      </w:r>
    </w:p>
    <w:p w:rsidR="00FE1279" w:rsidRPr="00FE1279" w:rsidRDefault="00FE1279" w:rsidP="00FE1279">
      <w:pPr>
        <w:keepNext/>
        <w:keepLines/>
        <w:spacing w:before="360" w:after="0" w:line="360" w:lineRule="auto"/>
        <w:outlineLvl w:val="3"/>
        <w:rPr>
          <w:rFonts w:ascii="Arial" w:eastAsia="Times New Roman" w:hAnsi="Arial" w:cs="Times New Roman"/>
          <w:bCs/>
          <w:iCs/>
          <w:sz w:val="28"/>
          <w:szCs w:val="20"/>
        </w:rPr>
      </w:pPr>
      <w:r>
        <w:rPr>
          <w:rFonts w:ascii="Arial" w:eastAsia="Times New Roman" w:hAnsi="Arial" w:cs="Arial"/>
          <w:b/>
          <w:iCs/>
          <w:sz w:val="16"/>
          <w:szCs w:val="20"/>
        </w:rPr>
        <w:t>мойбизнес22.рф</w:t>
      </w:r>
      <w:r w:rsidRPr="00FE1279">
        <w:rPr>
          <w:rFonts w:ascii="Arial" w:eastAsia="Times New Roman" w:hAnsi="Arial" w:cs="Times New Roman"/>
          <w:bCs/>
          <w:iCs/>
          <w:sz w:val="28"/>
          <w:szCs w:val="20"/>
        </w:rPr>
        <w:br/>
      </w:r>
      <w:r w:rsidRPr="00FE1279">
        <w:rPr>
          <w:rFonts w:ascii="Arial" w:eastAsia="Times New Roman" w:hAnsi="Arial" w:cs="Arial"/>
          <w:b/>
          <w:iCs/>
          <w:sz w:val="28"/>
          <w:szCs w:val="20"/>
        </w:rPr>
        <w:t>В центре «Мой бизнес» Алтайского края бизнесменам рассказали об изменениях в сфере закупок</w:t>
      </w:r>
    </w:p>
    <w:p w:rsidR="00FE1279" w:rsidRPr="00FE1279" w:rsidRDefault="00FE1279" w:rsidP="00FE1279">
      <w:pPr>
        <w:spacing w:before="210" w:after="210" w:line="240" w:lineRule="auto"/>
      </w:pPr>
      <w:r w:rsidRPr="00FE1279">
        <w:t>В центре «Мой бизнес» состоялся тренинг для потенциальных и действующих предпринимателей об основных изменениях законодательства в сфере государственных закупок по 44-ФЗ и 223-ФЗ.</w:t>
      </w:r>
    </w:p>
    <w:p w:rsidR="00FE1279" w:rsidRPr="00FE1279" w:rsidRDefault="00FE1279" w:rsidP="00FE1279">
      <w:pPr>
        <w:spacing w:before="210" w:after="210" w:line="240" w:lineRule="auto"/>
      </w:pPr>
      <w:r w:rsidRPr="00FE1279">
        <w:t xml:space="preserve">Мероприятие началось с выступления начальника отдела правового и методологического сопровождения закупок Министерства экономического развития </w:t>
      </w:r>
      <w:r w:rsidRPr="00FE1279">
        <w:rPr>
          <w:b/>
        </w:rPr>
        <w:t>Алтайского</w:t>
      </w:r>
      <w:r w:rsidRPr="00FE1279">
        <w:t xml:space="preserve"> края Сергея Макашова об основных изменениях федерального законодательства о контрактной системе в 2021 году. «Портал поставщиков </w:t>
      </w:r>
      <w:r w:rsidRPr="00FE1279">
        <w:rPr>
          <w:b/>
        </w:rPr>
        <w:t>Алтайского</w:t>
      </w:r>
      <w:r w:rsidRPr="00FE1279">
        <w:t xml:space="preserve"> края - это электронный магазин для оперативных закупок с ценой до 600 тыс. рублей, к основным преимуществам которого относится доступность и понятность использования данного сервиса, электронный документооборот (с использование ЭП), </w:t>
      </w:r>
      <w:r w:rsidRPr="00FE1279">
        <w:lastRenderedPageBreak/>
        <w:t xml:space="preserve">возможность заключение контракта в бумажной форме и расширение рынка сбыта и географии поставок», - обратил внимание на возможности Портала поставщиков </w:t>
      </w:r>
      <w:r w:rsidRPr="00FE1279">
        <w:rPr>
          <w:b/>
        </w:rPr>
        <w:t>Алтайского</w:t>
      </w:r>
      <w:r w:rsidRPr="00FE1279">
        <w:t xml:space="preserve"> края.</w:t>
      </w:r>
    </w:p>
    <w:p w:rsidR="00FE1279" w:rsidRPr="00FE1279" w:rsidRDefault="00FE1279" w:rsidP="00FE1279">
      <w:pPr>
        <w:spacing w:before="210" w:after="210" w:line="240" w:lineRule="auto"/>
      </w:pPr>
      <w:r w:rsidRPr="00FE1279">
        <w:t>Представитель образовательного центра ЮРКОМП, руководитель, аккредитованный преподаватель ЭТП «РТС-тендер» и «Сбербанк-АСТ» Татьяна Семенчук рассказала о практике применения законодательства в сфере закупок. Подробно ознакомила с порядком регистрации в ЕИС и аккредитации участников закупок, рассмотрели работу сервисов для поставщиков на электронных площадках на примере РТС-тендер, изучили процесс закупок «с полки», основные признаки соответствия заявки, а также сокращенные сроки подачи запроса котировок в электронной форме, и причины отклонения заявок. Также уделили внимание рискам поставщика в сфере закупок для государственных и муниципальных нужд.</w:t>
      </w:r>
    </w:p>
    <w:p w:rsidR="00FE1279" w:rsidRPr="00FE1279" w:rsidRDefault="00FE1279" w:rsidP="00FE1279">
      <w:pPr>
        <w:spacing w:before="210" w:after="210" w:line="240" w:lineRule="auto"/>
      </w:pPr>
      <w:r w:rsidRPr="00FE1279">
        <w:t>Представители Банка Открытия рассказали о необходимости открытия и режиме использования специального счета, и разных видах и условиях предоставления банковских гарантий, в том числе и для обеспечения сделки.</w:t>
      </w:r>
    </w:p>
    <w:p w:rsidR="00FE1279" w:rsidRPr="00FE1279" w:rsidRDefault="00FE1279" w:rsidP="00FE1279">
      <w:pPr>
        <w:spacing w:before="210" w:after="210" w:line="240" w:lineRule="auto"/>
      </w:pPr>
      <w:r w:rsidRPr="00FE1279">
        <w:t xml:space="preserve">В заключительной части тренинга участники познакомились с функциями и возможностями управления Федеральной Антимонопольной службы, которая осуществляет контроль исполнения законодательства о контрактной системе закупок. Андрей Кочетков, заместитель руководителя </w:t>
      </w:r>
      <w:r w:rsidRPr="00FE1279">
        <w:rPr>
          <w:b/>
        </w:rPr>
        <w:t>УФАС</w:t>
      </w:r>
      <w:r w:rsidRPr="00FE1279">
        <w:t>, начальник отдела контроля закупок подробно рассказал об алгоритме подачи и рассмотрения жалобы на недобросовестных исполнителей контрактов, и отметил, что нужно всегда конкретизировать нарушенную норму права, чтобы процесс обжалования был обоснованным.</w:t>
      </w:r>
    </w:p>
    <w:p w:rsidR="00FE1279" w:rsidRPr="00FE1279" w:rsidRDefault="00FE1279" w:rsidP="00FE1279">
      <w:pPr>
        <w:spacing w:before="210" w:after="210" w:line="240" w:lineRule="auto"/>
      </w:pPr>
      <w:r w:rsidRPr="00FE1279">
        <w:t xml:space="preserve">«Посетив тренинг узнала о том, что существует Портал поставщиков </w:t>
      </w:r>
      <w:r w:rsidRPr="00FE1279">
        <w:rPr>
          <w:b/>
        </w:rPr>
        <w:t>Алтайского</w:t>
      </w:r>
      <w:r w:rsidRPr="00FE1279">
        <w:t xml:space="preserve"> края и какие преимущества он имеет. Приглашённые специалисты очень подробно и очень доступно объяснили многие нюансы работы на электронно-торговых площадках и ответили на все вопросы. Спасибо центру "Мой бизнес" за возможность посещать такие мероприятия», - комментирует Наталья Гузеватова, генеральный директор ООО "Салют-Консалт".</w:t>
      </w:r>
    </w:p>
    <w:p w:rsidR="00FE1279" w:rsidRPr="00FE1279" w:rsidRDefault="00FE1279" w:rsidP="00FE1279">
      <w:pPr>
        <w:spacing w:before="210" w:after="210" w:line="240" w:lineRule="auto"/>
        <w:rPr>
          <w:rFonts w:ascii="Arial" w:eastAsia="Calibri" w:hAnsi="Arial" w:cs="Times New Roman"/>
          <w:sz w:val="20"/>
          <w:szCs w:val="20"/>
        </w:rPr>
      </w:pPr>
      <w:r w:rsidRPr="00FE1279">
        <w:t>Справка: Тренинг «Участие в государственных закупках» проведен в рамках реализации образовательных программ АО «Федеральная корпорация по развитию малого и среднего предпринимательства».</w:t>
      </w:r>
      <w:r w:rsidRPr="00FE1279">
        <w:rPr>
          <w:rFonts w:ascii="Arial" w:eastAsia="Calibri" w:hAnsi="Arial" w:cs="Times New Roman"/>
          <w:sz w:val="20"/>
          <w:szCs w:val="20"/>
        </w:rPr>
        <w:t xml:space="preserve"> </w:t>
      </w:r>
    </w:p>
    <w:p w:rsidR="00674942" w:rsidRPr="00674942" w:rsidRDefault="001313CE" w:rsidP="00674942">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281" w:history="1">
        <w:r w:rsidR="00674942" w:rsidRPr="00AC7777">
          <w:rPr>
            <w:rStyle w:val="a3"/>
            <w:rFonts w:ascii="Arial" w:eastAsia="Times New Roman" w:hAnsi="Arial" w:cs="Arial"/>
            <w:b/>
            <w:bCs/>
            <w:kern w:val="36"/>
            <w:sz w:val="44"/>
            <w:szCs w:val="44"/>
            <w:lang w:eastAsia="ru-RU"/>
          </w:rPr>
          <w:t>https://barnaul.bezformata.com/listnews/altayskih-predprinimateley/93212112/</w:t>
        </w:r>
      </w:hyperlink>
    </w:p>
    <w:p w:rsidR="00674942" w:rsidRPr="00674942" w:rsidRDefault="00674942" w:rsidP="00674942">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674942">
        <w:rPr>
          <w:rFonts w:ascii="Arial" w:eastAsia="Times New Roman" w:hAnsi="Arial" w:cs="Arial"/>
          <w:b/>
          <w:bCs/>
          <w:color w:val="222222"/>
          <w:kern w:val="36"/>
          <w:sz w:val="44"/>
          <w:szCs w:val="44"/>
          <w:lang w:eastAsia="ru-RU"/>
        </w:rPr>
        <w:t>Для алтайских предпринимателей проведен образовательный семинар о тонкостях участия в государственных закупках</w:t>
      </w:r>
    </w:p>
    <w:p w:rsidR="00674942" w:rsidRPr="00674942" w:rsidRDefault="001313CE" w:rsidP="00674942">
      <w:pPr>
        <w:spacing w:after="0" w:line="240" w:lineRule="auto"/>
        <w:jc w:val="both"/>
        <w:textAlignment w:val="top"/>
        <w:rPr>
          <w:rFonts w:ascii="Tahoma" w:eastAsia="Times New Roman" w:hAnsi="Tahoma" w:cs="Tahoma"/>
          <w:color w:val="333333"/>
          <w:sz w:val="20"/>
          <w:szCs w:val="20"/>
          <w:lang w:eastAsia="ru-RU"/>
        </w:rPr>
      </w:pPr>
      <w:hyperlink r:id="rId282" w:tgtFrame="_blank" w:tooltip="Смотреть оригинал фото на сайте: altk.fas.gov.ru" w:history="1">
        <w:r w:rsidR="00674942" w:rsidRPr="00674942">
          <w:rPr>
            <w:rFonts w:ascii="Tahoma" w:eastAsia="Times New Roman" w:hAnsi="Tahoma" w:cs="Tahoma"/>
            <w:noProof/>
            <w:color w:val="333333"/>
            <w:sz w:val="20"/>
            <w:szCs w:val="20"/>
            <w:lang w:eastAsia="ru-RU"/>
          </w:rPr>
          <w:drawing>
            <wp:anchor distT="0" distB="0" distL="0" distR="0" simplePos="0" relativeHeight="251661312" behindDoc="0" locked="0" layoutInCell="1" allowOverlap="0" wp14:anchorId="74902148" wp14:editId="5859CB1B">
              <wp:simplePos x="0" y="0"/>
              <wp:positionH relativeFrom="column">
                <wp:align>left</wp:align>
              </wp:positionH>
              <wp:positionV relativeFrom="line">
                <wp:posOffset>0</wp:posOffset>
              </wp:positionV>
              <wp:extent cx="304800" cy="304800"/>
              <wp:effectExtent l="0" t="0" r="0" b="0"/>
              <wp:wrapSquare wrapText="bothSides"/>
              <wp:docPr id="27" name="Рисунок 27" descr="Для алтайских предпринимателей проведен образовательный семинар о тонкостях  участия в государственных закупках - https://altk.fas.gov.ru/">
                <a:hlinkClick xmlns:a="http://schemas.openxmlformats.org/drawingml/2006/main" r:id="rId282" tgtFrame="&quot;_blank&quot;" tooltip="&quot;Смотреть оригинал фото на сайте: altk.fa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ля алтайских предпринимателей проведен образовательный семинар о тонкостях  участия в государственных закупках - https://altk.fas.gov.ru/">
                        <a:hlinkClick r:id="rId282" tgtFrame="&quot;_blank&quot;" tooltip="&quot;Смотреть оригинал фото на сайте: altk.fas.gov.ru&quot;"/>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74942" w:rsidRPr="00674942" w:rsidRDefault="00674942" w:rsidP="00674942">
      <w:pPr>
        <w:spacing w:after="0" w:line="240" w:lineRule="auto"/>
        <w:textAlignment w:val="top"/>
        <w:rPr>
          <w:rFonts w:ascii="Tahoma" w:eastAsia="Times New Roman" w:hAnsi="Tahoma" w:cs="Tahoma"/>
          <w:color w:val="888888"/>
          <w:sz w:val="17"/>
          <w:szCs w:val="17"/>
          <w:lang w:eastAsia="ru-RU"/>
        </w:rPr>
      </w:pPr>
      <w:r w:rsidRPr="00674942">
        <w:rPr>
          <w:rFonts w:ascii="Tahoma" w:eastAsia="Times New Roman" w:hAnsi="Tahoma" w:cs="Tahoma"/>
          <w:color w:val="888888"/>
          <w:sz w:val="17"/>
          <w:szCs w:val="17"/>
          <w:lang w:eastAsia="ru-RU"/>
        </w:rPr>
        <w:t>Фото: </w:t>
      </w:r>
      <w:hyperlink r:id="rId284" w:tgtFrame="blank" w:tooltip="Фото с сайта altk.fas.gov.ru" w:history="1">
        <w:r w:rsidRPr="00674942">
          <w:rPr>
            <w:rFonts w:ascii="Tahoma" w:eastAsia="Times New Roman" w:hAnsi="Tahoma" w:cs="Tahoma"/>
            <w:color w:val="AAAAAA"/>
            <w:sz w:val="15"/>
            <w:szCs w:val="15"/>
            <w:lang w:eastAsia="ru-RU"/>
          </w:rPr>
          <w:t>altk.fas.gov.ru</w:t>
        </w:r>
      </w:hyperlink>
    </w:p>
    <w:p w:rsidR="00674942" w:rsidRPr="00674942" w:rsidRDefault="00674942" w:rsidP="00674942">
      <w:pPr>
        <w:spacing w:before="100" w:beforeAutospacing="1" w:after="100" w:afterAutospacing="1" w:line="240" w:lineRule="auto"/>
        <w:rPr>
          <w:rFonts w:ascii="Times New Roman" w:eastAsia="Times New Roman" w:hAnsi="Times New Roman" w:cs="Times New Roman"/>
          <w:sz w:val="24"/>
          <w:szCs w:val="24"/>
          <w:lang w:eastAsia="ru-RU"/>
        </w:rPr>
      </w:pPr>
      <w:r w:rsidRPr="00674942">
        <w:rPr>
          <w:rFonts w:ascii="Times New Roman" w:eastAsia="Times New Roman" w:hAnsi="Times New Roman" w:cs="Times New Roman"/>
          <w:i/>
          <w:iCs/>
          <w:sz w:val="24"/>
          <w:szCs w:val="24"/>
          <w:lang w:eastAsia="ru-RU"/>
        </w:rPr>
        <w:t>Вчера, 22 апреля,  заместитель руководителя, начальник отдела контроля закупок Управление Федеральной антимонопольной службы России по Алтайскому краю Андрей </w:t>
      </w:r>
      <w:hyperlink r:id="rId285" w:tooltip="Кочетков" w:history="1">
        <w:r w:rsidRPr="00674942">
          <w:rPr>
            <w:rFonts w:ascii="Times New Roman" w:eastAsia="Times New Roman" w:hAnsi="Times New Roman" w:cs="Times New Roman"/>
            <w:i/>
            <w:iCs/>
            <w:color w:val="C61212"/>
            <w:sz w:val="24"/>
            <w:szCs w:val="24"/>
            <w:lang w:eastAsia="ru-RU"/>
          </w:rPr>
          <w:t>Кочетков</w:t>
        </w:r>
      </w:hyperlink>
      <w:r w:rsidRPr="00674942">
        <w:rPr>
          <w:rFonts w:ascii="Times New Roman" w:eastAsia="Times New Roman" w:hAnsi="Times New Roman" w:cs="Times New Roman"/>
          <w:i/>
          <w:iCs/>
          <w:sz w:val="24"/>
          <w:szCs w:val="24"/>
          <w:lang w:eastAsia="ru-RU"/>
        </w:rPr>
        <w:t> принял участие в семинаре для предпринимателей «</w:t>
      </w:r>
      <w:hyperlink r:id="rId286" w:tooltip="Участие в государственных закупках" w:history="1">
        <w:r w:rsidRPr="00674942">
          <w:rPr>
            <w:rFonts w:ascii="Times New Roman" w:eastAsia="Times New Roman" w:hAnsi="Times New Roman" w:cs="Times New Roman"/>
            <w:i/>
            <w:iCs/>
            <w:color w:val="C61212"/>
            <w:sz w:val="24"/>
            <w:szCs w:val="24"/>
            <w:lang w:eastAsia="ru-RU"/>
          </w:rPr>
          <w:t>Участие в государственных закупках</w:t>
        </w:r>
      </w:hyperlink>
      <w:r w:rsidRPr="00674942">
        <w:rPr>
          <w:rFonts w:ascii="Times New Roman" w:eastAsia="Times New Roman" w:hAnsi="Times New Roman" w:cs="Times New Roman"/>
          <w:i/>
          <w:iCs/>
          <w:sz w:val="24"/>
          <w:szCs w:val="24"/>
          <w:lang w:eastAsia="ru-RU"/>
        </w:rPr>
        <w:t>».</w:t>
      </w:r>
    </w:p>
    <w:p w:rsidR="00674942" w:rsidRPr="00674942" w:rsidRDefault="00674942" w:rsidP="00674942">
      <w:pPr>
        <w:spacing w:before="100" w:beforeAutospacing="1" w:after="100" w:afterAutospacing="1" w:line="240" w:lineRule="auto"/>
        <w:rPr>
          <w:rFonts w:ascii="Times New Roman" w:eastAsia="Times New Roman" w:hAnsi="Times New Roman" w:cs="Times New Roman"/>
          <w:sz w:val="24"/>
          <w:szCs w:val="24"/>
          <w:lang w:eastAsia="ru-RU"/>
        </w:rPr>
      </w:pPr>
      <w:r w:rsidRPr="00674942">
        <w:rPr>
          <w:rFonts w:ascii="Times New Roman" w:eastAsia="Times New Roman" w:hAnsi="Times New Roman" w:cs="Times New Roman"/>
          <w:sz w:val="24"/>
          <w:szCs w:val="24"/>
          <w:lang w:eastAsia="ru-RU"/>
        </w:rPr>
        <w:lastRenderedPageBreak/>
        <w:t>Мероприятие уже является традиционным обучающим тренингом Центра поддержки предпринимательства НО «</w:t>
      </w:r>
      <w:r w:rsidRPr="00674942">
        <w:rPr>
          <w:rFonts w:ascii="Times New Roman" w:eastAsia="Times New Roman" w:hAnsi="Times New Roman" w:cs="Times New Roman"/>
          <w:b/>
          <w:bCs/>
          <w:sz w:val="24"/>
          <w:szCs w:val="24"/>
          <w:lang w:eastAsia="ru-RU"/>
        </w:rPr>
        <w:t>Алтайский фонд развития малого и среднего предпринимательства</w:t>
      </w:r>
      <w:r w:rsidRPr="00674942">
        <w:rPr>
          <w:rFonts w:ascii="Times New Roman" w:eastAsia="Times New Roman" w:hAnsi="Times New Roman" w:cs="Times New Roman"/>
          <w:sz w:val="24"/>
          <w:szCs w:val="24"/>
          <w:lang w:eastAsia="ru-RU"/>
        </w:rPr>
        <w:t>»,  который проводится с целью повышения правовой грамотности действующих и новых участников регионального   процесса госзакупок.</w:t>
      </w:r>
    </w:p>
    <w:p w:rsidR="00674942" w:rsidRPr="00674942" w:rsidRDefault="00674942" w:rsidP="00674942">
      <w:pPr>
        <w:spacing w:before="100" w:beforeAutospacing="1" w:after="100" w:afterAutospacing="1" w:line="240" w:lineRule="auto"/>
        <w:rPr>
          <w:rFonts w:ascii="Times New Roman" w:eastAsia="Times New Roman" w:hAnsi="Times New Roman" w:cs="Times New Roman"/>
          <w:sz w:val="24"/>
          <w:szCs w:val="24"/>
          <w:lang w:eastAsia="ru-RU"/>
        </w:rPr>
      </w:pPr>
      <w:r w:rsidRPr="00674942">
        <w:rPr>
          <w:rFonts w:ascii="Times New Roman" w:eastAsia="Times New Roman" w:hAnsi="Times New Roman" w:cs="Times New Roman"/>
          <w:sz w:val="24"/>
          <w:szCs w:val="24"/>
          <w:lang w:eastAsia="ru-RU"/>
        </w:rPr>
        <w:t>Управление Федеральной антимонопольной службы России по Алтайскому краю, как контрольно-надзорный орган, уделяет особое внимание предупреждению нарушений в подконтрольном законодательстве, активно проводит профилактическую работу, поэтому сотрудники </w:t>
      </w:r>
      <w:hyperlink r:id="rId287" w:tooltip="антимонопольного" w:history="1">
        <w:r w:rsidRPr="00674942">
          <w:rPr>
            <w:rFonts w:ascii="Times New Roman" w:eastAsia="Times New Roman" w:hAnsi="Times New Roman" w:cs="Times New Roman"/>
            <w:color w:val="C61212"/>
            <w:sz w:val="24"/>
            <w:szCs w:val="24"/>
            <w:lang w:eastAsia="ru-RU"/>
          </w:rPr>
          <w:t>антимонопольного</w:t>
        </w:r>
      </w:hyperlink>
      <w:r w:rsidRPr="00674942">
        <w:rPr>
          <w:rFonts w:ascii="Times New Roman" w:eastAsia="Times New Roman" w:hAnsi="Times New Roman" w:cs="Times New Roman"/>
          <w:sz w:val="24"/>
          <w:szCs w:val="24"/>
          <w:lang w:eastAsia="ru-RU"/>
        </w:rPr>
        <w:t> управления постоянно выступают экспертами в обучении, в том числе участников  региональных торгов.</w:t>
      </w:r>
    </w:p>
    <w:p w:rsidR="00674942" w:rsidRPr="00674942" w:rsidRDefault="00674942" w:rsidP="00674942">
      <w:pPr>
        <w:spacing w:before="100" w:beforeAutospacing="1" w:after="100" w:afterAutospacing="1" w:line="240" w:lineRule="auto"/>
        <w:rPr>
          <w:rFonts w:ascii="Times New Roman" w:eastAsia="Times New Roman" w:hAnsi="Times New Roman" w:cs="Times New Roman"/>
          <w:sz w:val="24"/>
          <w:szCs w:val="24"/>
          <w:lang w:eastAsia="ru-RU"/>
        </w:rPr>
      </w:pPr>
      <w:r w:rsidRPr="00674942">
        <w:rPr>
          <w:rFonts w:ascii="Times New Roman" w:eastAsia="Times New Roman" w:hAnsi="Times New Roman" w:cs="Times New Roman"/>
          <w:sz w:val="24"/>
          <w:szCs w:val="24"/>
          <w:lang w:eastAsia="ru-RU"/>
        </w:rPr>
        <w:t>Спикер антимонопольного управления проинформировал предпринимателей о контрольных полномочиях ФАС России при обжаловании результатов госзакупок и рассказал о порядке оформления и подачи жалоб на действия заказчиков. Также была представлена практика по привлечению к ответственности за нарушения законодательства в сфере закупок, в т.ч. в части исполнения контрактов. Кроме того, в ходе общения с предпринимателями подробно рассмотрен алгоритм внесения сведений о недобросовестных участниках закупок в реестр недобросовестных поставщиков.</w:t>
      </w:r>
    </w:p>
    <w:p w:rsidR="00674942" w:rsidRPr="00674942" w:rsidRDefault="00674942" w:rsidP="00674942">
      <w:pPr>
        <w:spacing w:before="100" w:beforeAutospacing="1" w:after="100" w:afterAutospacing="1" w:line="240" w:lineRule="auto"/>
        <w:rPr>
          <w:rFonts w:ascii="Times New Roman" w:eastAsia="Times New Roman" w:hAnsi="Times New Roman" w:cs="Times New Roman"/>
          <w:sz w:val="24"/>
          <w:szCs w:val="24"/>
          <w:lang w:eastAsia="ru-RU"/>
        </w:rPr>
      </w:pPr>
      <w:r w:rsidRPr="00674942">
        <w:rPr>
          <w:rFonts w:ascii="Times New Roman" w:eastAsia="Times New Roman" w:hAnsi="Times New Roman" w:cs="Times New Roman"/>
          <w:sz w:val="24"/>
          <w:szCs w:val="24"/>
          <w:lang w:eastAsia="ru-RU"/>
        </w:rPr>
        <w:t>Все участники семинара приняли активное участие в дискуссии, получили ответы на вопросы. По итогам встречи, предприниматели отметили практическую значимость полученных знаний для дальнейшей профессиональной деятельности.</w:t>
      </w:r>
    </w:p>
    <w:p w:rsidR="00674942" w:rsidRPr="00674942" w:rsidRDefault="00674942" w:rsidP="00674942">
      <w:pPr>
        <w:spacing w:before="100" w:beforeAutospacing="1" w:after="100" w:afterAutospacing="1" w:line="240" w:lineRule="auto"/>
        <w:rPr>
          <w:rFonts w:ascii="Times New Roman" w:eastAsia="Times New Roman" w:hAnsi="Times New Roman" w:cs="Times New Roman"/>
          <w:sz w:val="24"/>
          <w:szCs w:val="24"/>
          <w:lang w:eastAsia="ru-RU"/>
        </w:rPr>
      </w:pPr>
      <w:r w:rsidRPr="00674942">
        <w:rPr>
          <w:rFonts w:ascii="Times New Roman" w:eastAsia="Times New Roman" w:hAnsi="Times New Roman" w:cs="Times New Roman"/>
          <w:sz w:val="24"/>
          <w:szCs w:val="24"/>
          <w:lang w:eastAsia="ru-RU"/>
        </w:rPr>
        <w:t> </w:t>
      </w:r>
    </w:p>
    <w:p w:rsidR="00674942" w:rsidRPr="00674942" w:rsidRDefault="00674942" w:rsidP="00674942">
      <w:pPr>
        <w:spacing w:after="150" w:line="240" w:lineRule="auto"/>
        <w:rPr>
          <w:rFonts w:ascii="Times New Roman" w:eastAsia="Times New Roman" w:hAnsi="Times New Roman" w:cs="Times New Roman"/>
          <w:color w:val="000000"/>
          <w:sz w:val="30"/>
          <w:szCs w:val="30"/>
          <w:lang w:eastAsia="ru-RU"/>
        </w:rPr>
      </w:pPr>
      <w:r w:rsidRPr="00674942">
        <w:rPr>
          <w:rFonts w:ascii="Times New Roman" w:eastAsia="Times New Roman" w:hAnsi="Times New Roman" w:cs="Times New Roman"/>
          <w:color w:val="000000"/>
          <w:sz w:val="30"/>
          <w:szCs w:val="30"/>
          <w:lang w:eastAsia="ru-RU"/>
        </w:rPr>
        <w:t>Источник: </w:t>
      </w:r>
      <w:hyperlink r:id="rId288" w:tgtFrame="_blank" w:history="1">
        <w:r w:rsidRPr="00674942">
          <w:rPr>
            <w:rFonts w:ascii="Times New Roman" w:eastAsia="Times New Roman" w:hAnsi="Times New Roman" w:cs="Times New Roman"/>
            <w:color w:val="002455"/>
            <w:sz w:val="30"/>
            <w:szCs w:val="30"/>
            <w:u w:val="single"/>
            <w:lang w:eastAsia="ru-RU"/>
          </w:rPr>
          <w:t>УФАС</w:t>
        </w:r>
      </w:hyperlink>
    </w:p>
    <w:p w:rsidR="00674942" w:rsidRPr="00674942" w:rsidRDefault="00674942" w:rsidP="00674942">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674942">
        <w:rPr>
          <w:rFonts w:ascii="Times New Roman" w:eastAsia="Times New Roman" w:hAnsi="Times New Roman" w:cs="Times New Roman"/>
          <w:color w:val="333333"/>
          <w:sz w:val="27"/>
          <w:szCs w:val="27"/>
          <w:lang w:eastAsia="ru-RU"/>
        </w:rPr>
        <w:t>23.04.2021 14:41</w:t>
      </w:r>
    </w:p>
    <w:p w:rsidR="00674942" w:rsidRPr="00674942" w:rsidRDefault="001313CE" w:rsidP="00674942">
      <w:pPr>
        <w:spacing w:before="120" w:after="120" w:line="360" w:lineRule="auto"/>
        <w:rPr>
          <w:rFonts w:ascii="Arial" w:eastAsia="Calibri" w:hAnsi="Arial" w:cs="Times New Roman"/>
          <w:sz w:val="20"/>
          <w:szCs w:val="20"/>
        </w:rPr>
      </w:pPr>
      <w:hyperlink r:id="rId289" w:history="1">
        <w:r w:rsidR="00674942" w:rsidRPr="00AC7777">
          <w:rPr>
            <w:rStyle w:val="a3"/>
            <w:rFonts w:ascii="Arial" w:eastAsia="Calibri" w:hAnsi="Arial" w:cs="Times New Roman"/>
            <w:sz w:val="20"/>
            <w:szCs w:val="20"/>
          </w:rPr>
          <w:t>https://barnaul.bezformata.com/listnews/szhizhennogo-gaza-v-ballonah-v-altayskom/93279485/</w:t>
        </w:r>
      </w:hyperlink>
    </w:p>
    <w:p w:rsidR="00674942" w:rsidRPr="00674942" w:rsidRDefault="00674942" w:rsidP="00674942">
      <w:pPr>
        <w:spacing w:before="120" w:after="120" w:line="360" w:lineRule="auto"/>
        <w:rPr>
          <w:rFonts w:ascii="Arial" w:eastAsia="Calibri" w:hAnsi="Arial" w:cs="Times New Roman"/>
          <w:sz w:val="20"/>
          <w:szCs w:val="20"/>
        </w:rPr>
      </w:pPr>
      <w:r w:rsidRPr="00674942">
        <w:rPr>
          <w:rFonts w:ascii="Arial" w:eastAsia="Calibri" w:hAnsi="Arial" w:cs="Times New Roman"/>
          <w:sz w:val="20"/>
          <w:szCs w:val="20"/>
        </w:rPr>
        <w:t>Вниманию СМИ! Брифинг по теме «Ситуация с ростом цен по доставке сжиженного газа в баллонах в Алтайском крае»</w:t>
      </w:r>
    </w:p>
    <w:p w:rsidR="00674942" w:rsidRPr="00674942" w:rsidRDefault="00674942" w:rsidP="00674942">
      <w:pPr>
        <w:spacing w:before="120" w:after="120" w:line="360" w:lineRule="auto"/>
        <w:rPr>
          <w:rFonts w:ascii="Arial" w:eastAsia="Calibri" w:hAnsi="Arial" w:cs="Times New Roman"/>
          <w:sz w:val="20"/>
          <w:szCs w:val="20"/>
        </w:rPr>
      </w:pPr>
      <w:r w:rsidRPr="00674942">
        <w:rPr>
          <w:rFonts w:ascii="Arial" w:eastAsia="Calibri" w:hAnsi="Arial" w:cs="Times New Roman"/>
          <w:sz w:val="20"/>
          <w:szCs w:val="20"/>
        </w:rPr>
        <w:t>Мероприятие состоится 27 апреля 2021 года в 11.00 в Управлении Федеральной антимонопольной службы по Алтайскому краю, по адресу: пр. Ленина, 81.</w:t>
      </w:r>
    </w:p>
    <w:p w:rsidR="00674942" w:rsidRPr="00674942" w:rsidRDefault="00674942" w:rsidP="00674942">
      <w:pPr>
        <w:spacing w:before="120" w:after="120" w:line="360" w:lineRule="auto"/>
        <w:rPr>
          <w:rFonts w:ascii="Arial" w:eastAsia="Calibri" w:hAnsi="Arial" w:cs="Times New Roman"/>
          <w:sz w:val="20"/>
          <w:szCs w:val="20"/>
        </w:rPr>
      </w:pPr>
    </w:p>
    <w:p w:rsidR="00674942" w:rsidRPr="00674942" w:rsidRDefault="00674942" w:rsidP="00674942">
      <w:pPr>
        <w:spacing w:before="120" w:after="120" w:line="360" w:lineRule="auto"/>
        <w:rPr>
          <w:rFonts w:ascii="Arial" w:eastAsia="Calibri" w:hAnsi="Arial" w:cs="Times New Roman"/>
          <w:sz w:val="20"/>
          <w:szCs w:val="20"/>
        </w:rPr>
      </w:pPr>
      <w:r w:rsidRPr="00674942">
        <w:rPr>
          <w:rFonts w:ascii="Arial" w:eastAsia="Calibri" w:hAnsi="Arial" w:cs="Times New Roman"/>
          <w:sz w:val="20"/>
          <w:szCs w:val="20"/>
        </w:rPr>
        <w:t>Принять участие в брифинге приглашаются представители всех заинтересованных СМИ.</w:t>
      </w:r>
    </w:p>
    <w:p w:rsidR="00674942" w:rsidRPr="00674942" w:rsidRDefault="00674942" w:rsidP="00674942">
      <w:pPr>
        <w:spacing w:before="120" w:after="120" w:line="360" w:lineRule="auto"/>
        <w:rPr>
          <w:rFonts w:ascii="Arial" w:eastAsia="Calibri" w:hAnsi="Arial" w:cs="Times New Roman"/>
          <w:sz w:val="20"/>
          <w:szCs w:val="20"/>
        </w:rPr>
      </w:pPr>
    </w:p>
    <w:p w:rsidR="00674942" w:rsidRPr="00674942" w:rsidRDefault="00674942" w:rsidP="00674942">
      <w:pPr>
        <w:spacing w:before="120" w:after="120" w:line="360" w:lineRule="auto"/>
        <w:rPr>
          <w:rFonts w:ascii="Arial" w:eastAsia="Calibri" w:hAnsi="Arial" w:cs="Times New Roman"/>
          <w:sz w:val="20"/>
          <w:szCs w:val="20"/>
        </w:rPr>
      </w:pPr>
      <w:r w:rsidRPr="00674942">
        <w:rPr>
          <w:rFonts w:ascii="Arial" w:eastAsia="Calibri" w:hAnsi="Arial" w:cs="Times New Roman"/>
          <w:sz w:val="20"/>
          <w:szCs w:val="20"/>
        </w:rPr>
        <w:t>Регистрация участников мероприятия будет осуществляться 27.04.2021 г. с 08.00 до 10.30 по тел. 24-22-56.</w:t>
      </w:r>
    </w:p>
    <w:p w:rsidR="00674942" w:rsidRPr="00674942" w:rsidRDefault="00674942" w:rsidP="00674942">
      <w:pPr>
        <w:spacing w:before="120" w:after="120" w:line="360" w:lineRule="auto"/>
        <w:rPr>
          <w:rFonts w:ascii="Arial" w:eastAsia="Calibri" w:hAnsi="Arial" w:cs="Times New Roman"/>
          <w:sz w:val="20"/>
          <w:szCs w:val="20"/>
        </w:rPr>
      </w:pPr>
    </w:p>
    <w:p w:rsidR="00674942" w:rsidRPr="00674942" w:rsidRDefault="00674942" w:rsidP="00674942">
      <w:pPr>
        <w:spacing w:before="120" w:after="120" w:line="360" w:lineRule="auto"/>
        <w:rPr>
          <w:rFonts w:ascii="Arial" w:eastAsia="Calibri" w:hAnsi="Arial" w:cs="Times New Roman"/>
          <w:sz w:val="20"/>
          <w:szCs w:val="20"/>
        </w:rPr>
      </w:pPr>
    </w:p>
    <w:p w:rsidR="00DF346A" w:rsidRDefault="00674942" w:rsidP="00674942">
      <w:pPr>
        <w:spacing w:before="120" w:after="120" w:line="360" w:lineRule="auto"/>
        <w:rPr>
          <w:rFonts w:ascii="Arial" w:eastAsia="Calibri" w:hAnsi="Arial" w:cs="Times New Roman"/>
          <w:sz w:val="20"/>
          <w:szCs w:val="20"/>
        </w:rPr>
      </w:pPr>
      <w:r w:rsidRPr="00674942">
        <w:rPr>
          <w:rFonts w:ascii="Arial" w:eastAsia="Calibri" w:hAnsi="Arial" w:cs="Times New Roman"/>
          <w:sz w:val="20"/>
          <w:szCs w:val="20"/>
        </w:rPr>
        <w:t>Источник: УФАС26.04.2021 15:33</w:t>
      </w:r>
    </w:p>
    <w:p w:rsidR="00010588" w:rsidRDefault="00010588" w:rsidP="00010588">
      <w:pPr>
        <w:spacing w:after="0" w:line="240" w:lineRule="auto"/>
        <w:rPr>
          <w:rFonts w:ascii="Arial" w:eastAsia="Times New Roman" w:hAnsi="Arial" w:cs="Arial"/>
          <w:color w:val="000000"/>
          <w:sz w:val="21"/>
          <w:szCs w:val="21"/>
          <w:shd w:val="clear" w:color="auto" w:fill="FFFFFF"/>
          <w:lang w:eastAsia="ru-RU"/>
        </w:rPr>
      </w:pPr>
      <w:r>
        <w:rPr>
          <w:rFonts w:ascii="Arial" w:eastAsia="Times New Roman" w:hAnsi="Arial" w:cs="Arial"/>
          <w:color w:val="000000"/>
          <w:sz w:val="21"/>
          <w:szCs w:val="21"/>
          <w:shd w:val="clear" w:color="auto" w:fill="FFFFFF"/>
          <w:lang w:eastAsia="ru-RU"/>
        </w:rPr>
        <w:t>Алтайская правда</w:t>
      </w:r>
    </w:p>
    <w:p w:rsidR="00010588" w:rsidRDefault="001313CE" w:rsidP="00010588">
      <w:pPr>
        <w:spacing w:after="0" w:line="240" w:lineRule="auto"/>
        <w:rPr>
          <w:rFonts w:ascii="Arial" w:eastAsia="Times New Roman" w:hAnsi="Arial" w:cs="Arial"/>
          <w:color w:val="000000"/>
          <w:sz w:val="21"/>
          <w:szCs w:val="21"/>
          <w:shd w:val="clear" w:color="auto" w:fill="FFFFFF"/>
          <w:lang w:eastAsia="ru-RU"/>
        </w:rPr>
      </w:pPr>
      <w:hyperlink r:id="rId290" w:history="1">
        <w:r w:rsidR="00010588" w:rsidRPr="000A58A0">
          <w:rPr>
            <w:rStyle w:val="a3"/>
            <w:rFonts w:ascii="Arial" w:eastAsia="Times New Roman" w:hAnsi="Arial" w:cs="Arial"/>
            <w:sz w:val="21"/>
            <w:szCs w:val="21"/>
            <w:shd w:val="clear" w:color="auto" w:fill="FFFFFF"/>
            <w:lang w:eastAsia="ru-RU"/>
          </w:rPr>
          <w:t>https://www.ap22.ru/paper/Altayskaya-kompaniya-podozrevaetsya-v-zavyshenii-tsen-na-dostavku-gaza.html?utm_source=yxnews&amp;utm_medium=desktop</w:t>
        </w:r>
      </w:hyperlink>
    </w:p>
    <w:p w:rsidR="00010588" w:rsidRDefault="00010588" w:rsidP="00010588">
      <w:pPr>
        <w:spacing w:after="0" w:line="240" w:lineRule="auto"/>
        <w:rPr>
          <w:rFonts w:ascii="Arial" w:eastAsia="Times New Roman" w:hAnsi="Arial" w:cs="Arial"/>
          <w:color w:val="000000"/>
          <w:sz w:val="21"/>
          <w:szCs w:val="21"/>
          <w:shd w:val="clear" w:color="auto" w:fill="FFFFFF"/>
          <w:lang w:eastAsia="ru-RU"/>
        </w:rPr>
      </w:pPr>
      <w:r w:rsidRPr="00010588">
        <w:rPr>
          <w:rFonts w:ascii="Arial" w:eastAsia="Times New Roman" w:hAnsi="Arial" w:cs="Arial"/>
          <w:color w:val="000000"/>
          <w:sz w:val="21"/>
          <w:szCs w:val="21"/>
          <w:shd w:val="clear" w:color="auto" w:fill="FFFFFF"/>
          <w:lang w:eastAsia="ru-RU"/>
        </w:rPr>
        <w:t xml:space="preserve">Алтайская компания подозревается в завышении цен на доставку газа </w:t>
      </w:r>
    </w:p>
    <w:p w:rsidR="00010588" w:rsidRDefault="00010588" w:rsidP="00010588">
      <w:pPr>
        <w:spacing w:after="0" w:line="240" w:lineRule="auto"/>
        <w:rPr>
          <w:rFonts w:ascii="Arial" w:eastAsia="Times New Roman" w:hAnsi="Arial" w:cs="Arial"/>
          <w:color w:val="000000"/>
          <w:sz w:val="21"/>
          <w:szCs w:val="21"/>
          <w:shd w:val="clear" w:color="auto" w:fill="FFFFFF"/>
          <w:lang w:eastAsia="ru-RU"/>
        </w:rPr>
      </w:pPr>
    </w:p>
    <w:p w:rsidR="00010588" w:rsidRPr="00010588" w:rsidRDefault="00010588" w:rsidP="00010588">
      <w:pPr>
        <w:spacing w:after="0" w:line="240" w:lineRule="auto"/>
        <w:rPr>
          <w:rFonts w:ascii="Times New Roman" w:eastAsia="Times New Roman" w:hAnsi="Times New Roman" w:cs="Times New Roman"/>
          <w:sz w:val="24"/>
          <w:szCs w:val="24"/>
          <w:lang w:eastAsia="ru-RU"/>
        </w:rPr>
      </w:pPr>
      <w:r w:rsidRPr="00010588">
        <w:rPr>
          <w:rFonts w:ascii="Arial" w:eastAsia="Times New Roman" w:hAnsi="Arial" w:cs="Arial"/>
          <w:color w:val="000000"/>
          <w:sz w:val="21"/>
          <w:szCs w:val="21"/>
          <w:shd w:val="clear" w:color="auto" w:fill="FFFFFF"/>
          <w:lang w:eastAsia="ru-RU"/>
        </w:rPr>
        <w:t>09:12, 28 апреля 2021г, Происшествия 115 Управление Федеральной антимонопольной службы по Алтайскому краю возбудило антимонопольное дело в отношении компании, занимающейся доставкой сжиженного углеводородного газа. Алтайская компания, которая осуществляет доставку газа для бытовых нужд  населению, подозревается  в установлении монопольно высокой цены на свои услуги. Основанием для вмешательства послужили многочисленные жалобы граждан на резкое увеличение стоимости поставки бытового газа в баллонах, сообщает пресс-служба Управления Федеральной антимонопольной службы по Алтайскому краю. Согласно действующему законодательству, максимальные розничные цены на сжиженный газ утверждаются Управлением Алтайского края по государственному регулированию цен и тарифов. Однако размер платы за доставку газа в баллонах потребителю не регулируется, и, соответственно, определяется компанией самостоятельно. Согласно проведенному антимонопольной службой анализу средняя цена поставки для потребителей края с 2020 года увеличилась в 4 раза. При этом компания не предоставила экономическое обоснование повышения стоимости. Первое заседание по делу назначено на 19 мая.</w:t>
      </w:r>
    </w:p>
    <w:p w:rsidR="00010588" w:rsidRPr="00010588" w:rsidRDefault="00010588" w:rsidP="00010588">
      <w:pPr>
        <w:shd w:val="clear" w:color="auto" w:fill="FFFFFF"/>
        <w:spacing w:after="150" w:line="240" w:lineRule="auto"/>
        <w:rPr>
          <w:rFonts w:ascii="Arial" w:eastAsia="Times New Roman" w:hAnsi="Arial" w:cs="Arial"/>
          <w:color w:val="000000"/>
          <w:sz w:val="21"/>
          <w:szCs w:val="21"/>
          <w:lang w:eastAsia="ru-RU"/>
        </w:rPr>
      </w:pPr>
      <w:r w:rsidRPr="00010588">
        <w:rPr>
          <w:rFonts w:ascii="Arial" w:eastAsia="Times New Roman" w:hAnsi="Arial" w:cs="Arial"/>
          <w:color w:val="000000"/>
          <w:sz w:val="21"/>
          <w:szCs w:val="21"/>
          <w:lang w:eastAsia="ru-RU"/>
        </w:rPr>
        <w:t>Источник: </w:t>
      </w:r>
      <w:hyperlink r:id="rId291" w:history="1">
        <w:r w:rsidRPr="00010588">
          <w:rPr>
            <w:rFonts w:ascii="Arial" w:eastAsia="Times New Roman" w:hAnsi="Arial" w:cs="Arial"/>
            <w:color w:val="003366"/>
            <w:sz w:val="21"/>
            <w:szCs w:val="21"/>
            <w:lang w:eastAsia="ru-RU"/>
          </w:rPr>
          <w:t>https://www.ap22.ru/paper/Altayskaya-kompaniya-podozrevaetsya-v-zavyshenii-tsen-na-dostavku-gaza.html?utm_source=yxnews&amp;utm_medium=desktop</w:t>
        </w:r>
      </w:hyperlink>
      <w:r w:rsidRPr="00010588">
        <w:rPr>
          <w:rFonts w:ascii="Arial" w:eastAsia="Times New Roman" w:hAnsi="Arial" w:cs="Arial"/>
          <w:color w:val="000000"/>
          <w:sz w:val="21"/>
          <w:szCs w:val="21"/>
          <w:lang w:eastAsia="ru-RU"/>
        </w:rPr>
        <w:t> При цитировании ссылка на Информационный портал Алтайская правда обязательна</w:t>
      </w:r>
    </w:p>
    <w:p w:rsidR="00042203" w:rsidRDefault="00042203" w:rsidP="00042203">
      <w:pPr>
        <w:spacing w:after="450" w:line="240" w:lineRule="auto"/>
        <w:outlineLvl w:val="0"/>
        <w:rPr>
          <w:rFonts w:ascii="PTSans" w:eastAsia="Times New Roman" w:hAnsi="PTSans" w:cs="Times New Roman"/>
          <w:color w:val="000000"/>
          <w:kern w:val="36"/>
          <w:sz w:val="28"/>
          <w:szCs w:val="28"/>
          <w:lang w:eastAsia="ru-RU"/>
        </w:rPr>
      </w:pPr>
    </w:p>
    <w:p w:rsidR="00042203" w:rsidRPr="00042203" w:rsidRDefault="00042203" w:rsidP="00042203">
      <w:pPr>
        <w:spacing w:after="0" w:line="240" w:lineRule="auto"/>
        <w:outlineLvl w:val="0"/>
        <w:rPr>
          <w:rFonts w:ascii="PTSans" w:eastAsia="Times New Roman" w:hAnsi="PTSans" w:cs="Times New Roman"/>
          <w:color w:val="000000"/>
          <w:kern w:val="36"/>
          <w:sz w:val="28"/>
          <w:szCs w:val="28"/>
          <w:lang w:eastAsia="ru-RU"/>
        </w:rPr>
      </w:pPr>
      <w:r w:rsidRPr="00042203">
        <w:rPr>
          <w:rFonts w:ascii="PTSans" w:eastAsia="Times New Roman" w:hAnsi="PTSans" w:cs="Times New Roman"/>
          <w:color w:val="000000"/>
          <w:kern w:val="36"/>
          <w:sz w:val="28"/>
          <w:szCs w:val="28"/>
          <w:lang w:eastAsia="ru-RU"/>
        </w:rPr>
        <w:t>ПолитСибру</w:t>
      </w:r>
    </w:p>
    <w:p w:rsidR="00042203" w:rsidRPr="00042203" w:rsidRDefault="001313CE" w:rsidP="00042203">
      <w:pPr>
        <w:spacing w:after="0" w:line="240" w:lineRule="auto"/>
        <w:outlineLvl w:val="0"/>
        <w:rPr>
          <w:rFonts w:ascii="PTSans" w:eastAsia="Times New Roman" w:hAnsi="PTSans" w:cs="Times New Roman"/>
          <w:color w:val="000000"/>
          <w:kern w:val="36"/>
          <w:sz w:val="28"/>
          <w:szCs w:val="28"/>
          <w:lang w:eastAsia="ru-RU"/>
        </w:rPr>
      </w:pPr>
      <w:hyperlink r:id="rId292" w:history="1">
        <w:r w:rsidR="00042203" w:rsidRPr="00042203">
          <w:rPr>
            <w:rStyle w:val="a3"/>
            <w:rFonts w:ascii="PTSans" w:eastAsia="Times New Roman" w:hAnsi="PTSans" w:cs="Times New Roman"/>
            <w:kern w:val="36"/>
            <w:sz w:val="28"/>
            <w:szCs w:val="28"/>
            <w:lang w:eastAsia="ru-RU"/>
          </w:rPr>
          <w:t>https://politsib.ru/news/42684-ufas-zavela-delo-na-altajkrajgazservis-iz-za-cen-na-dostavku-ballonov-s-gazom?utm_source=yxnews&amp;utm_medium=desktop</w:t>
        </w:r>
      </w:hyperlink>
    </w:p>
    <w:p w:rsidR="00042203" w:rsidRDefault="00042203" w:rsidP="00042203">
      <w:pPr>
        <w:spacing w:after="0" w:line="240" w:lineRule="auto"/>
        <w:outlineLvl w:val="0"/>
        <w:rPr>
          <w:rFonts w:ascii="PTSans" w:eastAsia="Times New Roman" w:hAnsi="PTSans" w:cs="Times New Roman"/>
          <w:color w:val="000000"/>
          <w:kern w:val="36"/>
          <w:sz w:val="28"/>
          <w:szCs w:val="28"/>
          <w:lang w:eastAsia="ru-RU"/>
        </w:rPr>
      </w:pPr>
      <w:r w:rsidRPr="00042203">
        <w:rPr>
          <w:rFonts w:ascii="PTSans" w:eastAsia="Times New Roman" w:hAnsi="PTSans" w:cs="Times New Roman"/>
          <w:color w:val="000000"/>
          <w:kern w:val="36"/>
          <w:sz w:val="28"/>
          <w:szCs w:val="28"/>
          <w:lang w:eastAsia="ru-RU"/>
        </w:rPr>
        <w:t>УФАС завела дело на «Алтайкрайгазсервис» из-за цен на доставку баллонов с голубым топливом</w:t>
      </w:r>
    </w:p>
    <w:p w:rsidR="00042203" w:rsidRPr="00042203" w:rsidRDefault="00042203" w:rsidP="00042203">
      <w:pPr>
        <w:spacing w:after="0" w:line="240" w:lineRule="auto"/>
        <w:outlineLvl w:val="0"/>
        <w:rPr>
          <w:rFonts w:ascii="PTSans" w:eastAsia="Times New Roman" w:hAnsi="PTSans" w:cs="Times New Roman"/>
          <w:color w:val="000000"/>
          <w:kern w:val="36"/>
          <w:sz w:val="28"/>
          <w:szCs w:val="28"/>
          <w:lang w:eastAsia="ru-RU"/>
        </w:rPr>
      </w:pPr>
    </w:p>
    <w:p w:rsidR="00042203" w:rsidRPr="00042203" w:rsidRDefault="001313CE" w:rsidP="00042203">
      <w:pPr>
        <w:spacing w:after="0" w:line="240" w:lineRule="auto"/>
        <w:jc w:val="center"/>
        <w:rPr>
          <w:rFonts w:ascii="PTSans" w:eastAsia="Times New Roman" w:hAnsi="PTSans" w:cs="Times New Roman"/>
          <w:color w:val="000000"/>
          <w:sz w:val="21"/>
          <w:szCs w:val="21"/>
          <w:lang w:eastAsia="ru-RU"/>
        </w:rPr>
      </w:pPr>
      <w:hyperlink r:id="rId293" w:history="1">
        <w:r w:rsidR="00042203" w:rsidRPr="00042203">
          <w:rPr>
            <w:rFonts w:ascii="PTSans" w:eastAsia="Times New Roman" w:hAnsi="PTSans" w:cs="Times New Roman"/>
            <w:color w:val="000000"/>
            <w:sz w:val="21"/>
            <w:szCs w:val="21"/>
            <w:bdr w:val="none" w:sz="0" w:space="0" w:color="auto" w:frame="1"/>
            <w:lang w:eastAsia="ru-RU"/>
          </w:rPr>
          <w:t>Новости</w:t>
        </w:r>
      </w:hyperlink>
    </w:p>
    <w:p w:rsidR="00042203" w:rsidRPr="00042203" w:rsidRDefault="00042203" w:rsidP="00042203">
      <w:pPr>
        <w:spacing w:after="0"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28.04.2021 9:30</w:t>
      </w:r>
    </w:p>
    <w:p w:rsidR="00042203" w:rsidRPr="00042203" w:rsidRDefault="00042203" w:rsidP="00042203">
      <w:pPr>
        <w:spacing w:line="240" w:lineRule="auto"/>
        <w:rPr>
          <w:rFonts w:ascii="Ubuntu" w:eastAsia="Times New Roman" w:hAnsi="Ubuntu" w:cs="Times New Roman"/>
          <w:color w:val="000000"/>
          <w:sz w:val="21"/>
          <w:szCs w:val="21"/>
          <w:lang w:eastAsia="ru-RU"/>
        </w:rPr>
      </w:pPr>
      <w:r w:rsidRPr="00042203">
        <w:rPr>
          <w:rFonts w:ascii="Ubuntu" w:eastAsia="Times New Roman" w:hAnsi="Ubuntu" w:cs="Times New Roman"/>
          <w:color w:val="000000"/>
          <w:sz w:val="21"/>
          <w:szCs w:val="21"/>
          <w:lang w:eastAsia="ru-RU"/>
        </w:rPr>
        <w:t>0</w:t>
      </w:r>
    </w:p>
    <w:p w:rsidR="00042203" w:rsidRPr="00042203" w:rsidRDefault="00042203" w:rsidP="00042203">
      <w:pPr>
        <w:shd w:val="clear" w:color="auto" w:fill="EFF5FB"/>
        <w:spacing w:after="0"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noProof/>
          <w:color w:val="000000"/>
          <w:sz w:val="24"/>
          <w:szCs w:val="24"/>
          <w:lang w:eastAsia="ru-RU"/>
        </w:rPr>
        <w:drawing>
          <wp:inline distT="0" distB="0" distL="0" distR="0" wp14:anchorId="26B760A9" wp14:editId="64040092">
            <wp:extent cx="2852485" cy="2137483"/>
            <wp:effectExtent l="0" t="0" r="5080" b="0"/>
            <wp:docPr id="32" name="Рисунок 32" descr="Газовые бал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зовые баллоны"/>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flipH="1">
                      <a:off x="0" y="0"/>
                      <a:ext cx="2856903" cy="2140793"/>
                    </a:xfrm>
                    <a:prstGeom prst="rect">
                      <a:avLst/>
                    </a:prstGeom>
                    <a:noFill/>
                    <a:ln>
                      <a:noFill/>
                    </a:ln>
                  </pic:spPr>
                </pic:pic>
              </a:graphicData>
            </a:graphic>
          </wp:inline>
        </w:drawing>
      </w:r>
    </w:p>
    <w:p w:rsidR="00042203" w:rsidRPr="00042203" w:rsidRDefault="00042203" w:rsidP="00042203">
      <w:pPr>
        <w:shd w:val="clear" w:color="auto" w:fill="EFF5FB"/>
        <w:spacing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Газовые баллоны</w:t>
      </w:r>
      <w:r w:rsidRPr="00042203">
        <w:rPr>
          <w:rFonts w:ascii="PTSans" w:eastAsia="Times New Roman" w:hAnsi="PTSans" w:cs="Times New Roman"/>
          <w:i/>
          <w:iCs/>
          <w:color w:val="000000"/>
          <w:sz w:val="19"/>
          <w:szCs w:val="19"/>
          <w:bdr w:val="single" w:sz="6" w:space="2" w:color="C3BEBE" w:frame="1"/>
          <w:lang w:eastAsia="ru-RU"/>
        </w:rPr>
        <w:t>Фото: pixabay.com</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Алтайская антимонопольная служба подозревает ОАО «Алтайкрайгазсервис» в нарушении закона «О защите конкуренции». Против поставщика возбудили дело о необоснованном завышении тарифов на доставку баллонов потребителям. Об этом сообщает пресс-служба ведомства.</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lastRenderedPageBreak/>
        <w:t>Указанная компания – единственный поставщик газа в регионе, обеспечивает баллонами более 700 тысяч жителей. По закону, она не может увеличивать стоимость самого топлива, так как ее предельный максимум закреплен краевым управлением по тарифам. Но может поднимать цену доставки. Что, по версии антимонопольщиков, и сделали в «Алтайкрайгазсервисе».</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С 2020 года, по данным УФАС, средняя цена выросла в среднем в четыре раза. Доставка 27-литровых баллонов подорожала с 75 до 297,09 руб., а 50-литровых – со 150 до 594,18 руб. При этом такой рост цен компания никак обосновала.</w:t>
      </w:r>
    </w:p>
    <w:p w:rsidR="00042203" w:rsidRPr="00042203" w:rsidRDefault="00042203" w:rsidP="00042203">
      <w:pPr>
        <w:shd w:val="clear" w:color="auto" w:fill="EFF5FB"/>
        <w:spacing w:line="240" w:lineRule="auto"/>
        <w:rPr>
          <w:rFonts w:ascii="PTSans" w:eastAsia="Times New Roman" w:hAnsi="PTSans" w:cs="Times New Roman"/>
          <w:color w:val="000000"/>
          <w:sz w:val="30"/>
          <w:szCs w:val="30"/>
          <w:lang w:eastAsia="ru-RU"/>
        </w:rPr>
      </w:pPr>
      <w:r w:rsidRPr="00042203">
        <w:rPr>
          <w:rFonts w:ascii="PTSans" w:eastAsia="Times New Roman" w:hAnsi="PTSans" w:cs="Times New Roman"/>
          <w:color w:val="000000"/>
          <w:sz w:val="30"/>
          <w:szCs w:val="30"/>
          <w:lang w:eastAsia="ru-RU"/>
        </w:rPr>
        <w:t>«Есть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с января по апрель, существенно превышает сумму необходимых для реализации этой услуги расходов и прибыли», – пояснил заместитель руководителя Алтайского краевого УФАС России Сергей Скорик.</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Первое заседание по делу назначено на 19 мая 2021 года.</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Напомним, что на рост общей стоимости газа в баллонах уже неоднократно </w:t>
      </w:r>
      <w:hyperlink r:id="rId295" w:history="1">
        <w:r w:rsidRPr="00042203">
          <w:rPr>
            <w:rFonts w:ascii="PTSans" w:eastAsia="Times New Roman" w:hAnsi="PTSans" w:cs="Times New Roman"/>
            <w:color w:val="3A78C0"/>
            <w:sz w:val="24"/>
            <w:szCs w:val="24"/>
            <w:u w:val="single"/>
            <w:lang w:eastAsia="ru-RU"/>
          </w:rPr>
          <w:t>жаловались </w:t>
        </w:r>
      </w:hyperlink>
      <w:r w:rsidRPr="00042203">
        <w:rPr>
          <w:rFonts w:ascii="PTSans" w:eastAsia="Times New Roman" w:hAnsi="PTSans" w:cs="Times New Roman"/>
          <w:color w:val="000000"/>
          <w:sz w:val="24"/>
          <w:szCs w:val="24"/>
          <w:lang w:eastAsia="ru-RU"/>
        </w:rPr>
        <w:t>жители разных районов Алтайского края, в том числе Бурлинского, Немецкого национального, Мамонтовского, Угловского.</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Ранее в самой компании заявили, что в 2020 году биржевые цены на сжиженный газ на оптовом рынке выросли более чем на 40% (с 19 до 30 тысяч рублей за тонну). Это должно было привести к росту тарифов и для населения. Но цены, повторимся, зафиксированы решением регулятора. Из-за этого компания переплатила в прошлом году почти 80 млн рублей. Правительство приняло решение компенсировать убытки компании.</w:t>
      </w:r>
    </w:p>
    <w:p w:rsidR="00042203" w:rsidRPr="00042203" w:rsidRDefault="00042203" w:rsidP="00042203">
      <w:pPr>
        <w:spacing w:after="100" w:afterAutospacing="1" w:line="240" w:lineRule="auto"/>
        <w:rPr>
          <w:rFonts w:ascii="PTSans" w:eastAsia="Times New Roman" w:hAnsi="PTSans" w:cs="Times New Roman"/>
          <w:color w:val="000000"/>
          <w:sz w:val="24"/>
          <w:szCs w:val="24"/>
          <w:lang w:eastAsia="ru-RU"/>
        </w:rPr>
      </w:pPr>
      <w:r w:rsidRPr="00042203">
        <w:rPr>
          <w:rFonts w:ascii="PTSans" w:eastAsia="Times New Roman" w:hAnsi="PTSans" w:cs="Times New Roman"/>
          <w:color w:val="000000"/>
          <w:sz w:val="24"/>
          <w:szCs w:val="24"/>
          <w:lang w:eastAsia="ru-RU"/>
        </w:rPr>
        <w:t>Кроме того, с 1 июля 2021 года вырастет и тарифы: на 3,1% (до 32,99 руб./кг) без доставки, на 3% (до 39,62 руб./кг) со склада, и при доставке до дома цена будет 32,99 руб./кг, но это без учета самой доставки.</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Pr>
          <w:rFonts w:ascii="Ubuntu" w:eastAsia="Times New Roman" w:hAnsi="Ubuntu" w:cs="Times New Roman"/>
          <w:color w:val="000000"/>
          <w:kern w:val="36"/>
          <w:sz w:val="20"/>
          <w:szCs w:val="20"/>
          <w:lang w:eastAsia="ru-RU"/>
        </w:rPr>
        <w:t>Знамя советов Шелаболихинский район</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Default="001313CE" w:rsidP="00EA371B">
      <w:pPr>
        <w:spacing w:after="0" w:line="240" w:lineRule="auto"/>
        <w:outlineLvl w:val="0"/>
        <w:rPr>
          <w:rFonts w:ascii="Ubuntu" w:eastAsia="Times New Roman" w:hAnsi="Ubuntu" w:cs="Times New Roman"/>
          <w:color w:val="000000"/>
          <w:kern w:val="36"/>
          <w:sz w:val="20"/>
          <w:szCs w:val="20"/>
          <w:lang w:eastAsia="ru-RU"/>
        </w:rPr>
      </w:pPr>
      <w:hyperlink r:id="rId296" w:history="1">
        <w:r w:rsidR="00EA371B" w:rsidRPr="000A58A0">
          <w:rPr>
            <w:rStyle w:val="a3"/>
            <w:rFonts w:ascii="Ubuntu" w:eastAsia="Times New Roman" w:hAnsi="Ubuntu" w:cs="Times New Roman"/>
            <w:kern w:val="36"/>
            <w:sz w:val="20"/>
            <w:szCs w:val="20"/>
            <w:lang w:eastAsia="ru-RU"/>
          </w:rPr>
          <w:t>http://shelabolikha.ru/2021/04/27/oao-altajkrajgazservis-podozrevaetsya-v-neobosnovannom-zavyshenii-cen-na-dostavku-bytovogo-gaza-v-ballonax/</w:t>
        </w:r>
      </w:hyperlink>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ОАО «Алтайкрайгазсервис» подозревается в необоснованном завышении цен на доставку бытового газа в баллонах</w:t>
      </w: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27.04.2021</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​Управлением Федеральной антимонопольной службы по Алтайскому краю возбуждено антимонопольное дело в отношении ОАО «Алтайкрайгазсервис» по признакам нарушения Федерального закона «О защите конкуренции». 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 Основанием для вмешательства антимонопольной службы послужили многочисленные обращения граждан, поступившие в управление из разных районов Алтайского края с жалобами на резкое увеличение стоимости поставки бытового газа в баллонах в текущем году. 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Алтайского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w:t>
      </w:r>
      <w:r w:rsidRPr="00EA371B">
        <w:rPr>
          <w:rFonts w:ascii="Ubuntu" w:eastAsia="Times New Roman" w:hAnsi="Ubuntu" w:cs="Times New Roman"/>
          <w:color w:val="000000"/>
          <w:kern w:val="36"/>
          <w:sz w:val="20"/>
          <w:szCs w:val="20"/>
          <w:lang w:eastAsia="ru-RU"/>
        </w:rPr>
        <w:lastRenderedPageBreak/>
        <w:t xml:space="preserve">поставщиком самостоятельно. 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 При этом компанией не предоставлено экономическое обоснование повышения стоимости услуги. –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Алтайского краевого УФАС России Сергей Скорик. Первое заседание по делу назначено на 19 мая 2021 года. В случае подтверждения на комиссии УФАС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 </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 xml:space="preserve">1п.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 </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2Решение Управления Алтайского края по государственному регулированию цен и тарифов от 15.12.2020 №443</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Pr>
          <w:rFonts w:ascii="Ubuntu" w:eastAsia="Times New Roman" w:hAnsi="Ubuntu" w:cs="Times New Roman"/>
          <w:color w:val="000000"/>
          <w:kern w:val="36"/>
          <w:sz w:val="20"/>
          <w:szCs w:val="20"/>
          <w:lang w:eastAsia="ru-RU"/>
        </w:rPr>
        <w:t>Горняк 22</w:t>
      </w:r>
    </w:p>
    <w:p w:rsidR="00EA371B" w:rsidRDefault="001313CE" w:rsidP="00EA371B">
      <w:pPr>
        <w:spacing w:after="0" w:line="240" w:lineRule="auto"/>
        <w:outlineLvl w:val="0"/>
        <w:rPr>
          <w:rFonts w:ascii="Ubuntu" w:eastAsia="Times New Roman" w:hAnsi="Ubuntu" w:cs="Times New Roman"/>
          <w:color w:val="000000"/>
          <w:kern w:val="36"/>
          <w:sz w:val="20"/>
          <w:szCs w:val="20"/>
          <w:lang w:eastAsia="ru-RU"/>
        </w:rPr>
      </w:pPr>
      <w:hyperlink r:id="rId297" w:history="1">
        <w:r w:rsidR="00EA371B" w:rsidRPr="000A58A0">
          <w:rPr>
            <w:rStyle w:val="a3"/>
            <w:rFonts w:ascii="Ubuntu" w:eastAsia="Times New Roman" w:hAnsi="Ubuntu" w:cs="Times New Roman"/>
            <w:kern w:val="36"/>
            <w:sz w:val="20"/>
            <w:szCs w:val="20"/>
            <w:lang w:eastAsia="ru-RU"/>
          </w:rPr>
          <w:t>https://gornyak22-ru.turbopages.org/gornyak22.ru/s/altajskij-kraj/katyn24-a-168/</w:t>
        </w:r>
      </w:hyperlink>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Алтайскую компанию подозревают в завышении цен на доставку газа в баллонах</w:t>
      </w: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28 апреля 2021</w:t>
      </w: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Управление Федеральной антимонопольной службы по Алтайскому краю возбудило дело в отношении ОАО «Алтайкрайгазсервис». Компания подозревается в установлении и поддержании монопольно высокой цены на доставку бытового газа.</w:t>
      </w: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Основанием для вмешательства антимонопольной службы послужили многочисленные обращения граждан с жалобами на резкое увеличение стоимости поставки бытового газа в баллонах в 2021 году.</w:t>
      </w: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Антимонопольная служба провела оперативный анализ стоимости услуг на доставку баллонов с бытовым газом в Алтайском крае. Средняя цена поставки для потребителей региона с 2020 года увеличилась в 4 раза, так доставка 27-литровых баллонов выросла с 75 рублей до 297,09 рублей, а 50-литровых баллонов со 150 рублей до 594,18 рублей. Экономическое обоснование повышения стоимости услуги компания предоставить не смогла.</w:t>
      </w:r>
    </w:p>
    <w:p w:rsidR="00EA371B" w:rsidRP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r w:rsidRPr="00EA371B">
        <w:rPr>
          <w:rFonts w:ascii="Ubuntu" w:eastAsia="Times New Roman" w:hAnsi="Ubuntu" w:cs="Times New Roman"/>
          <w:color w:val="000000"/>
          <w:kern w:val="36"/>
          <w:sz w:val="20"/>
          <w:szCs w:val="20"/>
          <w:lang w:eastAsia="ru-RU"/>
        </w:rPr>
        <w:t>Первое заседание по делу назначено на 19 мая 2021 года. Компанию могут привлечь к административной ответственности, если факт установления монопольно высокой цены подтвердится, сообщили в УФАС по Алтайскому краю.</w:t>
      </w:r>
    </w:p>
    <w:p w:rsidR="00EA371B" w:rsidRDefault="00EA371B" w:rsidP="00EA371B">
      <w:pPr>
        <w:spacing w:after="0" w:line="240" w:lineRule="auto"/>
        <w:outlineLvl w:val="0"/>
        <w:rPr>
          <w:rFonts w:ascii="Ubuntu" w:eastAsia="Times New Roman" w:hAnsi="Ubuntu" w:cs="Times New Roman"/>
          <w:color w:val="000000"/>
          <w:kern w:val="36"/>
          <w:sz w:val="20"/>
          <w:szCs w:val="20"/>
          <w:lang w:eastAsia="ru-RU"/>
        </w:rPr>
      </w:pPr>
    </w:p>
    <w:p w:rsidR="004B5631" w:rsidRDefault="004B5631" w:rsidP="00EA371B">
      <w:pPr>
        <w:spacing w:after="0" w:line="240" w:lineRule="auto"/>
        <w:outlineLvl w:val="0"/>
        <w:rPr>
          <w:rFonts w:ascii="Ubuntu" w:eastAsia="Times New Roman" w:hAnsi="Ubuntu" w:cs="Times New Roman"/>
          <w:color w:val="000000"/>
          <w:kern w:val="36"/>
          <w:sz w:val="20"/>
          <w:szCs w:val="20"/>
          <w:lang w:eastAsia="ru-RU"/>
        </w:rPr>
      </w:pPr>
      <w:r>
        <w:rPr>
          <w:rFonts w:ascii="Ubuntu" w:eastAsia="Times New Roman" w:hAnsi="Ubuntu" w:cs="Times New Roman"/>
          <w:color w:val="000000"/>
          <w:kern w:val="36"/>
          <w:sz w:val="20"/>
          <w:szCs w:val="20"/>
          <w:lang w:eastAsia="ru-RU"/>
        </w:rPr>
        <w:t>Безформата</w:t>
      </w:r>
    </w:p>
    <w:p w:rsidR="004B5631" w:rsidRDefault="001313CE" w:rsidP="004B5631">
      <w:pPr>
        <w:spacing w:after="0" w:line="240" w:lineRule="auto"/>
        <w:outlineLvl w:val="0"/>
        <w:rPr>
          <w:rFonts w:ascii="Ubuntu" w:eastAsia="Times New Roman" w:hAnsi="Ubuntu" w:cs="Times New Roman"/>
          <w:color w:val="000000"/>
          <w:kern w:val="36"/>
          <w:sz w:val="20"/>
          <w:szCs w:val="20"/>
          <w:lang w:eastAsia="ru-RU"/>
        </w:rPr>
      </w:pPr>
      <w:hyperlink r:id="rId298" w:history="1">
        <w:r w:rsidR="004B5631" w:rsidRPr="000A58A0">
          <w:rPr>
            <w:rStyle w:val="a3"/>
            <w:rFonts w:ascii="Ubuntu" w:eastAsia="Times New Roman" w:hAnsi="Ubuntu" w:cs="Times New Roman"/>
            <w:kern w:val="36"/>
            <w:sz w:val="20"/>
            <w:szCs w:val="20"/>
            <w:lang w:eastAsia="ru-RU"/>
          </w:rPr>
          <w:t>https://barnaul.bezformata.com/listnews/altaykraygazservis-podozrevaetsya-v/93316046/</w:t>
        </w:r>
      </w:hyperlink>
    </w:p>
    <w:p w:rsid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ОАО «Алтайкрайгазсервис» подозревается в необоснованном завышении цен на доставку бытового газа в баллонах</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Управлением Федеральной антимонопольной службы по Алтайскому краю возбуждено антимонопольное дело в отношении  ОАО «Алтайкрайгазсервис» по признакам нарушения Федерального закона «О защите конкуренции».</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 1 .</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Основанием для вмешательства антимонопольной службы послужили многочисленные обращения граждан, поступившие в управление из разных районов   Алтайского края с жалобами на резкое увеличение стоимости поставки бытового газа в баллонах в текущем году.</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Алтайского края по </w:t>
      </w:r>
      <w:r w:rsidRPr="004B5631">
        <w:rPr>
          <w:rFonts w:ascii="Ubuntu" w:eastAsia="Times New Roman" w:hAnsi="Ubuntu" w:cs="Times New Roman"/>
          <w:color w:val="000000"/>
          <w:kern w:val="36"/>
          <w:sz w:val="20"/>
          <w:szCs w:val="20"/>
          <w:lang w:eastAsia="ru-RU"/>
        </w:rPr>
        <w:lastRenderedPageBreak/>
        <w:t>государственному регулированию цен и тарифов 2 . Однако размер платы за доставку  газа в баллонах потребителю не регулируется и формируется компанией-поставщиком самостоятельно.</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8</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При этом компанией не предоставлено экономическое обоснование повышения стоимости услуги.</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в ходе брифинга для региональных СМИ заместитель руководителя Алтайского краевого УФАС России Сергей Скорик.</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Первое заседание по делу назначено на 19 мая 2021 года.</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В случае подтверждения на комиссии УФАС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 xml:space="preserve"> </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 xml:space="preserve"> </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 xml:space="preserve">  1 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2 Решение Управления Алтайского края по государственному регулированию цен и тарифов от 15.12.2020 №443</w:t>
      </w:r>
    </w:p>
    <w:p w:rsidR="004B5631" w:rsidRPr="004B5631" w:rsidRDefault="004B5631" w:rsidP="004B5631">
      <w:pPr>
        <w:spacing w:after="0" w:line="240" w:lineRule="auto"/>
        <w:outlineLvl w:val="0"/>
        <w:rPr>
          <w:rFonts w:ascii="Ubuntu" w:eastAsia="Times New Roman" w:hAnsi="Ubuntu" w:cs="Times New Roman"/>
          <w:color w:val="000000"/>
          <w:kern w:val="36"/>
          <w:sz w:val="20"/>
          <w:szCs w:val="20"/>
          <w:lang w:eastAsia="ru-RU"/>
        </w:rPr>
      </w:pPr>
    </w:p>
    <w:p w:rsidR="004B5631" w:rsidRDefault="004B5631" w:rsidP="004B5631">
      <w:pPr>
        <w:spacing w:after="0" w:line="240" w:lineRule="auto"/>
        <w:outlineLvl w:val="0"/>
        <w:rPr>
          <w:rFonts w:ascii="Ubuntu" w:eastAsia="Times New Roman" w:hAnsi="Ubuntu" w:cs="Times New Roman"/>
          <w:color w:val="000000"/>
          <w:kern w:val="36"/>
          <w:sz w:val="20"/>
          <w:szCs w:val="20"/>
          <w:lang w:eastAsia="ru-RU"/>
        </w:rPr>
      </w:pPr>
      <w:r w:rsidRPr="004B5631">
        <w:rPr>
          <w:rFonts w:ascii="Ubuntu" w:eastAsia="Times New Roman" w:hAnsi="Ubuntu" w:cs="Times New Roman"/>
          <w:color w:val="000000"/>
          <w:kern w:val="36"/>
          <w:sz w:val="20"/>
          <w:szCs w:val="20"/>
          <w:lang w:eastAsia="ru-RU"/>
        </w:rPr>
        <w:t>Источник: УФАС27.04.2021 13:51</w:t>
      </w:r>
    </w:p>
    <w:p w:rsidR="00BE02B3" w:rsidRDefault="00BE02B3" w:rsidP="004B5631">
      <w:pPr>
        <w:spacing w:after="0" w:line="240" w:lineRule="auto"/>
        <w:outlineLvl w:val="0"/>
        <w:rPr>
          <w:rFonts w:ascii="Ubuntu" w:eastAsia="Times New Roman" w:hAnsi="Ubuntu" w:cs="Times New Roman"/>
          <w:color w:val="000000"/>
          <w:kern w:val="36"/>
          <w:sz w:val="20"/>
          <w:szCs w:val="20"/>
          <w:lang w:eastAsia="ru-RU"/>
        </w:rPr>
      </w:pPr>
    </w:p>
    <w:p w:rsidR="00BE02B3" w:rsidRDefault="001313CE" w:rsidP="00BE02B3">
      <w:pPr>
        <w:spacing w:after="0" w:line="240" w:lineRule="auto"/>
        <w:outlineLvl w:val="0"/>
        <w:rPr>
          <w:rFonts w:ascii="Ubuntu" w:eastAsia="Times New Roman" w:hAnsi="Ubuntu" w:cs="Times New Roman"/>
          <w:color w:val="000000"/>
          <w:kern w:val="36"/>
          <w:sz w:val="20"/>
          <w:szCs w:val="20"/>
          <w:lang w:eastAsia="ru-RU"/>
        </w:rPr>
      </w:pPr>
      <w:hyperlink r:id="rId299" w:history="1">
        <w:r w:rsidR="00BE02B3" w:rsidRPr="000A58A0">
          <w:rPr>
            <w:rStyle w:val="a3"/>
            <w:rFonts w:ascii="Ubuntu" w:eastAsia="Times New Roman" w:hAnsi="Ubuntu" w:cs="Times New Roman"/>
            <w:kern w:val="36"/>
            <w:sz w:val="20"/>
            <w:szCs w:val="20"/>
            <w:lang w:eastAsia="ru-RU"/>
          </w:rPr>
          <w:t>https://fair.ru/altae-fas-zavela-delo-izza-podorozhaniya-raza-dostavki-21042708530055.htm</w:t>
        </w:r>
      </w:hyperlink>
    </w:p>
    <w:p w:rsidR="00BE02B3" w:rsidRPr="00BE02B3" w:rsidRDefault="00BE02B3" w:rsidP="00BE02B3">
      <w:pPr>
        <w:spacing w:after="0" w:line="240" w:lineRule="auto"/>
        <w:outlineLvl w:val="0"/>
        <w:rPr>
          <w:rFonts w:ascii="Ubuntu" w:eastAsia="Times New Roman" w:hAnsi="Ubuntu" w:cs="Times New Roman"/>
          <w:color w:val="000000"/>
          <w:kern w:val="36"/>
          <w:sz w:val="20"/>
          <w:szCs w:val="20"/>
          <w:lang w:eastAsia="ru-RU"/>
        </w:rPr>
      </w:pPr>
      <w:r w:rsidRPr="00BE02B3">
        <w:rPr>
          <w:rFonts w:ascii="Ubuntu" w:eastAsia="Times New Roman" w:hAnsi="Ubuntu" w:cs="Times New Roman"/>
          <w:color w:val="000000"/>
          <w:kern w:val="36"/>
          <w:sz w:val="20"/>
          <w:szCs w:val="20"/>
          <w:lang w:eastAsia="ru-RU"/>
        </w:rPr>
        <w:t>На Алтае ФАС завела дело из-за подорожания в 4 раза доставки газа в баллонах</w:t>
      </w:r>
    </w:p>
    <w:p w:rsidR="00BE02B3" w:rsidRPr="00BE02B3" w:rsidRDefault="00BE02B3" w:rsidP="00BE02B3">
      <w:pPr>
        <w:spacing w:after="0" w:line="240" w:lineRule="auto"/>
        <w:outlineLvl w:val="0"/>
        <w:rPr>
          <w:rFonts w:ascii="Ubuntu" w:eastAsia="Times New Roman" w:hAnsi="Ubuntu" w:cs="Times New Roman"/>
          <w:color w:val="000000"/>
          <w:kern w:val="36"/>
          <w:sz w:val="20"/>
          <w:szCs w:val="20"/>
          <w:lang w:eastAsia="ru-RU"/>
        </w:rPr>
      </w:pPr>
      <w:r w:rsidRPr="00BE02B3">
        <w:rPr>
          <w:rFonts w:ascii="Ubuntu" w:eastAsia="Times New Roman" w:hAnsi="Ubuntu" w:cs="Times New Roman"/>
          <w:color w:val="000000"/>
          <w:kern w:val="36"/>
          <w:sz w:val="20"/>
          <w:szCs w:val="20"/>
          <w:lang w:eastAsia="ru-RU"/>
        </w:rPr>
        <w:t>2021-4-27 08:53</w:t>
      </w:r>
    </w:p>
    <w:p w:rsidR="00BE02B3" w:rsidRPr="004B5631" w:rsidRDefault="00BE02B3" w:rsidP="00BE02B3">
      <w:pPr>
        <w:spacing w:after="0" w:line="240" w:lineRule="auto"/>
        <w:outlineLvl w:val="0"/>
        <w:rPr>
          <w:rFonts w:ascii="Ubuntu" w:eastAsia="Times New Roman" w:hAnsi="Ubuntu" w:cs="Times New Roman"/>
          <w:color w:val="000000"/>
          <w:kern w:val="36"/>
          <w:sz w:val="20"/>
          <w:szCs w:val="20"/>
          <w:lang w:eastAsia="ru-RU"/>
        </w:rPr>
      </w:pPr>
      <w:r w:rsidRPr="00BE02B3">
        <w:rPr>
          <w:rFonts w:ascii="Ubuntu" w:eastAsia="Times New Roman" w:hAnsi="Ubuntu" w:cs="Times New Roman"/>
          <w:color w:val="000000"/>
          <w:kern w:val="36"/>
          <w:sz w:val="20"/>
          <w:szCs w:val="20"/>
          <w:lang w:eastAsia="ru-RU"/>
        </w:rPr>
        <w:t>Управление ФАС России по Алтайскому краю заподозрило ОАО "Алтайкрайгазсервис" (MOEX: AKGS) в завышении цен на доставку потребителям сжиженного углеводородного газа (СУГ) в баллонах, сообщил замглавы управления ФАС России по Алтайскому краю Сергей Скорик журналистам во вторник.</w:t>
      </w:r>
    </w:p>
    <w:p w:rsidR="00A26840" w:rsidRPr="00A26840" w:rsidRDefault="001313CE" w:rsidP="00A26840">
      <w:pPr>
        <w:numPr>
          <w:ilvl w:val="0"/>
          <w:numId w:val="10"/>
        </w:numPr>
        <w:spacing w:after="75" w:line="240" w:lineRule="auto"/>
        <w:ind w:right="75"/>
        <w:rPr>
          <w:rFonts w:ascii="Arial" w:eastAsia="Times New Roman" w:hAnsi="Arial" w:cs="Arial"/>
          <w:color w:val="000000"/>
          <w:sz w:val="15"/>
          <w:szCs w:val="15"/>
          <w:lang w:eastAsia="ru-RU"/>
        </w:rPr>
      </w:pPr>
      <w:hyperlink r:id="rId300" w:history="1">
        <w:r w:rsidR="00A26840" w:rsidRPr="00A26840">
          <w:rPr>
            <w:rFonts w:ascii="Arial" w:eastAsia="Times New Roman" w:hAnsi="Arial" w:cs="Arial"/>
            <w:color w:val="FFFFFF"/>
            <w:sz w:val="15"/>
            <w:szCs w:val="15"/>
            <w:u w:val="single"/>
            <w:shd w:val="clear" w:color="auto" w:fill="222222"/>
            <w:lang w:eastAsia="ru-RU"/>
          </w:rPr>
          <w:t>Видео</w:t>
        </w:r>
      </w:hyperlink>
    </w:p>
    <w:p w:rsidR="00A26840" w:rsidRPr="00A26840" w:rsidRDefault="001313CE" w:rsidP="00A26840">
      <w:pPr>
        <w:numPr>
          <w:ilvl w:val="0"/>
          <w:numId w:val="10"/>
        </w:numPr>
        <w:spacing w:after="75" w:line="240" w:lineRule="auto"/>
        <w:ind w:right="75"/>
        <w:rPr>
          <w:rFonts w:ascii="Arial" w:eastAsia="Times New Roman" w:hAnsi="Arial" w:cs="Arial"/>
          <w:color w:val="000000"/>
          <w:sz w:val="15"/>
          <w:szCs w:val="15"/>
          <w:lang w:eastAsia="ru-RU"/>
        </w:rPr>
      </w:pPr>
      <w:hyperlink r:id="rId301" w:history="1">
        <w:r w:rsidR="00A26840" w:rsidRPr="00A26840">
          <w:rPr>
            <w:rFonts w:ascii="Arial" w:eastAsia="Times New Roman" w:hAnsi="Arial" w:cs="Arial"/>
            <w:color w:val="FFFFFF"/>
            <w:sz w:val="15"/>
            <w:szCs w:val="15"/>
            <w:u w:val="single"/>
            <w:shd w:val="clear" w:color="auto" w:fill="222222"/>
            <w:lang w:eastAsia="ru-RU"/>
          </w:rPr>
          <w:t>Главная тема</w:t>
        </w:r>
      </w:hyperlink>
    </w:p>
    <w:p w:rsidR="00A26840" w:rsidRDefault="001313CE" w:rsidP="00A26840">
      <w:pPr>
        <w:numPr>
          <w:ilvl w:val="0"/>
          <w:numId w:val="10"/>
        </w:numPr>
        <w:spacing w:after="75" w:line="240" w:lineRule="auto"/>
        <w:ind w:right="75"/>
        <w:rPr>
          <w:rFonts w:ascii="Arial" w:eastAsia="Times New Roman" w:hAnsi="Arial" w:cs="Arial"/>
          <w:color w:val="000000"/>
          <w:sz w:val="15"/>
          <w:szCs w:val="15"/>
          <w:lang w:eastAsia="ru-RU"/>
        </w:rPr>
      </w:pPr>
      <w:hyperlink r:id="rId302" w:history="1">
        <w:r w:rsidR="00A26840" w:rsidRPr="00A26840">
          <w:rPr>
            <w:rFonts w:ascii="Arial" w:eastAsia="Times New Roman" w:hAnsi="Arial" w:cs="Arial"/>
            <w:color w:val="FFFFFF"/>
            <w:sz w:val="15"/>
            <w:szCs w:val="15"/>
            <w:u w:val="single"/>
            <w:shd w:val="clear" w:color="auto" w:fill="222222"/>
            <w:lang w:eastAsia="ru-RU"/>
          </w:rPr>
          <w:t>Край Страна Мир</w:t>
        </w:r>
      </w:hyperlink>
    </w:p>
    <w:p w:rsidR="00A26840" w:rsidRDefault="00A26840" w:rsidP="00A26840">
      <w:pPr>
        <w:spacing w:after="75" w:line="240" w:lineRule="auto"/>
        <w:ind w:right="75"/>
        <w:rPr>
          <w:rFonts w:ascii="Arial" w:eastAsia="Times New Roman" w:hAnsi="Arial" w:cs="Arial"/>
          <w:color w:val="000000"/>
          <w:sz w:val="15"/>
          <w:szCs w:val="15"/>
          <w:lang w:eastAsia="ru-RU"/>
        </w:rPr>
      </w:pPr>
    </w:p>
    <w:p w:rsidR="00D063F9" w:rsidRDefault="001313CE" w:rsidP="00A26840">
      <w:pPr>
        <w:spacing w:after="75" w:line="240" w:lineRule="auto"/>
        <w:ind w:right="75"/>
        <w:rPr>
          <w:rFonts w:ascii="Arial" w:eastAsia="Times New Roman" w:hAnsi="Arial" w:cs="Arial"/>
          <w:color w:val="000000"/>
          <w:sz w:val="15"/>
          <w:szCs w:val="15"/>
          <w:lang w:eastAsia="ru-RU"/>
        </w:rPr>
      </w:pPr>
      <w:hyperlink r:id="rId303" w:history="1">
        <w:r w:rsidR="00D063F9" w:rsidRPr="000A58A0">
          <w:rPr>
            <w:rStyle w:val="a3"/>
            <w:rFonts w:ascii="Arial" w:eastAsia="Times New Roman" w:hAnsi="Arial" w:cs="Arial"/>
            <w:sz w:val="15"/>
            <w:szCs w:val="15"/>
            <w:lang w:eastAsia="ru-RU"/>
          </w:rPr>
          <w:t>http://r-storona.ru/2021/04/28/video-zavyshenie-cen-na-dostavku-gaza-v-antimonopolnoj-sluzhbe-priznali-neobosnovannym/</w:t>
        </w:r>
      </w:hyperlink>
    </w:p>
    <w:p w:rsidR="00A26840" w:rsidRPr="00A26840" w:rsidRDefault="00A26840" w:rsidP="00A26840">
      <w:pPr>
        <w:spacing w:after="75" w:line="240" w:lineRule="auto"/>
        <w:ind w:right="75"/>
        <w:rPr>
          <w:rFonts w:ascii="Arial" w:eastAsia="Times New Roman" w:hAnsi="Arial" w:cs="Arial"/>
          <w:color w:val="000000"/>
          <w:sz w:val="15"/>
          <w:szCs w:val="15"/>
          <w:lang w:eastAsia="ru-RU"/>
        </w:rPr>
      </w:pPr>
      <w:r>
        <w:rPr>
          <w:rFonts w:ascii="Arial" w:eastAsia="Times New Roman" w:hAnsi="Arial" w:cs="Arial"/>
          <w:color w:val="000000"/>
          <w:sz w:val="15"/>
          <w:szCs w:val="15"/>
          <w:lang w:eastAsia="ru-RU"/>
        </w:rPr>
        <w:t>Бриц, Благовещенский район</w:t>
      </w:r>
    </w:p>
    <w:p w:rsidR="00A26840" w:rsidRPr="00A26840" w:rsidRDefault="00A26840" w:rsidP="00A26840">
      <w:pPr>
        <w:spacing w:after="105" w:line="750" w:lineRule="atLeast"/>
        <w:outlineLvl w:val="0"/>
        <w:rPr>
          <w:rFonts w:ascii="Roboto" w:eastAsia="Times New Roman" w:hAnsi="Roboto" w:cs="Times New Roman"/>
          <w:color w:val="111111"/>
          <w:kern w:val="36"/>
          <w:sz w:val="62"/>
          <w:szCs w:val="62"/>
          <w:lang w:eastAsia="ru-RU"/>
        </w:rPr>
      </w:pPr>
      <w:r w:rsidRPr="00A26840">
        <w:rPr>
          <w:rFonts w:ascii="Roboto" w:eastAsia="Times New Roman" w:hAnsi="Roboto" w:cs="Times New Roman"/>
          <w:color w:val="111111"/>
          <w:kern w:val="36"/>
          <w:sz w:val="62"/>
          <w:szCs w:val="62"/>
          <w:lang w:eastAsia="ru-RU"/>
        </w:rPr>
        <w:t>[Видео] Завышение цен на доставку газа в антимонопольной службе признали необоснованным</w:t>
      </w:r>
    </w:p>
    <w:p w:rsidR="00A26840" w:rsidRPr="00A26840" w:rsidRDefault="00A26840" w:rsidP="00A26840">
      <w:pPr>
        <w:spacing w:after="0" w:line="240" w:lineRule="auto"/>
        <w:rPr>
          <w:rFonts w:ascii="Arial" w:eastAsia="Times New Roman" w:hAnsi="Arial" w:cs="Arial"/>
          <w:color w:val="000000"/>
          <w:sz w:val="17"/>
          <w:szCs w:val="17"/>
          <w:lang w:eastAsia="ru-RU"/>
        </w:rPr>
      </w:pPr>
      <w:r w:rsidRPr="00A26840">
        <w:rPr>
          <w:rFonts w:ascii="Arial" w:eastAsia="Times New Roman" w:hAnsi="Arial" w:cs="Arial"/>
          <w:color w:val="444444"/>
          <w:sz w:val="17"/>
          <w:szCs w:val="17"/>
          <w:lang w:eastAsia="ru-RU"/>
        </w:rPr>
        <w:t>28.04.2021</w:t>
      </w:r>
    </w:p>
    <w:p w:rsidR="00A26840" w:rsidRPr="00A26840" w:rsidRDefault="001313CE" w:rsidP="00A26840">
      <w:pPr>
        <w:spacing w:after="0" w:line="240" w:lineRule="auto"/>
        <w:rPr>
          <w:rFonts w:ascii="Arial" w:eastAsia="Times New Roman" w:hAnsi="Arial" w:cs="Arial"/>
          <w:color w:val="000000"/>
          <w:sz w:val="17"/>
          <w:szCs w:val="17"/>
          <w:lang w:eastAsia="ru-RU"/>
        </w:rPr>
      </w:pPr>
      <w:hyperlink r:id="rId304" w:anchor="respond" w:history="1">
        <w:r w:rsidR="00A26840" w:rsidRPr="00A26840">
          <w:rPr>
            <w:rFonts w:ascii="Arial" w:eastAsia="Times New Roman" w:hAnsi="Arial" w:cs="Arial"/>
            <w:color w:val="444444"/>
            <w:sz w:val="17"/>
            <w:szCs w:val="17"/>
            <w:u w:val="single"/>
            <w:lang w:eastAsia="ru-RU"/>
          </w:rPr>
          <w:t>0</w:t>
        </w:r>
      </w:hyperlink>
    </w:p>
    <w:p w:rsidR="00A26840" w:rsidRPr="00A26840" w:rsidRDefault="00A26840" w:rsidP="00A26840">
      <w:pPr>
        <w:spacing w:line="240" w:lineRule="auto"/>
        <w:rPr>
          <w:rFonts w:ascii="Arial" w:eastAsia="Times New Roman" w:hAnsi="Arial" w:cs="Arial"/>
          <w:color w:val="000000"/>
          <w:sz w:val="17"/>
          <w:szCs w:val="17"/>
          <w:lang w:eastAsia="ru-RU"/>
        </w:rPr>
      </w:pPr>
      <w:r w:rsidRPr="00A26840">
        <w:rPr>
          <w:rFonts w:ascii="Arial" w:eastAsia="Times New Roman" w:hAnsi="Arial" w:cs="Arial"/>
          <w:color w:val="000000"/>
          <w:sz w:val="17"/>
          <w:szCs w:val="17"/>
          <w:lang w:eastAsia="ru-RU"/>
        </w:rPr>
        <w:t>49</w:t>
      </w:r>
    </w:p>
    <w:p w:rsidR="00A26840" w:rsidRPr="00A26840" w:rsidRDefault="00A26840" w:rsidP="00A26840">
      <w:pPr>
        <w:spacing w:after="390" w:line="390" w:lineRule="atLeast"/>
        <w:rPr>
          <w:rFonts w:ascii="Verdana" w:eastAsia="Times New Roman" w:hAnsi="Verdana" w:cs="Times New Roman"/>
          <w:color w:val="222222"/>
          <w:sz w:val="23"/>
          <w:szCs w:val="23"/>
          <w:lang w:eastAsia="ru-RU"/>
        </w:rPr>
      </w:pPr>
      <w:r w:rsidRPr="00A26840">
        <w:rPr>
          <w:rFonts w:ascii="Verdana" w:eastAsia="Times New Roman" w:hAnsi="Verdana" w:cs="Times New Roman"/>
          <w:color w:val="222222"/>
          <w:sz w:val="23"/>
          <w:szCs w:val="23"/>
          <w:lang w:eastAsia="ru-RU"/>
        </w:rPr>
        <w:t>В редакцию БРИЦ неоднократно обращались жители Благовещенского района по вопросам постоянного повышения цен на газ. Эти обращения не остались незамеченными. Компании «Алтайкрайгазсервис» грозит наказание.</w:t>
      </w:r>
    </w:p>
    <w:p w:rsidR="00BE02B3" w:rsidRDefault="00BE02B3" w:rsidP="006C4D95">
      <w:pPr>
        <w:spacing w:after="450" w:line="240" w:lineRule="auto"/>
        <w:outlineLvl w:val="0"/>
        <w:rPr>
          <w:rFonts w:ascii="Ubuntu" w:eastAsia="Times New Roman" w:hAnsi="Ubuntu" w:cs="Times New Roman"/>
          <w:color w:val="000000"/>
          <w:kern w:val="36"/>
          <w:sz w:val="39"/>
          <w:szCs w:val="39"/>
          <w:lang w:eastAsia="ru-RU"/>
        </w:rPr>
      </w:pPr>
    </w:p>
    <w:p w:rsidR="009B55B6" w:rsidRDefault="009B55B6" w:rsidP="006C4D95">
      <w:pPr>
        <w:spacing w:after="450" w:line="240" w:lineRule="auto"/>
        <w:outlineLvl w:val="0"/>
        <w:rPr>
          <w:rFonts w:ascii="Ubuntu" w:eastAsia="Times New Roman" w:hAnsi="Ubuntu" w:cs="Times New Roman"/>
          <w:color w:val="000000"/>
          <w:kern w:val="36"/>
          <w:sz w:val="39"/>
          <w:szCs w:val="39"/>
          <w:lang w:eastAsia="ru-RU"/>
        </w:rPr>
      </w:pPr>
      <w:r>
        <w:rPr>
          <w:rFonts w:ascii="Ubuntu" w:eastAsia="Times New Roman" w:hAnsi="Ubuntu" w:cs="Times New Roman"/>
          <w:color w:val="000000"/>
          <w:kern w:val="36"/>
          <w:sz w:val="39"/>
          <w:szCs w:val="39"/>
          <w:lang w:eastAsia="ru-RU"/>
        </w:rPr>
        <w:t>Бийский рабочий</w:t>
      </w:r>
    </w:p>
    <w:p w:rsidR="009B55B6" w:rsidRDefault="001313CE" w:rsidP="006C4D95">
      <w:pPr>
        <w:spacing w:after="450" w:line="240" w:lineRule="auto"/>
        <w:outlineLvl w:val="0"/>
        <w:rPr>
          <w:rFonts w:ascii="Ubuntu" w:eastAsia="Times New Roman" w:hAnsi="Ubuntu" w:cs="Times New Roman"/>
          <w:color w:val="000000"/>
          <w:kern w:val="36"/>
          <w:sz w:val="39"/>
          <w:szCs w:val="39"/>
          <w:lang w:eastAsia="ru-RU"/>
        </w:rPr>
      </w:pPr>
      <w:hyperlink r:id="rId305" w:history="1">
        <w:r w:rsidR="009B55B6" w:rsidRPr="000A58A0">
          <w:rPr>
            <w:rStyle w:val="a3"/>
            <w:rFonts w:ascii="Ubuntu" w:eastAsia="Times New Roman" w:hAnsi="Ubuntu" w:cs="Times New Roman"/>
            <w:kern w:val="36"/>
            <w:sz w:val="39"/>
            <w:szCs w:val="39"/>
            <w:lang w:eastAsia="ru-RU"/>
          </w:rPr>
          <w:t>https://biwork.ru/news/fas-na-altae-proveritpocemu-cena-na-dostavku-gaza-v-ballonah-rezko-vyrosla</w:t>
        </w:r>
      </w:hyperlink>
    </w:p>
    <w:p w:rsidR="006C4D95" w:rsidRPr="006C4D95" w:rsidRDefault="006C4D95" w:rsidP="006C4D95">
      <w:pPr>
        <w:spacing w:after="450" w:line="240" w:lineRule="auto"/>
        <w:outlineLvl w:val="0"/>
        <w:rPr>
          <w:rFonts w:ascii="Ubuntu" w:eastAsia="Times New Roman" w:hAnsi="Ubuntu" w:cs="Times New Roman"/>
          <w:color w:val="000000"/>
          <w:kern w:val="36"/>
          <w:sz w:val="39"/>
          <w:szCs w:val="39"/>
          <w:lang w:eastAsia="ru-RU"/>
        </w:rPr>
      </w:pPr>
      <w:r w:rsidRPr="006C4D95">
        <w:rPr>
          <w:rFonts w:ascii="Ubuntu" w:eastAsia="Times New Roman" w:hAnsi="Ubuntu" w:cs="Times New Roman"/>
          <w:color w:val="000000"/>
          <w:kern w:val="36"/>
          <w:sz w:val="39"/>
          <w:szCs w:val="39"/>
          <w:lang w:eastAsia="ru-RU"/>
        </w:rPr>
        <w:t>Алтайская ФАС проверит, почему цена на доставку газа в баллонах резко выросла</w:t>
      </w:r>
    </w:p>
    <w:p w:rsidR="006C4D95" w:rsidRPr="006C4D95" w:rsidRDefault="006C4D95" w:rsidP="006C4D95">
      <w:pPr>
        <w:spacing w:after="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10:25, 28.04.2021</w:t>
      </w:r>
    </w:p>
    <w:p w:rsidR="006C4D95" w:rsidRPr="006C4D95" w:rsidRDefault="006C4D95" w:rsidP="006C4D95">
      <w:pPr>
        <w:spacing w:after="0" w:line="240" w:lineRule="auto"/>
        <w:rPr>
          <w:rFonts w:ascii="Ubuntu" w:eastAsia="Times New Roman" w:hAnsi="Ubuntu" w:cs="Times New Roman"/>
          <w:color w:val="000000"/>
          <w:sz w:val="21"/>
          <w:szCs w:val="21"/>
          <w:lang w:eastAsia="ru-RU"/>
        </w:rPr>
      </w:pPr>
      <w:r w:rsidRPr="006C4D95">
        <w:rPr>
          <w:rFonts w:ascii="Ubuntu" w:eastAsia="Times New Roman" w:hAnsi="Ubuntu" w:cs="Times New Roman"/>
          <w:color w:val="000000"/>
          <w:sz w:val="21"/>
          <w:szCs w:val="21"/>
          <w:lang w:eastAsia="ru-RU"/>
        </w:rPr>
        <w:t>72</w:t>
      </w:r>
    </w:p>
    <w:p w:rsidR="006C4D95" w:rsidRPr="006C4D95" w:rsidRDefault="006C4D95" w:rsidP="006C4D95">
      <w:pPr>
        <w:spacing w:line="240" w:lineRule="auto"/>
        <w:rPr>
          <w:rFonts w:ascii="Ubuntu" w:eastAsia="Times New Roman" w:hAnsi="Ubuntu" w:cs="Times New Roman"/>
          <w:color w:val="000000"/>
          <w:sz w:val="21"/>
          <w:szCs w:val="21"/>
          <w:lang w:eastAsia="ru-RU"/>
        </w:rPr>
      </w:pPr>
      <w:r w:rsidRPr="006C4D95">
        <w:rPr>
          <w:rFonts w:ascii="Ubuntu" w:eastAsia="Times New Roman" w:hAnsi="Ubuntu" w:cs="Times New Roman"/>
          <w:color w:val="000000"/>
          <w:sz w:val="21"/>
          <w:szCs w:val="21"/>
          <w:lang w:eastAsia="ru-RU"/>
        </w:rPr>
        <w:t>0</w:t>
      </w:r>
    </w:p>
    <w:p w:rsidR="006C4D95" w:rsidRPr="006C4D95" w:rsidRDefault="006C4D95" w:rsidP="006C4D95">
      <w:pPr>
        <w:spacing w:after="0" w:line="240" w:lineRule="auto"/>
        <w:rPr>
          <w:rFonts w:ascii="Times New Roman" w:eastAsia="Times New Roman" w:hAnsi="Times New Roman" w:cs="Times New Roman"/>
          <w:sz w:val="24"/>
          <w:szCs w:val="24"/>
          <w:lang w:eastAsia="ru-RU"/>
        </w:rPr>
      </w:pPr>
      <w:r w:rsidRPr="006C4D95">
        <w:rPr>
          <w:rFonts w:ascii="Times New Roman" w:eastAsia="Times New Roman" w:hAnsi="Times New Roman" w:cs="Times New Roman"/>
          <w:noProof/>
          <w:sz w:val="24"/>
          <w:szCs w:val="24"/>
          <w:lang w:eastAsia="ru-RU"/>
        </w:rPr>
        <w:drawing>
          <wp:inline distT="0" distB="0" distL="0" distR="0" wp14:anchorId="2F240CF3" wp14:editId="15119435">
            <wp:extent cx="3647093" cy="2026823"/>
            <wp:effectExtent l="0" t="0" r="0" b="0"/>
            <wp:docPr id="33" name="Рисунок 33" descr="https://biwork.ru/uploads/news/main_imgs/34945_9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work.ru/uploads/news/main_imgs/34945_900x500.jp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647251" cy="2026911"/>
                    </a:xfrm>
                    <a:prstGeom prst="rect">
                      <a:avLst/>
                    </a:prstGeom>
                    <a:noFill/>
                    <a:ln>
                      <a:noFill/>
                    </a:ln>
                  </pic:spPr>
                </pic:pic>
              </a:graphicData>
            </a:graphic>
          </wp:inline>
        </w:drawing>
      </w:r>
    </w:p>
    <w:p w:rsidR="006C4D95" w:rsidRPr="006C4D95" w:rsidRDefault="006C4D95" w:rsidP="006C4D95">
      <w:pPr>
        <w:spacing w:after="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i/>
          <w:iCs/>
          <w:color w:val="000000"/>
          <w:sz w:val="29"/>
          <w:szCs w:val="29"/>
          <w:lang w:eastAsia="ru-RU"/>
        </w:rPr>
        <w:t>Управление Федеральной антимонопольной службы по Алтайскому краю возбудило антимонопольное дело в отношении ОАО «Алтайкрайгазсервис».</w:t>
      </w:r>
    </w:p>
    <w:p w:rsidR="006C4D95" w:rsidRPr="006C4D95" w:rsidRDefault="006C4D95" w:rsidP="006C4D95">
      <w:pPr>
        <w:spacing w:after="30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Как </w:t>
      </w:r>
      <w:hyperlink r:id="rId307" w:history="1">
        <w:r w:rsidRPr="006C4D95">
          <w:rPr>
            <w:rFonts w:ascii="Ubuntu" w:eastAsia="Times New Roman" w:hAnsi="Ubuntu" w:cs="Times New Roman"/>
            <w:color w:val="3A78C0"/>
            <w:sz w:val="24"/>
            <w:szCs w:val="24"/>
            <w:u w:val="single"/>
            <w:lang w:eastAsia="ru-RU"/>
          </w:rPr>
          <w:t>сообщает</w:t>
        </w:r>
      </w:hyperlink>
      <w:r w:rsidRPr="006C4D95">
        <w:rPr>
          <w:rFonts w:ascii="Ubuntu" w:eastAsia="Times New Roman" w:hAnsi="Ubuntu" w:cs="Times New Roman"/>
          <w:color w:val="000000"/>
          <w:sz w:val="24"/>
          <w:szCs w:val="24"/>
          <w:lang w:eastAsia="ru-RU"/>
        </w:rPr>
        <w:t> пресс-служба ведомства, компания «Алтайкрайгазсервис» является единственным хозяйствующим субъектом, осуществляющим доставку сжиженного углеводородного газа для бытовых нужд населению. В ведомстве подозревают, что поставщик установил монопольно высокую цену на услуги по доставке бытового газа в баллонах.</w:t>
      </w:r>
    </w:p>
    <w:p w:rsidR="006C4D95" w:rsidRPr="006C4D95" w:rsidRDefault="006C4D95" w:rsidP="006C4D95">
      <w:pPr>
        <w:spacing w:after="30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Алтайского края с </w:t>
      </w:r>
      <w:r w:rsidRPr="006C4D95">
        <w:rPr>
          <w:rFonts w:ascii="Ubuntu" w:eastAsia="Times New Roman" w:hAnsi="Ubuntu" w:cs="Times New Roman"/>
          <w:color w:val="000000"/>
          <w:sz w:val="24"/>
          <w:szCs w:val="24"/>
          <w:lang w:eastAsia="ru-RU"/>
        </w:rPr>
        <w:lastRenderedPageBreak/>
        <w:t>жалобами на резкое увеличение стоимости поставки бытового газа в баллонах в текущем году.</w:t>
      </w:r>
    </w:p>
    <w:p w:rsidR="006C4D95" w:rsidRPr="006C4D95" w:rsidRDefault="006C4D95" w:rsidP="006C4D95">
      <w:pPr>
        <w:shd w:val="clear" w:color="auto" w:fill="FFFFFF"/>
        <w:spacing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 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Алтайского края по государственному регулированию цен и тарифов. Однако размер платы за доставку  газа в баллонах потребителю не регулируется и формируется компанией-поставщиком самостоятельно, - пояснили в УФАС.</w:t>
      </w:r>
    </w:p>
    <w:p w:rsidR="006C4D95" w:rsidRPr="006C4D95" w:rsidRDefault="006C4D95" w:rsidP="006C4D95">
      <w:pPr>
        <w:spacing w:after="30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Антимонопольная служба в ходе оперативного анализа стоимости услуг на доставку баллонов с бытовым газом в регионе выяснила, что средняя цена поставки для потребителей края с 2020 года увеличилась сразу в четыре раза. Так, доставка 27 - литровых баллонов выросла с 75 руб. до 297,09 руб., 50- литровых баллонов – со 150 руб. до 594,18 руб.</w:t>
      </w:r>
    </w:p>
    <w:p w:rsidR="006C4D95" w:rsidRPr="006C4D95" w:rsidRDefault="006C4D95" w:rsidP="006C4D95">
      <w:pPr>
        <w:spacing w:after="30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При этом компанией не предоставлено экономическое обоснование повышения стоимости услуги, поясняют в ведомстве.</w:t>
      </w:r>
    </w:p>
    <w:p w:rsidR="006C4D95" w:rsidRPr="006C4D95" w:rsidRDefault="006C4D95" w:rsidP="006C4D95">
      <w:pPr>
        <w:shd w:val="clear" w:color="auto" w:fill="FFFFFF"/>
        <w:spacing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в ходе брифинга для региональных СМИ заместитель руководителя Алтайского краевого УФАС России Сергей Скорик.</w:t>
      </w:r>
    </w:p>
    <w:p w:rsidR="006C4D95" w:rsidRPr="006C4D95" w:rsidRDefault="006C4D95" w:rsidP="006C4D95">
      <w:pPr>
        <w:spacing w:after="30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Первое заседание по делу назначено на 19 мая 2021 года.</w:t>
      </w:r>
    </w:p>
    <w:p w:rsidR="006C4D95" w:rsidRPr="006C4D95" w:rsidRDefault="006C4D95" w:rsidP="006C4D95">
      <w:pPr>
        <w:spacing w:after="300" w:line="240" w:lineRule="auto"/>
        <w:rPr>
          <w:rFonts w:ascii="Ubuntu" w:eastAsia="Times New Roman" w:hAnsi="Ubuntu" w:cs="Times New Roman"/>
          <w:color w:val="000000"/>
          <w:sz w:val="24"/>
          <w:szCs w:val="24"/>
          <w:lang w:eastAsia="ru-RU"/>
        </w:rPr>
      </w:pPr>
      <w:r w:rsidRPr="006C4D95">
        <w:rPr>
          <w:rFonts w:ascii="Ubuntu" w:eastAsia="Times New Roman" w:hAnsi="Ubuntu" w:cs="Times New Roman"/>
          <w:color w:val="000000"/>
          <w:sz w:val="24"/>
          <w:szCs w:val="24"/>
          <w:lang w:eastAsia="ru-RU"/>
        </w:rPr>
        <w:t>В случае подтверждения на комиссии УФАС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6C4D95" w:rsidRDefault="006C4D95" w:rsidP="00DF7341">
      <w:pPr>
        <w:shd w:val="clear" w:color="auto" w:fill="FFFFFF"/>
        <w:spacing w:after="0" w:line="240" w:lineRule="auto"/>
        <w:rPr>
          <w:rFonts w:ascii="Arial" w:eastAsia="Times New Roman" w:hAnsi="Arial" w:cs="Arial"/>
          <w:i/>
          <w:iCs/>
          <w:color w:val="333333"/>
          <w:sz w:val="21"/>
          <w:szCs w:val="21"/>
          <w:lang w:eastAsia="ru-RU"/>
        </w:rPr>
      </w:pPr>
    </w:p>
    <w:p w:rsidR="00DF7341" w:rsidRDefault="00DF7341" w:rsidP="00DF7341">
      <w:pPr>
        <w:shd w:val="clear" w:color="auto" w:fill="FFFFFF"/>
        <w:spacing w:after="0" w:line="240" w:lineRule="auto"/>
        <w:rPr>
          <w:rFonts w:ascii="Arial" w:eastAsia="Times New Roman" w:hAnsi="Arial" w:cs="Arial"/>
          <w:i/>
          <w:iCs/>
          <w:color w:val="333333"/>
          <w:sz w:val="21"/>
          <w:szCs w:val="21"/>
          <w:lang w:eastAsia="ru-RU"/>
        </w:rPr>
      </w:pPr>
      <w:r>
        <w:rPr>
          <w:rFonts w:ascii="Arial" w:eastAsia="Times New Roman" w:hAnsi="Arial" w:cs="Arial"/>
          <w:i/>
          <w:iCs/>
          <w:color w:val="333333"/>
          <w:sz w:val="21"/>
          <w:szCs w:val="21"/>
          <w:lang w:eastAsia="ru-RU"/>
        </w:rPr>
        <w:t>Деловой Бийск</w:t>
      </w:r>
    </w:p>
    <w:p w:rsidR="00DF7341" w:rsidRDefault="001313CE" w:rsidP="00DF7341">
      <w:pPr>
        <w:shd w:val="clear" w:color="auto" w:fill="FFFFFF"/>
        <w:spacing w:after="0" w:line="240" w:lineRule="auto"/>
        <w:rPr>
          <w:rFonts w:ascii="Arial" w:eastAsia="Times New Roman" w:hAnsi="Arial" w:cs="Arial"/>
          <w:i/>
          <w:iCs/>
          <w:color w:val="333333"/>
          <w:sz w:val="21"/>
          <w:szCs w:val="21"/>
          <w:lang w:eastAsia="ru-RU"/>
        </w:rPr>
      </w:pPr>
      <w:hyperlink r:id="rId308" w:history="1">
        <w:r w:rsidR="00DF7341" w:rsidRPr="000A58A0">
          <w:rPr>
            <w:rStyle w:val="a3"/>
            <w:rFonts w:ascii="Arial" w:eastAsia="Times New Roman" w:hAnsi="Arial" w:cs="Arial"/>
            <w:i/>
            <w:iCs/>
            <w:sz w:val="21"/>
            <w:szCs w:val="21"/>
            <w:lang w:eastAsia="ru-RU"/>
          </w:rPr>
          <w:t>https://delovoibiysk.ru/news/potreb/antimonopolnaya-sluzhba-zapodozrila-altajkrajgazservis-v-neobosnovannom-zavyshenii-cen?utm_source=yxnews&amp;utm_medium=desktop</w:t>
        </w:r>
      </w:hyperlink>
    </w:p>
    <w:p w:rsidR="00DF7341" w:rsidRDefault="00DF7341" w:rsidP="00DF7341">
      <w:pPr>
        <w:shd w:val="clear" w:color="auto" w:fill="FFFFFF"/>
        <w:spacing w:after="0" w:line="240" w:lineRule="auto"/>
        <w:rPr>
          <w:rFonts w:ascii="Arial" w:eastAsia="Times New Roman" w:hAnsi="Arial" w:cs="Arial"/>
          <w:i/>
          <w:iCs/>
          <w:color w:val="333333"/>
          <w:sz w:val="21"/>
          <w:szCs w:val="21"/>
          <w:lang w:eastAsia="ru-RU"/>
        </w:rPr>
      </w:pPr>
    </w:p>
    <w:p w:rsidR="00DF7341" w:rsidRPr="00DF7341" w:rsidRDefault="00DF7341" w:rsidP="00DF7341">
      <w:pPr>
        <w:shd w:val="clear" w:color="auto" w:fill="FFFFFF"/>
        <w:spacing w:after="0" w:line="240" w:lineRule="auto"/>
        <w:rPr>
          <w:rFonts w:ascii="Helvetica" w:eastAsia="Times New Roman" w:hAnsi="Helvetica" w:cs="Times New Roman"/>
          <w:i/>
          <w:iCs/>
          <w:color w:val="333333"/>
          <w:sz w:val="21"/>
          <w:szCs w:val="21"/>
          <w:lang w:eastAsia="ru-RU"/>
        </w:rPr>
      </w:pPr>
      <w:r w:rsidRPr="00DF7341">
        <w:rPr>
          <w:rFonts w:ascii="Arial" w:eastAsia="Times New Roman" w:hAnsi="Arial" w:cs="Arial"/>
          <w:i/>
          <w:iCs/>
          <w:color w:val="333333"/>
          <w:sz w:val="21"/>
          <w:szCs w:val="21"/>
          <w:lang w:eastAsia="ru-RU"/>
        </w:rPr>
        <w:t>Автор</w:t>
      </w:r>
      <w:r w:rsidRPr="00DF7341">
        <w:rPr>
          <w:rFonts w:ascii="Helvetica" w:eastAsia="Times New Roman" w:hAnsi="Helvetica" w:cs="Times New Roman"/>
          <w:i/>
          <w:iCs/>
          <w:color w:val="333333"/>
          <w:sz w:val="21"/>
          <w:szCs w:val="21"/>
          <w:lang w:eastAsia="ru-RU"/>
        </w:rPr>
        <w:t>: </w:t>
      </w:r>
      <w:r w:rsidRPr="00DF7341">
        <w:rPr>
          <w:rFonts w:ascii="Arial" w:eastAsia="Times New Roman" w:hAnsi="Arial" w:cs="Arial"/>
          <w:i/>
          <w:iCs/>
          <w:color w:val="333333"/>
          <w:sz w:val="21"/>
          <w:szCs w:val="21"/>
          <w:lang w:eastAsia="ru-RU"/>
        </w:rPr>
        <w:t>Петр</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Кудинов</w:t>
      </w:r>
    </w:p>
    <w:p w:rsidR="00DF7341" w:rsidRPr="00DF7341" w:rsidRDefault="00DF7341" w:rsidP="00DF7341">
      <w:pPr>
        <w:shd w:val="clear" w:color="auto" w:fill="FFFFFF"/>
        <w:spacing w:before="300" w:after="300" w:line="240" w:lineRule="auto"/>
        <w:outlineLvl w:val="0"/>
        <w:rPr>
          <w:rFonts w:ascii="inherit" w:eastAsia="Times New Roman" w:hAnsi="inherit" w:cs="Times New Roman"/>
          <w:b/>
          <w:bCs/>
          <w:color w:val="333333"/>
          <w:kern w:val="36"/>
          <w:sz w:val="57"/>
          <w:szCs w:val="57"/>
          <w:lang w:eastAsia="ru-RU"/>
        </w:rPr>
      </w:pPr>
      <w:r w:rsidRPr="00DF7341">
        <w:rPr>
          <w:rFonts w:ascii="inherit" w:eastAsia="Times New Roman" w:hAnsi="inherit" w:cs="Times New Roman"/>
          <w:b/>
          <w:bCs/>
          <w:color w:val="333333"/>
          <w:kern w:val="36"/>
          <w:sz w:val="57"/>
          <w:szCs w:val="57"/>
          <w:lang w:eastAsia="ru-RU"/>
        </w:rPr>
        <w:t>Антимонопольная служба заподозрила «Алтайкрайгазсервис» в необоснованном завышении цен</w:t>
      </w:r>
    </w:p>
    <w:p w:rsidR="00DF7341" w:rsidRPr="00DF7341" w:rsidRDefault="00DF7341" w:rsidP="00DF7341">
      <w:pPr>
        <w:shd w:val="clear" w:color="auto" w:fill="FFFFFF"/>
        <w:spacing w:after="150" w:line="240" w:lineRule="auto"/>
        <w:rPr>
          <w:rFonts w:ascii="Helvetica" w:eastAsia="Times New Roman" w:hAnsi="Helvetica" w:cs="Times New Roman"/>
          <w:color w:val="333333"/>
          <w:sz w:val="21"/>
          <w:szCs w:val="21"/>
          <w:lang w:eastAsia="ru-RU"/>
        </w:rPr>
      </w:pPr>
      <w:r w:rsidRPr="00DF7341">
        <w:rPr>
          <w:rFonts w:ascii="Arial" w:eastAsia="Times New Roman" w:hAnsi="Arial" w:cs="Arial"/>
          <w:b/>
          <w:bCs/>
          <w:color w:val="333333"/>
          <w:sz w:val="21"/>
          <w:szCs w:val="21"/>
          <w:lang w:eastAsia="ru-RU"/>
        </w:rPr>
        <w:t>Главный</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поставщик</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сжиженного</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газа</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в</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регионе</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стал</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фигурантом</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дела</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по</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признакам</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нарушения</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федерального</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закона</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о</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защите</w:t>
      </w:r>
      <w:r w:rsidRPr="00DF7341">
        <w:rPr>
          <w:rFonts w:ascii="Helvetica" w:eastAsia="Times New Roman" w:hAnsi="Helvetica" w:cs="Times New Roman"/>
          <w:b/>
          <w:bCs/>
          <w:color w:val="333333"/>
          <w:sz w:val="21"/>
          <w:szCs w:val="21"/>
          <w:lang w:eastAsia="ru-RU"/>
        </w:rPr>
        <w:t xml:space="preserve"> </w:t>
      </w:r>
      <w:r w:rsidRPr="00DF7341">
        <w:rPr>
          <w:rFonts w:ascii="Arial" w:eastAsia="Times New Roman" w:hAnsi="Arial" w:cs="Arial"/>
          <w:b/>
          <w:bCs/>
          <w:color w:val="333333"/>
          <w:sz w:val="21"/>
          <w:szCs w:val="21"/>
          <w:lang w:eastAsia="ru-RU"/>
        </w:rPr>
        <w:t>конкуренции</w:t>
      </w:r>
      <w:r w:rsidRPr="00DF7341">
        <w:rPr>
          <w:rFonts w:ascii="Helvetica" w:eastAsia="Times New Roman" w:hAnsi="Helvetica" w:cs="Times New Roman"/>
          <w:b/>
          <w:bCs/>
          <w:color w:val="333333"/>
          <w:sz w:val="21"/>
          <w:szCs w:val="21"/>
          <w:lang w:eastAsia="ru-RU"/>
        </w:rPr>
        <w:t>.</w:t>
      </w:r>
    </w:p>
    <w:p w:rsidR="00DF7341" w:rsidRPr="00DF7341" w:rsidRDefault="00DF7341" w:rsidP="00DF7341">
      <w:pPr>
        <w:shd w:val="clear" w:color="auto" w:fill="FFFFFF"/>
        <w:spacing w:after="150" w:line="240" w:lineRule="auto"/>
        <w:rPr>
          <w:rFonts w:ascii="Helvetica" w:eastAsia="Times New Roman" w:hAnsi="Helvetica" w:cs="Times New Roman"/>
          <w:color w:val="333333"/>
          <w:sz w:val="21"/>
          <w:szCs w:val="21"/>
          <w:lang w:eastAsia="ru-RU"/>
        </w:rPr>
      </w:pPr>
      <w:r w:rsidRPr="00DF7341">
        <w:rPr>
          <w:rFonts w:ascii="Arial" w:eastAsia="Times New Roman" w:hAnsi="Arial" w:cs="Arial"/>
          <w:color w:val="333333"/>
          <w:sz w:val="21"/>
          <w:szCs w:val="21"/>
          <w:lang w:eastAsia="ru-RU"/>
        </w:rPr>
        <w:t>Причиной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для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проверки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ФАС</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послужили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многочисленные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жалобы</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жителей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резкое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увеличение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стоимости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доставки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газа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в</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баллонах</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Так</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w:t>
      </w:r>
      <w:r w:rsidRPr="00DF7341">
        <w:rPr>
          <w:rFonts w:ascii="Helvetica" w:eastAsia="Times New Roman" w:hAnsi="Helvetica" w:cs="Times New Roman"/>
          <w:color w:val="333333"/>
          <w:sz w:val="21"/>
          <w:szCs w:val="21"/>
          <w:lang w:eastAsia="ru-RU"/>
        </w:rPr>
        <w:t xml:space="preserve"> 2020 </w:t>
      </w:r>
      <w:r w:rsidRPr="00DF7341">
        <w:rPr>
          <w:rFonts w:ascii="Arial" w:eastAsia="Times New Roman" w:hAnsi="Arial" w:cs="Arial"/>
          <w:color w:val="333333"/>
          <w:sz w:val="21"/>
          <w:szCs w:val="21"/>
          <w:lang w:eastAsia="ru-RU"/>
        </w:rPr>
        <w:t>года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отмечают</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почти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lastRenderedPageBreak/>
        <w:t>четырехкратный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рост</w:t>
      </w:r>
      <w:r w:rsidRPr="00DF7341">
        <w:rPr>
          <w:rFonts w:ascii="Helvetica" w:eastAsia="Times New Roman" w:hAnsi="Helvetica" w:cs="Times New Roman"/>
          <w:color w:val="333333"/>
          <w:sz w:val="21"/>
          <w:szCs w:val="21"/>
          <w:lang w:eastAsia="ru-RU"/>
        </w:rPr>
        <w:t xml:space="preserve"> </w:t>
      </w:r>
      <w:r w:rsidRPr="00DF7341">
        <w:rPr>
          <w:rFonts w:ascii="Helvetica" w:eastAsia="Times New Roman" w:hAnsi="Helvetica" w:cs="Helvetica"/>
          <w:color w:val="333333"/>
          <w:sz w:val="21"/>
          <w:szCs w:val="21"/>
          <w:lang w:eastAsia="ru-RU"/>
        </w:rPr>
        <w:t>—</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w:t>
      </w:r>
      <w:r w:rsidRPr="00DF7341">
        <w:rPr>
          <w:rFonts w:ascii="Helvetica" w:eastAsia="Times New Roman" w:hAnsi="Helvetica" w:cs="Times New Roman"/>
          <w:color w:val="333333"/>
          <w:sz w:val="21"/>
          <w:szCs w:val="21"/>
          <w:lang w:eastAsia="ru-RU"/>
        </w:rPr>
        <w:t xml:space="preserve"> 75 </w:t>
      </w:r>
      <w:r w:rsidRPr="00DF7341">
        <w:rPr>
          <w:rFonts w:ascii="Arial" w:eastAsia="Times New Roman" w:hAnsi="Arial" w:cs="Arial"/>
          <w:color w:val="333333"/>
          <w:sz w:val="21"/>
          <w:szCs w:val="21"/>
          <w:lang w:eastAsia="ru-RU"/>
        </w:rPr>
        <w:t>до</w:t>
      </w:r>
      <w:r w:rsidRPr="00DF7341">
        <w:rPr>
          <w:rFonts w:ascii="Helvetica" w:eastAsia="Times New Roman" w:hAnsi="Helvetica" w:cs="Times New Roman"/>
          <w:color w:val="333333"/>
          <w:sz w:val="21"/>
          <w:szCs w:val="21"/>
          <w:lang w:eastAsia="ru-RU"/>
        </w:rPr>
        <w:t xml:space="preserve"> 297 </w:t>
      </w:r>
      <w:r w:rsidRPr="00DF7341">
        <w:rPr>
          <w:rFonts w:ascii="Arial" w:eastAsia="Times New Roman" w:hAnsi="Arial" w:cs="Arial"/>
          <w:color w:val="333333"/>
          <w:sz w:val="21"/>
          <w:szCs w:val="21"/>
          <w:lang w:eastAsia="ru-RU"/>
        </w:rPr>
        <w:t>рублей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w:t>
      </w:r>
      <w:r w:rsidRPr="00DF7341">
        <w:rPr>
          <w:rFonts w:ascii="Helvetica" w:eastAsia="Times New Roman" w:hAnsi="Helvetica" w:cs="Times New Roman"/>
          <w:color w:val="333333"/>
          <w:sz w:val="21"/>
          <w:szCs w:val="21"/>
          <w:lang w:eastAsia="ru-RU"/>
        </w:rPr>
        <w:t xml:space="preserve"> 150 </w:t>
      </w:r>
      <w:r w:rsidRPr="00DF7341">
        <w:rPr>
          <w:rFonts w:ascii="Arial" w:eastAsia="Times New Roman" w:hAnsi="Arial" w:cs="Arial"/>
          <w:color w:val="333333"/>
          <w:sz w:val="21"/>
          <w:szCs w:val="21"/>
          <w:lang w:eastAsia="ru-RU"/>
        </w:rPr>
        <w:t>до</w:t>
      </w:r>
      <w:r w:rsidRPr="00DF7341">
        <w:rPr>
          <w:rFonts w:ascii="Helvetica" w:eastAsia="Times New Roman" w:hAnsi="Helvetica" w:cs="Times New Roman"/>
          <w:color w:val="333333"/>
          <w:sz w:val="21"/>
          <w:szCs w:val="21"/>
          <w:lang w:eastAsia="ru-RU"/>
        </w:rPr>
        <w:t xml:space="preserve"> 594 </w:t>
      </w:r>
      <w:r w:rsidRPr="00DF7341">
        <w:rPr>
          <w:rFonts w:ascii="Arial" w:eastAsia="Times New Roman" w:hAnsi="Arial" w:cs="Arial"/>
          <w:color w:val="333333"/>
          <w:sz w:val="21"/>
          <w:szCs w:val="21"/>
          <w:lang w:eastAsia="ru-RU"/>
        </w:rPr>
        <w:t>рублей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за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баллоны</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w:t>
      </w:r>
      <w:r w:rsidRPr="00DF7341">
        <w:rPr>
          <w:rFonts w:ascii="Helvetica" w:eastAsia="Times New Roman" w:hAnsi="Helvetica" w:cs="Times New Roman"/>
          <w:color w:val="333333"/>
          <w:sz w:val="21"/>
          <w:szCs w:val="21"/>
          <w:lang w:eastAsia="ru-RU"/>
        </w:rPr>
        <w:t xml:space="preserve"> 27 </w:t>
      </w:r>
      <w:r w:rsidRPr="00DF7341">
        <w:rPr>
          <w:rFonts w:ascii="Arial" w:eastAsia="Times New Roman" w:hAnsi="Arial" w:cs="Arial"/>
          <w:color w:val="333333"/>
          <w:sz w:val="21"/>
          <w:szCs w:val="21"/>
          <w:lang w:eastAsia="ru-RU"/>
        </w:rPr>
        <w:t>и</w:t>
      </w:r>
      <w:r w:rsidRPr="00DF7341">
        <w:rPr>
          <w:rFonts w:ascii="Helvetica" w:eastAsia="Times New Roman" w:hAnsi="Helvetica" w:cs="Times New Roman"/>
          <w:color w:val="333333"/>
          <w:sz w:val="21"/>
          <w:szCs w:val="21"/>
          <w:lang w:eastAsia="ru-RU"/>
        </w:rPr>
        <w:t xml:space="preserve"> 50 </w:t>
      </w:r>
      <w:r w:rsidRPr="00DF7341">
        <w:rPr>
          <w:rFonts w:ascii="Arial" w:eastAsia="Times New Roman" w:hAnsi="Arial" w:cs="Arial"/>
          <w:color w:val="333333"/>
          <w:sz w:val="21"/>
          <w:szCs w:val="21"/>
          <w:lang w:eastAsia="ru-RU"/>
        </w:rPr>
        <w:t>литров</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соответственно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Первое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заседание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делу</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назначено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w:t>
      </w:r>
      <w:r w:rsidRPr="00DF7341">
        <w:rPr>
          <w:rFonts w:ascii="Helvetica" w:eastAsia="Times New Roman" w:hAnsi="Helvetica" w:cs="Times New Roman"/>
          <w:color w:val="333333"/>
          <w:sz w:val="21"/>
          <w:szCs w:val="21"/>
          <w:lang w:eastAsia="ru-RU"/>
        </w:rPr>
        <w:t xml:space="preserve"> 19 </w:t>
      </w:r>
      <w:r w:rsidRPr="00DF7341">
        <w:rPr>
          <w:rFonts w:ascii="Arial" w:eastAsia="Times New Roman" w:hAnsi="Arial" w:cs="Arial"/>
          <w:color w:val="333333"/>
          <w:sz w:val="21"/>
          <w:szCs w:val="21"/>
          <w:lang w:eastAsia="ru-RU"/>
        </w:rPr>
        <w:t>мая</w:t>
      </w:r>
      <w:r w:rsidRPr="00DF7341">
        <w:rPr>
          <w:rFonts w:ascii="Helvetica" w:eastAsia="Times New Roman" w:hAnsi="Helvetica" w:cs="Times New Roman"/>
          <w:color w:val="333333"/>
          <w:sz w:val="21"/>
          <w:szCs w:val="21"/>
          <w:lang w:eastAsia="ru-RU"/>
        </w:rPr>
        <w:t>.</w:t>
      </w:r>
    </w:p>
    <w:p w:rsidR="00DF7341" w:rsidRPr="00DF7341" w:rsidRDefault="00DF7341" w:rsidP="00DF7341">
      <w:pPr>
        <w:shd w:val="clear" w:color="auto" w:fill="FFFFFF"/>
        <w:spacing w:after="150" w:line="240" w:lineRule="auto"/>
        <w:rPr>
          <w:rFonts w:ascii="Helvetica" w:eastAsia="Times New Roman" w:hAnsi="Helvetica" w:cs="Times New Roman"/>
          <w:color w:val="333333"/>
          <w:sz w:val="21"/>
          <w:szCs w:val="21"/>
          <w:lang w:eastAsia="ru-RU"/>
        </w:rPr>
      </w:pPr>
      <w:r w:rsidRPr="00DF7341">
        <w:rPr>
          <w:rFonts w:ascii="Arial" w:eastAsia="Times New Roman" w:hAnsi="Arial" w:cs="Arial"/>
          <w:color w:val="333333"/>
          <w:sz w:val="21"/>
          <w:szCs w:val="21"/>
          <w:lang w:eastAsia="ru-RU"/>
        </w:rPr>
        <w:t>Самое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интригующее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в</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этой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истории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то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что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газовая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компания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которая</w:t>
      </w:r>
      <w:r w:rsidRPr="00DF7341">
        <w:rPr>
          <w:rFonts w:ascii="Helvetica" w:eastAsia="Times New Roman" w:hAnsi="Helvetica" w:cs="Times New Roman"/>
          <w:color w:val="333333"/>
          <w:sz w:val="21"/>
          <w:szCs w:val="21"/>
          <w:lang w:eastAsia="ru-RU"/>
        </w:rPr>
        <w:t xml:space="preserve"> </w:t>
      </w:r>
      <w:r w:rsidRPr="00DF7341">
        <w:rPr>
          <w:rFonts w:ascii="Helvetica" w:eastAsia="Times New Roman" w:hAnsi="Helvetica" w:cs="Helvetica"/>
          <w:color w:val="333333"/>
          <w:sz w:val="21"/>
          <w:szCs w:val="21"/>
          <w:lang w:eastAsia="ru-RU"/>
        </w:rPr>
        <w:t> </w:t>
      </w:r>
      <w:r w:rsidRPr="00DF7341">
        <w:rPr>
          <w:rFonts w:ascii="Arial" w:eastAsia="Times New Roman" w:hAnsi="Arial" w:cs="Arial"/>
          <w:color w:val="333333"/>
          <w:sz w:val="21"/>
          <w:szCs w:val="21"/>
          <w:lang w:eastAsia="ru-RU"/>
        </w:rPr>
        <w:t>не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раз</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заявляла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что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работает</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себе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в</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убыток</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из</w:t>
      </w:r>
      <w:r w:rsidRPr="00DF7341">
        <w:rPr>
          <w:rFonts w:ascii="Helvetica" w:eastAsia="Times New Roman" w:hAnsi="Helvetica" w:cs="Times New Roman"/>
          <w:color w:val="333333"/>
          <w:sz w:val="21"/>
          <w:szCs w:val="21"/>
          <w:lang w:eastAsia="ru-RU"/>
        </w:rPr>
        <w:t>-</w:t>
      </w:r>
      <w:r w:rsidRPr="00DF7341">
        <w:rPr>
          <w:rFonts w:ascii="Arial" w:eastAsia="Times New Roman" w:hAnsi="Arial" w:cs="Arial"/>
          <w:color w:val="333333"/>
          <w:sz w:val="21"/>
          <w:szCs w:val="21"/>
          <w:lang w:eastAsia="ru-RU"/>
        </w:rPr>
        <w:t>за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резко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подскочивших</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цен</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бирже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сжиженный</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газ</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предоставила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в</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ФАС</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никакого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экономического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обоснования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удорожания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цены</w:t>
      </w:r>
      <w:r w:rsidRPr="00DF7341">
        <w:rPr>
          <w:rFonts w:ascii="Helvetica" w:eastAsia="Times New Roman" w:hAnsi="Helvetica" w:cs="Times New Roman"/>
          <w:color w:val="333333"/>
          <w:sz w:val="21"/>
          <w:szCs w:val="21"/>
          <w:lang w:eastAsia="ru-RU"/>
        </w:rPr>
        <w:t>.</w:t>
      </w:r>
    </w:p>
    <w:p w:rsidR="00DF7341" w:rsidRPr="00DF7341" w:rsidRDefault="00DF7341" w:rsidP="00DF7341">
      <w:pPr>
        <w:shd w:val="clear" w:color="auto" w:fill="FFFFFF"/>
        <w:spacing w:after="150" w:line="240" w:lineRule="auto"/>
        <w:rPr>
          <w:rFonts w:ascii="Helvetica" w:eastAsia="Times New Roman" w:hAnsi="Helvetica" w:cs="Times New Roman"/>
          <w:color w:val="333333"/>
          <w:sz w:val="21"/>
          <w:szCs w:val="21"/>
          <w:lang w:eastAsia="ru-RU"/>
        </w:rPr>
      </w:pPr>
      <w:r w:rsidRPr="00DF7341">
        <w:rPr>
          <w:rFonts w:ascii="Arial" w:eastAsia="Times New Roman" w:hAnsi="Arial" w:cs="Arial"/>
          <w:color w:val="333333"/>
          <w:sz w:val="21"/>
          <w:szCs w:val="21"/>
          <w:lang w:eastAsia="ru-RU"/>
        </w:rPr>
        <w:t>Антимонопольная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служба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считает</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что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стоимость</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самого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голубого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топлива</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для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населения</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не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изменилась</w:t>
      </w:r>
      <w:r w:rsidRPr="00DF7341">
        <w:rPr>
          <w:rFonts w:ascii="Helvetica" w:eastAsia="Times New Roman" w:hAnsi="Helvetica" w:cs="Times New Roman"/>
          <w:color w:val="333333"/>
          <w:sz w:val="21"/>
          <w:szCs w:val="21"/>
          <w:lang w:eastAsia="ru-RU"/>
        </w:rPr>
        <w:t xml:space="preserve"> </w:t>
      </w:r>
      <w:r w:rsidRPr="00DF7341">
        <w:rPr>
          <w:rFonts w:ascii="Helvetica" w:eastAsia="Times New Roman" w:hAnsi="Helvetica" w:cs="Helvetica"/>
          <w:color w:val="333333"/>
          <w:sz w:val="21"/>
          <w:szCs w:val="21"/>
          <w:lang w:eastAsia="ru-RU"/>
        </w:rPr>
        <w:t>–</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ее</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контролируют</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в</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краевом</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управлении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по</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регулированию</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цен</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и</w:t>
      </w:r>
      <w:r w:rsidRPr="00DF7341">
        <w:rPr>
          <w:rFonts w:ascii="Helvetica" w:eastAsia="Times New Roman" w:hAnsi="Helvetica" w:cs="Times New Roman"/>
          <w:color w:val="333333"/>
          <w:sz w:val="21"/>
          <w:szCs w:val="21"/>
          <w:lang w:eastAsia="ru-RU"/>
        </w:rPr>
        <w:t xml:space="preserve"> </w:t>
      </w:r>
      <w:r w:rsidRPr="00DF7341">
        <w:rPr>
          <w:rFonts w:ascii="Arial" w:eastAsia="Times New Roman" w:hAnsi="Arial" w:cs="Arial"/>
          <w:color w:val="333333"/>
          <w:sz w:val="21"/>
          <w:szCs w:val="21"/>
          <w:lang w:eastAsia="ru-RU"/>
        </w:rPr>
        <w:t>тарифов</w:t>
      </w:r>
      <w:r w:rsidRPr="00DF7341">
        <w:rPr>
          <w:rFonts w:ascii="Helvetica" w:eastAsia="Times New Roman" w:hAnsi="Helvetica" w:cs="Times New Roman"/>
          <w:color w:val="333333"/>
          <w:sz w:val="21"/>
          <w:szCs w:val="21"/>
          <w:lang w:eastAsia="ru-RU"/>
        </w:rPr>
        <w:t>.</w:t>
      </w:r>
    </w:p>
    <w:p w:rsidR="00DF7341" w:rsidRPr="00DF7341" w:rsidRDefault="00DF7341" w:rsidP="00DF7341">
      <w:pPr>
        <w:shd w:val="clear" w:color="auto" w:fill="FFFFFF"/>
        <w:spacing w:after="150" w:line="240" w:lineRule="auto"/>
        <w:rPr>
          <w:rFonts w:ascii="Helvetica" w:eastAsia="Times New Roman" w:hAnsi="Helvetica" w:cs="Times New Roman"/>
          <w:color w:val="333333"/>
          <w:sz w:val="21"/>
          <w:szCs w:val="21"/>
          <w:lang w:eastAsia="ru-RU"/>
        </w:rPr>
      </w:pPr>
      <w:r w:rsidRPr="00DF7341">
        <w:rPr>
          <w:rFonts w:ascii="Helvetica" w:eastAsia="Times New Roman" w:hAnsi="Helvetica" w:cs="Times New Roman"/>
          <w:i/>
          <w:iCs/>
          <w:color w:val="333333"/>
          <w:sz w:val="21"/>
          <w:szCs w:val="21"/>
          <w:lang w:eastAsia="ru-RU"/>
        </w:rPr>
        <w:t>«</w:t>
      </w:r>
      <w:r w:rsidRPr="00DF7341">
        <w:rPr>
          <w:rFonts w:ascii="Arial" w:eastAsia="Times New Roman" w:hAnsi="Arial" w:cs="Arial"/>
          <w:i/>
          <w:iCs/>
          <w:color w:val="333333"/>
          <w:sz w:val="21"/>
          <w:szCs w:val="21"/>
          <w:lang w:eastAsia="ru-RU"/>
        </w:rPr>
        <w:t>Если</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комиссия</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подтвердит</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факт</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установления</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монопольно</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высокой</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цены</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то</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в</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отношении</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общества</w:t>
      </w:r>
      <w:r w:rsidRPr="00DF7341">
        <w:rPr>
          <w:rFonts w:ascii="Helvetica" w:eastAsia="Times New Roman" w:hAnsi="Helvetica" w:cs="Times New Roman"/>
          <w:i/>
          <w:iCs/>
          <w:color w:val="333333"/>
          <w:sz w:val="21"/>
          <w:szCs w:val="21"/>
          <w:lang w:eastAsia="ru-RU"/>
        </w:rPr>
        <w:t xml:space="preserve"> </w:t>
      </w:r>
      <w:r w:rsidRPr="00DF7341">
        <w:rPr>
          <w:rFonts w:ascii="Helvetica" w:eastAsia="Times New Roman" w:hAnsi="Helvetica" w:cs="Helvetica"/>
          <w:i/>
          <w:iCs/>
          <w:color w:val="333333"/>
          <w:sz w:val="21"/>
          <w:szCs w:val="21"/>
          <w:lang w:eastAsia="ru-RU"/>
        </w:rPr>
        <w:t>«</w:t>
      </w:r>
      <w:r w:rsidRPr="00DF7341">
        <w:rPr>
          <w:rFonts w:ascii="Arial" w:eastAsia="Times New Roman" w:hAnsi="Arial" w:cs="Arial"/>
          <w:i/>
          <w:iCs/>
          <w:color w:val="333333"/>
          <w:sz w:val="21"/>
          <w:szCs w:val="21"/>
          <w:lang w:eastAsia="ru-RU"/>
        </w:rPr>
        <w:t>Алтайкрайгазсервис</w:t>
      </w:r>
      <w:r w:rsidRPr="00DF7341">
        <w:rPr>
          <w:rFonts w:ascii="Helvetica" w:eastAsia="Times New Roman" w:hAnsi="Helvetica" w:cs="Helvetica"/>
          <w:i/>
          <w:iCs/>
          <w:color w:val="333333"/>
          <w:sz w:val="21"/>
          <w:szCs w:val="21"/>
          <w:lang w:eastAsia="ru-RU"/>
        </w:rPr>
        <w:t>»</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будут</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применены</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меры</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антимонопольного</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реагирования</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в</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полном</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объёме</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Это</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такие</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меры</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как</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возможность</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выдачи</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предписания</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на</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установление</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экономически</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обоснованной</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цены</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а</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также</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применение</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административных</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штрафов</w:t>
      </w:r>
      <w:r w:rsidRPr="00DF7341">
        <w:rPr>
          <w:rFonts w:ascii="Helvetica" w:eastAsia="Times New Roman" w:hAnsi="Helvetica" w:cs="Helvetica"/>
          <w:i/>
          <w:iCs/>
          <w:color w:val="333333"/>
          <w:sz w:val="21"/>
          <w:szCs w:val="21"/>
          <w:lang w:eastAsia="ru-RU"/>
        </w:rPr>
        <w:t>»</w:t>
      </w:r>
      <w:r w:rsidRPr="00DF7341">
        <w:rPr>
          <w:rFonts w:ascii="Helvetica" w:eastAsia="Times New Roman" w:hAnsi="Helvetica" w:cs="Times New Roman"/>
          <w:i/>
          <w:iCs/>
          <w:color w:val="333333"/>
          <w:sz w:val="21"/>
          <w:szCs w:val="21"/>
          <w:lang w:eastAsia="ru-RU"/>
        </w:rPr>
        <w:t xml:space="preserve"> - </w:t>
      </w:r>
      <w:r w:rsidRPr="00DF7341">
        <w:rPr>
          <w:rFonts w:ascii="Arial" w:eastAsia="Times New Roman" w:hAnsi="Arial" w:cs="Arial"/>
          <w:i/>
          <w:iCs/>
          <w:color w:val="333333"/>
          <w:sz w:val="21"/>
          <w:szCs w:val="21"/>
          <w:lang w:eastAsia="ru-RU"/>
        </w:rPr>
        <w:t>пояснили</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в</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руководстве</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краевого</w:t>
      </w:r>
      <w:r w:rsidRPr="00DF7341">
        <w:rPr>
          <w:rFonts w:ascii="Helvetica" w:eastAsia="Times New Roman" w:hAnsi="Helvetica" w:cs="Times New Roman"/>
          <w:i/>
          <w:iCs/>
          <w:color w:val="333333"/>
          <w:sz w:val="21"/>
          <w:szCs w:val="21"/>
          <w:lang w:eastAsia="ru-RU"/>
        </w:rPr>
        <w:t xml:space="preserve"> </w:t>
      </w:r>
      <w:r w:rsidRPr="00DF7341">
        <w:rPr>
          <w:rFonts w:ascii="Arial" w:eastAsia="Times New Roman" w:hAnsi="Arial" w:cs="Arial"/>
          <w:i/>
          <w:iCs/>
          <w:color w:val="333333"/>
          <w:sz w:val="21"/>
          <w:szCs w:val="21"/>
          <w:lang w:eastAsia="ru-RU"/>
        </w:rPr>
        <w:t>ФАС</w:t>
      </w:r>
      <w:r w:rsidRPr="00DF7341">
        <w:rPr>
          <w:rFonts w:ascii="Helvetica" w:eastAsia="Times New Roman" w:hAnsi="Helvetica" w:cs="Times New Roman"/>
          <w:i/>
          <w:iCs/>
          <w:color w:val="333333"/>
          <w:sz w:val="21"/>
          <w:szCs w:val="21"/>
          <w:lang w:eastAsia="ru-RU"/>
        </w:rPr>
        <w:t>.</w:t>
      </w:r>
    </w:p>
    <w:p w:rsidR="00010588" w:rsidRDefault="00010588" w:rsidP="00674942">
      <w:pPr>
        <w:spacing w:before="120" w:after="120" w:line="360" w:lineRule="auto"/>
        <w:rPr>
          <w:rFonts w:ascii="Arial" w:eastAsia="Calibri" w:hAnsi="Arial" w:cs="Times New Roman"/>
          <w:sz w:val="20"/>
          <w:szCs w:val="20"/>
        </w:rPr>
      </w:pPr>
    </w:p>
    <w:p w:rsidR="00010588" w:rsidRDefault="00010588" w:rsidP="00674942">
      <w:pPr>
        <w:spacing w:before="120" w:after="120" w:line="360" w:lineRule="auto"/>
        <w:rPr>
          <w:rFonts w:ascii="Arial" w:eastAsia="Calibri" w:hAnsi="Arial" w:cs="Times New Roman"/>
          <w:sz w:val="20"/>
          <w:szCs w:val="20"/>
        </w:rPr>
      </w:pPr>
      <w:r>
        <w:rPr>
          <w:rFonts w:ascii="Arial" w:eastAsia="Calibri" w:hAnsi="Arial" w:cs="Times New Roman"/>
          <w:sz w:val="20"/>
          <w:szCs w:val="20"/>
        </w:rPr>
        <w:t>Толк</w:t>
      </w:r>
    </w:p>
    <w:p w:rsidR="00010588" w:rsidRDefault="001313CE" w:rsidP="00674942">
      <w:pPr>
        <w:spacing w:before="120" w:after="120" w:line="360" w:lineRule="auto"/>
        <w:rPr>
          <w:rFonts w:ascii="Arial" w:eastAsia="Calibri" w:hAnsi="Arial" w:cs="Times New Roman"/>
          <w:sz w:val="20"/>
          <w:szCs w:val="20"/>
        </w:rPr>
      </w:pPr>
      <w:hyperlink r:id="rId309" w:history="1">
        <w:r w:rsidR="00010588" w:rsidRPr="000A58A0">
          <w:rPr>
            <w:rStyle w:val="a3"/>
            <w:rFonts w:ascii="Arial" w:eastAsia="Calibri" w:hAnsi="Arial" w:cs="Times New Roman"/>
            <w:sz w:val="20"/>
            <w:szCs w:val="20"/>
          </w:rPr>
          <w:t>https://tolknews.ru/obsestvo/55047-na-altae-zaveli-delo-protiv-postavshchikov-szhizhennogo-gaza?utm_source=yxnews&amp;utm_medium=desktop</w:t>
        </w:r>
      </w:hyperlink>
      <w:r w:rsidR="00010588">
        <w:rPr>
          <w:rFonts w:ascii="Arial" w:eastAsia="Calibri" w:hAnsi="Arial" w:cs="Times New Roman"/>
          <w:sz w:val="20"/>
          <w:szCs w:val="20"/>
        </w:rPr>
        <w:t xml:space="preserve"> </w:t>
      </w:r>
    </w:p>
    <w:p w:rsidR="00010588" w:rsidRPr="00010588" w:rsidRDefault="00010588" w:rsidP="00010588">
      <w:pPr>
        <w:spacing w:after="100" w:afterAutospacing="1" w:line="240" w:lineRule="auto"/>
        <w:jc w:val="center"/>
        <w:outlineLvl w:val="0"/>
        <w:rPr>
          <w:rFonts w:ascii="Arial" w:eastAsia="Times New Roman" w:hAnsi="Arial" w:cs="Arial"/>
          <w:color w:val="000000"/>
          <w:kern w:val="36"/>
          <w:sz w:val="36"/>
          <w:szCs w:val="36"/>
          <w:lang w:eastAsia="ru-RU"/>
        </w:rPr>
      </w:pPr>
      <w:r w:rsidRPr="00010588">
        <w:rPr>
          <w:rFonts w:ascii="Arial" w:eastAsia="Times New Roman" w:hAnsi="Arial" w:cs="Arial"/>
          <w:color w:val="000000"/>
          <w:kern w:val="36"/>
          <w:sz w:val="36"/>
          <w:szCs w:val="36"/>
          <w:lang w:eastAsia="ru-RU"/>
        </w:rPr>
        <w:t>УФАС обвинило алтайского поставщика газа в завышении цен</w:t>
      </w:r>
    </w:p>
    <w:p w:rsidR="00010588" w:rsidRPr="00010588" w:rsidRDefault="00010588" w:rsidP="00010588">
      <w:pPr>
        <w:spacing w:after="0" w:line="240" w:lineRule="auto"/>
        <w:jc w:val="center"/>
        <w:rPr>
          <w:rFonts w:ascii="Times New Roman" w:eastAsia="Times New Roman" w:hAnsi="Times New Roman" w:cs="Times New Roman"/>
          <w:color w:val="0000FF"/>
          <w:sz w:val="24"/>
          <w:szCs w:val="24"/>
          <w:lang w:eastAsia="ru-RU"/>
        </w:rPr>
      </w:pPr>
      <w:r w:rsidRPr="00010588">
        <w:rPr>
          <w:rFonts w:ascii="Arial" w:eastAsia="Times New Roman" w:hAnsi="Arial" w:cs="Arial"/>
          <w:color w:val="000000"/>
          <w:sz w:val="24"/>
          <w:szCs w:val="24"/>
          <w:lang w:eastAsia="ru-RU"/>
        </w:rPr>
        <w:fldChar w:fldCharType="begin"/>
      </w:r>
      <w:r w:rsidRPr="00010588">
        <w:rPr>
          <w:rFonts w:ascii="Arial" w:eastAsia="Times New Roman" w:hAnsi="Arial" w:cs="Arial"/>
          <w:color w:val="000000"/>
          <w:sz w:val="24"/>
          <w:szCs w:val="24"/>
          <w:lang w:eastAsia="ru-RU"/>
        </w:rPr>
        <w:instrText xml:space="preserve"> HYPERLINK "https://tolknews.ru/news/author/2" \o "Статьи автора ТОЛК" </w:instrText>
      </w:r>
      <w:r w:rsidRPr="00010588">
        <w:rPr>
          <w:rFonts w:ascii="Arial" w:eastAsia="Times New Roman" w:hAnsi="Arial" w:cs="Arial"/>
          <w:color w:val="000000"/>
          <w:sz w:val="24"/>
          <w:szCs w:val="24"/>
          <w:lang w:eastAsia="ru-RU"/>
        </w:rPr>
        <w:fldChar w:fldCharType="separate"/>
      </w:r>
    </w:p>
    <w:p w:rsidR="00010588" w:rsidRPr="00010588" w:rsidRDefault="00010588" w:rsidP="00010588">
      <w:pPr>
        <w:spacing w:after="0" w:line="240" w:lineRule="auto"/>
        <w:jc w:val="center"/>
        <w:rPr>
          <w:rFonts w:ascii="Times New Roman" w:eastAsia="Times New Roman" w:hAnsi="Times New Roman" w:cs="Times New Roman"/>
          <w:sz w:val="24"/>
          <w:szCs w:val="24"/>
          <w:lang w:eastAsia="ru-RU"/>
        </w:rPr>
      </w:pPr>
    </w:p>
    <w:p w:rsidR="00010588" w:rsidRPr="00010588" w:rsidRDefault="00010588" w:rsidP="00010588">
      <w:pPr>
        <w:spacing w:after="0" w:line="240" w:lineRule="auto"/>
        <w:jc w:val="center"/>
        <w:rPr>
          <w:rFonts w:ascii="Times New Roman" w:eastAsia="Times New Roman" w:hAnsi="Times New Roman" w:cs="Times New Roman"/>
          <w:color w:val="0000FF"/>
          <w:sz w:val="24"/>
          <w:szCs w:val="24"/>
          <w:lang w:eastAsia="ru-RU"/>
        </w:rPr>
      </w:pPr>
      <w:r w:rsidRPr="00010588">
        <w:rPr>
          <w:rFonts w:ascii="Arial" w:eastAsia="Times New Roman" w:hAnsi="Arial" w:cs="Arial"/>
          <w:color w:val="000000"/>
          <w:sz w:val="24"/>
          <w:szCs w:val="24"/>
          <w:lang w:eastAsia="ru-RU"/>
        </w:rPr>
        <w:fldChar w:fldCharType="end"/>
      </w:r>
      <w:r w:rsidRPr="00010588">
        <w:rPr>
          <w:rFonts w:ascii="Arial" w:eastAsia="Times New Roman" w:hAnsi="Arial" w:cs="Arial"/>
          <w:color w:val="000000"/>
          <w:sz w:val="24"/>
          <w:szCs w:val="24"/>
          <w:lang w:eastAsia="ru-RU"/>
        </w:rPr>
        <w:fldChar w:fldCharType="begin"/>
      </w:r>
      <w:r w:rsidRPr="00010588">
        <w:rPr>
          <w:rFonts w:ascii="Arial" w:eastAsia="Times New Roman" w:hAnsi="Arial" w:cs="Arial"/>
          <w:color w:val="000000"/>
          <w:sz w:val="24"/>
          <w:szCs w:val="24"/>
          <w:lang w:eastAsia="ru-RU"/>
        </w:rPr>
        <w:instrText xml:space="preserve"> HYPERLINK "https://tolknews.ru/news/author/2" \o "Статьи автора ТОЛК" </w:instrText>
      </w:r>
      <w:r w:rsidRPr="00010588">
        <w:rPr>
          <w:rFonts w:ascii="Arial" w:eastAsia="Times New Roman" w:hAnsi="Arial" w:cs="Arial"/>
          <w:color w:val="000000"/>
          <w:sz w:val="24"/>
          <w:szCs w:val="24"/>
          <w:lang w:eastAsia="ru-RU"/>
        </w:rPr>
        <w:fldChar w:fldCharType="separate"/>
      </w:r>
    </w:p>
    <w:p w:rsidR="00010588" w:rsidRPr="00010588" w:rsidRDefault="00010588" w:rsidP="00010588">
      <w:pPr>
        <w:spacing w:after="0" w:line="240" w:lineRule="auto"/>
        <w:ind w:left="1050"/>
        <w:rPr>
          <w:rFonts w:ascii="Roboto" w:eastAsia="Times New Roman" w:hAnsi="Roboto" w:cs="Times New Roman"/>
          <w:color w:val="000000"/>
          <w:sz w:val="27"/>
          <w:szCs w:val="27"/>
          <w:lang w:eastAsia="ru-RU"/>
        </w:rPr>
      </w:pPr>
      <w:r w:rsidRPr="00010588">
        <w:rPr>
          <w:rFonts w:ascii="Roboto" w:eastAsia="Times New Roman" w:hAnsi="Roboto" w:cs="Arial"/>
          <w:color w:val="000000"/>
          <w:sz w:val="27"/>
          <w:szCs w:val="27"/>
          <w:lang w:eastAsia="ru-RU"/>
        </w:rPr>
        <w:t>ТОЛК</w:t>
      </w:r>
    </w:p>
    <w:p w:rsidR="00010588" w:rsidRPr="00010588" w:rsidRDefault="00010588" w:rsidP="00010588">
      <w:pPr>
        <w:spacing w:after="0" w:line="240" w:lineRule="auto"/>
        <w:jc w:val="center"/>
        <w:rPr>
          <w:rFonts w:ascii="Arial" w:eastAsia="Times New Roman" w:hAnsi="Arial" w:cs="Arial"/>
          <w:color w:val="000000"/>
          <w:sz w:val="24"/>
          <w:szCs w:val="24"/>
          <w:lang w:eastAsia="ru-RU"/>
        </w:rPr>
      </w:pPr>
      <w:r w:rsidRPr="00010588">
        <w:rPr>
          <w:rFonts w:ascii="Arial" w:eastAsia="Times New Roman" w:hAnsi="Arial" w:cs="Arial"/>
          <w:color w:val="000000"/>
          <w:sz w:val="24"/>
          <w:szCs w:val="24"/>
          <w:lang w:eastAsia="ru-RU"/>
        </w:rPr>
        <w:fldChar w:fldCharType="end"/>
      </w:r>
      <w:r w:rsidRPr="00010588">
        <w:rPr>
          <w:rFonts w:ascii="Roboto" w:eastAsia="Times New Roman" w:hAnsi="Roboto" w:cs="Arial"/>
          <w:color w:val="000000"/>
          <w:sz w:val="18"/>
          <w:szCs w:val="18"/>
          <w:lang w:eastAsia="ru-RU"/>
        </w:rPr>
        <w:t>Редакция, </w:t>
      </w:r>
      <w:hyperlink r:id="rId310" w:history="1">
        <w:r w:rsidRPr="00010588">
          <w:rPr>
            <w:rFonts w:ascii="Roboto" w:eastAsia="Times New Roman" w:hAnsi="Roboto" w:cs="Arial"/>
            <w:color w:val="0000FF"/>
            <w:sz w:val="18"/>
            <w:szCs w:val="18"/>
            <w:lang w:eastAsia="ru-RU"/>
          </w:rPr>
          <w:t>Общество</w:t>
        </w:r>
      </w:hyperlink>
      <w:r w:rsidRPr="00010588">
        <w:rPr>
          <w:rFonts w:ascii="Roboto" w:eastAsia="Times New Roman" w:hAnsi="Roboto" w:cs="Arial"/>
          <w:color w:val="000000"/>
          <w:sz w:val="18"/>
          <w:szCs w:val="18"/>
          <w:lang w:eastAsia="ru-RU"/>
        </w:rPr>
        <w:t>, 8:36, 28.04.2021</w:t>
      </w:r>
    </w:p>
    <w:p w:rsidR="00010588" w:rsidRPr="00010588" w:rsidRDefault="00010588" w:rsidP="00010588">
      <w:pPr>
        <w:spacing w:after="0" w:line="240" w:lineRule="auto"/>
        <w:jc w:val="center"/>
        <w:rPr>
          <w:rFonts w:ascii="Arial" w:eastAsia="Times New Roman" w:hAnsi="Arial" w:cs="Arial"/>
          <w:color w:val="000000"/>
          <w:sz w:val="24"/>
          <w:szCs w:val="24"/>
          <w:lang w:eastAsia="ru-RU"/>
        </w:rPr>
      </w:pPr>
      <w:r w:rsidRPr="00010588">
        <w:rPr>
          <w:rFonts w:ascii="Arial" w:eastAsia="Times New Roman" w:hAnsi="Arial" w:cs="Arial"/>
          <w:noProof/>
          <w:color w:val="000000"/>
          <w:sz w:val="24"/>
          <w:szCs w:val="24"/>
          <w:lang w:eastAsia="ru-RU"/>
        </w:rPr>
        <w:drawing>
          <wp:inline distT="0" distB="0" distL="0" distR="0" wp14:anchorId="7C5BA0CF" wp14:editId="6235143E">
            <wp:extent cx="4691004" cy="2638364"/>
            <wp:effectExtent l="0" t="0" r="0" b="0"/>
            <wp:docPr id="31" name="Рисунок 31" descr="Газ. Бал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з. Баллоны"/>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691089" cy="2638412"/>
                    </a:xfrm>
                    <a:prstGeom prst="rect">
                      <a:avLst/>
                    </a:prstGeom>
                    <a:noFill/>
                    <a:ln>
                      <a:noFill/>
                    </a:ln>
                  </pic:spPr>
                </pic:pic>
              </a:graphicData>
            </a:graphic>
          </wp:inline>
        </w:drawing>
      </w:r>
    </w:p>
    <w:p w:rsidR="00010588" w:rsidRPr="00010588" w:rsidRDefault="00010588" w:rsidP="00010588">
      <w:pPr>
        <w:spacing w:line="240" w:lineRule="auto"/>
        <w:jc w:val="center"/>
        <w:rPr>
          <w:rFonts w:ascii="Arial" w:eastAsia="Times New Roman" w:hAnsi="Arial" w:cs="Arial"/>
          <w:color w:val="000000"/>
          <w:sz w:val="24"/>
          <w:szCs w:val="24"/>
          <w:lang w:eastAsia="ru-RU"/>
        </w:rPr>
      </w:pPr>
      <w:r w:rsidRPr="00010588">
        <w:rPr>
          <w:rFonts w:ascii="Roboto" w:eastAsia="Times New Roman" w:hAnsi="Roboto" w:cs="Arial"/>
          <w:color w:val="525252"/>
          <w:sz w:val="21"/>
          <w:szCs w:val="21"/>
          <w:lang w:eastAsia="ru-RU"/>
        </w:rPr>
        <w:t>Газ. БаллоныФото: pexels.com</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i/>
          <w:iCs/>
          <w:color w:val="000000"/>
          <w:sz w:val="29"/>
          <w:szCs w:val="29"/>
          <w:lang w:eastAsia="ru-RU"/>
        </w:rPr>
        <w:t>Поводом для проверки стали многочисленные жалобы населения на то, что поставщик резко увеличил стоимость услуг на доставку газа</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УФАС возбудило дело против компании "Алтайкрайгазсервис" из-за необоснованного монопольного завышения цены, </w:t>
      </w:r>
      <w:hyperlink r:id="rId312" w:tgtFrame="_blank" w:history="1">
        <w:r w:rsidRPr="00010588">
          <w:rPr>
            <w:rFonts w:ascii="Roboto" w:eastAsia="Times New Roman" w:hAnsi="Roboto" w:cs="Arial"/>
            <w:color w:val="3983DA"/>
            <w:sz w:val="29"/>
            <w:szCs w:val="29"/>
            <w:u w:val="single"/>
            <w:lang w:eastAsia="ru-RU"/>
          </w:rPr>
          <w:t>сообщает</w:t>
        </w:r>
      </w:hyperlink>
      <w:r w:rsidRPr="00010588">
        <w:rPr>
          <w:rFonts w:ascii="Roboto" w:eastAsia="Times New Roman" w:hAnsi="Roboto" w:cs="Arial"/>
          <w:color w:val="000000"/>
          <w:sz w:val="29"/>
          <w:szCs w:val="29"/>
          <w:lang w:eastAsia="ru-RU"/>
        </w:rPr>
        <w:t xml:space="preserve"> пресс-служба ведомства. В службе заподозрили, что крупнейший поставщик </w:t>
      </w:r>
      <w:r w:rsidRPr="00010588">
        <w:rPr>
          <w:rFonts w:ascii="Roboto" w:eastAsia="Times New Roman" w:hAnsi="Roboto" w:cs="Arial"/>
          <w:color w:val="000000"/>
          <w:sz w:val="29"/>
          <w:szCs w:val="29"/>
          <w:lang w:eastAsia="ru-RU"/>
        </w:rPr>
        <w:lastRenderedPageBreak/>
        <w:t>сжиженного газа для населения в 2020 году в четыре раза повысил цены на доставку газа в баллонах.</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Непосредственно цена на газ регулируется тарифным управлением края, но размер платы за доставку устанавливает сама компания. С 2020 года "Алтайкрайгазсервис" увеличил ее в разы, не предоставив экономическое обоснование повышения стоимости услуги.</w:t>
      </w:r>
    </w:p>
    <w:p w:rsidR="00010588" w:rsidRPr="00010588" w:rsidRDefault="00010588" w:rsidP="00010588">
      <w:pPr>
        <w:spacing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Например, доставка 27-литровых баллонов увеличилась с 75 до 297 рублей, 50–литровых – со 150 до 594,2 рубля. В УФАС считают, что действующая плата "существенно превышает сумму необходимых для реализации этой услуги расходов и прибыли".</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В УФАС предположили, что таким образом поставщик решил компенсировать недополученные доходы. </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Напомним, в прошлом году </w:t>
      </w:r>
      <w:hyperlink r:id="rId313" w:history="1">
        <w:r w:rsidRPr="00010588">
          <w:rPr>
            <w:rFonts w:ascii="Roboto" w:eastAsia="Times New Roman" w:hAnsi="Roboto" w:cs="Arial"/>
            <w:color w:val="3983DA"/>
            <w:sz w:val="29"/>
            <w:szCs w:val="29"/>
            <w:u w:val="single"/>
            <w:lang w:eastAsia="ru-RU"/>
          </w:rPr>
          <w:t>изменились правила</w:t>
        </w:r>
      </w:hyperlink>
      <w:r w:rsidRPr="00010588">
        <w:rPr>
          <w:rFonts w:ascii="Roboto" w:eastAsia="Times New Roman" w:hAnsi="Roboto" w:cs="Arial"/>
          <w:color w:val="000000"/>
          <w:sz w:val="29"/>
          <w:szCs w:val="29"/>
          <w:lang w:eastAsia="ru-RU"/>
        </w:rPr>
        <w:t> формирования закупочной цены газа на рынке: регулируемые ранее цены "отпустили", признав их рыночными, и топливом стали торговать на бирже. В результате за 2020 год стоимость газа, по которой его приобретал "Алтайкрайгазсервис", выросла практически в два раза.</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При этом увеличивать цену газа для населения компания не могла, так как она установлена управлением по тарифам. Поставщик даже просил помощи у властей края. </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Кратное увеличение платы за доставку для населения, судя по данным УФАС, стало выходом, который нашла для себя компания.</w:t>
      </w:r>
    </w:p>
    <w:p w:rsidR="00010588" w:rsidRPr="00010588" w:rsidRDefault="00010588" w:rsidP="00010588">
      <w:pPr>
        <w:spacing w:after="450" w:line="240" w:lineRule="auto"/>
        <w:rPr>
          <w:rFonts w:ascii="Roboto" w:eastAsia="Times New Roman" w:hAnsi="Roboto" w:cs="Arial"/>
          <w:color w:val="000000"/>
          <w:sz w:val="29"/>
          <w:szCs w:val="29"/>
          <w:lang w:eastAsia="ru-RU"/>
        </w:rPr>
      </w:pPr>
      <w:r w:rsidRPr="00010588">
        <w:rPr>
          <w:rFonts w:ascii="Roboto" w:eastAsia="Times New Roman" w:hAnsi="Roboto" w:cs="Arial"/>
          <w:color w:val="000000"/>
          <w:sz w:val="29"/>
          <w:szCs w:val="29"/>
          <w:lang w:eastAsia="ru-RU"/>
        </w:rPr>
        <w:t>Первое заседание по делу назначено на 19 мая 2021 года. Если подозрения подтвердятся, то компанию обяжут устранить нарушение.</w:t>
      </w:r>
    </w:p>
    <w:p w:rsidR="00010588" w:rsidRDefault="00010588" w:rsidP="00674942">
      <w:pPr>
        <w:spacing w:before="120" w:after="120" w:line="360" w:lineRule="auto"/>
        <w:rPr>
          <w:rFonts w:ascii="Roboto" w:eastAsia="Times New Roman" w:hAnsi="Roboto" w:cs="Times New Roman"/>
          <w:color w:val="262626"/>
          <w:sz w:val="27"/>
          <w:szCs w:val="27"/>
          <w:lang w:eastAsia="ru-RU"/>
        </w:rPr>
      </w:pPr>
    </w:p>
    <w:p w:rsidR="006837B2" w:rsidRDefault="006837B2" w:rsidP="00674942">
      <w:pPr>
        <w:spacing w:before="120" w:after="120" w:line="360" w:lineRule="auto"/>
        <w:rPr>
          <w:rFonts w:ascii="Roboto" w:eastAsia="Times New Roman" w:hAnsi="Roboto" w:cs="Times New Roman"/>
          <w:color w:val="262626"/>
          <w:sz w:val="27"/>
          <w:szCs w:val="27"/>
          <w:lang w:eastAsia="ru-RU"/>
        </w:rPr>
      </w:pPr>
      <w:r>
        <w:rPr>
          <w:rFonts w:ascii="Roboto" w:eastAsia="Times New Roman" w:hAnsi="Roboto" w:cs="Times New Roman"/>
          <w:color w:val="262626"/>
          <w:sz w:val="27"/>
          <w:szCs w:val="27"/>
          <w:lang w:eastAsia="ru-RU"/>
        </w:rPr>
        <w:t>Мой Алтай</w:t>
      </w:r>
    </w:p>
    <w:p w:rsidR="00442E77" w:rsidRDefault="001313CE" w:rsidP="00674942">
      <w:pPr>
        <w:spacing w:before="120" w:after="120" w:line="360" w:lineRule="auto"/>
        <w:rPr>
          <w:rFonts w:ascii="Arial" w:eastAsia="Calibri" w:hAnsi="Arial" w:cs="Times New Roman"/>
          <w:sz w:val="20"/>
          <w:szCs w:val="20"/>
        </w:rPr>
      </w:pPr>
      <w:hyperlink r:id="rId314" w:history="1">
        <w:r w:rsidR="006837B2" w:rsidRPr="006837B2">
          <w:rPr>
            <w:rFonts w:ascii="Roboto" w:eastAsia="Times New Roman" w:hAnsi="Roboto" w:cs="Times New Roman"/>
            <w:color w:val="58BDC7"/>
            <w:sz w:val="27"/>
            <w:szCs w:val="27"/>
            <w:bdr w:val="none" w:sz="0" w:space="0" w:color="auto" w:frame="1"/>
            <w:lang w:eastAsia="ru-RU"/>
          </w:rPr>
          <w:t>https://altai.news/2021/04/27/64631.html?utm_source=yxnews&amp;utm_medium=desktop</w:t>
        </w:r>
      </w:hyperlink>
    </w:p>
    <w:p w:rsidR="000F4402" w:rsidRDefault="006837B2" w:rsidP="006837B2">
      <w:pPr>
        <w:spacing w:after="0" w:line="240" w:lineRule="auto"/>
        <w:rPr>
          <w:rFonts w:ascii="Roboto" w:eastAsia="Times New Roman" w:hAnsi="Roboto" w:cs="Times New Roman"/>
          <w:color w:val="000000"/>
          <w:sz w:val="27"/>
          <w:szCs w:val="27"/>
          <w:shd w:val="clear" w:color="auto" w:fill="F0F1F4"/>
          <w:lang w:eastAsia="ru-RU"/>
        </w:rPr>
      </w:pPr>
      <w:bookmarkStart w:id="238" w:name="_Toc70482502"/>
      <w:r w:rsidRPr="006837B2">
        <w:rPr>
          <w:rFonts w:ascii="Roboto" w:eastAsia="Times New Roman" w:hAnsi="Roboto" w:cs="Times New Roman"/>
          <w:color w:val="000000"/>
          <w:sz w:val="27"/>
          <w:szCs w:val="27"/>
          <w:shd w:val="clear" w:color="auto" w:fill="F0F1F4"/>
          <w:lang w:eastAsia="ru-RU"/>
        </w:rPr>
        <w:t xml:space="preserve">Антимонопольная служба подозревает ОАО «Алтайкрайгазсервис» в завышении цен на доставку газа </w:t>
      </w:r>
    </w:p>
    <w:p w:rsidR="000F4402" w:rsidRDefault="006837B2" w:rsidP="006837B2">
      <w:pPr>
        <w:spacing w:after="0" w:line="240" w:lineRule="auto"/>
        <w:rPr>
          <w:rFonts w:ascii="Roboto" w:eastAsia="Times New Roman" w:hAnsi="Roboto" w:cs="Times New Roman"/>
          <w:color w:val="000000"/>
          <w:sz w:val="27"/>
          <w:szCs w:val="27"/>
          <w:shd w:val="clear" w:color="auto" w:fill="F0F1F4"/>
          <w:lang w:eastAsia="ru-RU"/>
        </w:rPr>
      </w:pPr>
      <w:r w:rsidRPr="006837B2">
        <w:rPr>
          <w:rFonts w:ascii="Roboto" w:eastAsia="Times New Roman" w:hAnsi="Roboto" w:cs="Times New Roman"/>
          <w:color w:val="000000"/>
          <w:sz w:val="27"/>
          <w:szCs w:val="27"/>
          <w:shd w:val="clear" w:color="auto" w:fill="F0F1F4"/>
          <w:lang w:eastAsia="ru-RU"/>
        </w:rPr>
        <w:t xml:space="preserve">27 апреля 2021 ЛЕНТА ПРОИСШЕСТВИЯ ЭКОНОМИКА </w:t>
      </w:r>
    </w:p>
    <w:p w:rsidR="000F4402" w:rsidRDefault="000F4402" w:rsidP="006837B2">
      <w:pPr>
        <w:spacing w:after="0" w:line="240" w:lineRule="auto"/>
        <w:rPr>
          <w:rFonts w:ascii="Roboto" w:eastAsia="Times New Roman" w:hAnsi="Roboto" w:cs="Times New Roman"/>
          <w:color w:val="000000"/>
          <w:sz w:val="27"/>
          <w:szCs w:val="27"/>
          <w:shd w:val="clear" w:color="auto" w:fill="F0F1F4"/>
          <w:lang w:eastAsia="ru-RU"/>
        </w:rPr>
      </w:pPr>
    </w:p>
    <w:p w:rsidR="006837B2" w:rsidRPr="006837B2" w:rsidRDefault="006837B2" w:rsidP="006837B2">
      <w:pPr>
        <w:spacing w:after="0" w:line="240" w:lineRule="auto"/>
        <w:rPr>
          <w:rFonts w:ascii="Times New Roman" w:eastAsia="Times New Roman" w:hAnsi="Times New Roman" w:cs="Times New Roman"/>
          <w:sz w:val="24"/>
          <w:szCs w:val="24"/>
          <w:lang w:eastAsia="ru-RU"/>
        </w:rPr>
      </w:pPr>
      <w:r w:rsidRPr="006837B2">
        <w:rPr>
          <w:rFonts w:ascii="Roboto" w:eastAsia="Times New Roman" w:hAnsi="Roboto" w:cs="Times New Roman"/>
          <w:color w:val="000000"/>
          <w:sz w:val="27"/>
          <w:szCs w:val="27"/>
          <w:shd w:val="clear" w:color="auto" w:fill="F0F1F4"/>
          <w:lang w:eastAsia="ru-RU"/>
        </w:rPr>
        <w:t>Управлением Федеральной антимонопольной службы по Алтайскому краю возбуждено антимонопольное дело в отношении  ОАО «Алтайкрайгазсервис» по признакам нарушения Федерального закона «О защите конкуренции». 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 Основанием для вмешательства антимонопольной службы послужили многочисленные обращения граждан, поступившие в управление из разных районов  Алтайского края с жалобами на резкое увеличение стоимости поставки бытового газа в баллонах в текущем году. 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Алтайского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 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 При этом компанией не предоставлено экономическое обоснование повышения стоимости услуги. –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Алтайского краевого УФАС России Сергей Скорик. Первое заседание по делу назначено на 19 мая 2021 года. В случае подтверждения на комиссии УФАС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  1п.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 2Решение Управления Алтайского края по государственному регулированию цен и тарифов от 15.12.2020 №443</w:t>
      </w:r>
    </w:p>
    <w:p w:rsidR="006837B2" w:rsidRPr="006837B2" w:rsidRDefault="006837B2" w:rsidP="006837B2">
      <w:pPr>
        <w:shd w:val="clear" w:color="auto" w:fill="F0F1F4"/>
        <w:spacing w:after="0" w:line="360" w:lineRule="atLeast"/>
        <w:textAlignment w:val="baseline"/>
        <w:rPr>
          <w:rFonts w:ascii="Roboto" w:eastAsia="Times New Roman" w:hAnsi="Roboto" w:cs="Times New Roman"/>
          <w:color w:val="262626"/>
          <w:sz w:val="27"/>
          <w:szCs w:val="27"/>
          <w:lang w:eastAsia="ru-RU"/>
        </w:rPr>
      </w:pPr>
      <w:r w:rsidRPr="006837B2">
        <w:rPr>
          <w:rFonts w:ascii="Roboto" w:eastAsia="Times New Roman" w:hAnsi="Roboto" w:cs="Times New Roman"/>
          <w:color w:val="262626"/>
          <w:sz w:val="27"/>
          <w:szCs w:val="27"/>
          <w:lang w:eastAsia="ru-RU"/>
        </w:rPr>
        <w:t xml:space="preserve">Источник:  </w:t>
      </w:r>
    </w:p>
    <w:p w:rsidR="006837B2" w:rsidRDefault="006837B2" w:rsidP="00442E77">
      <w:pPr>
        <w:keepNext/>
        <w:keepLines/>
        <w:spacing w:before="200" w:after="120" w:line="240" w:lineRule="auto"/>
        <w:outlineLvl w:val="3"/>
        <w:rPr>
          <w:rFonts w:ascii="Arial" w:eastAsia="Times New Roman" w:hAnsi="Arial" w:cs="Times New Roman"/>
          <w:b/>
          <w:iCs/>
          <w:sz w:val="16"/>
          <w:szCs w:val="20"/>
        </w:rPr>
      </w:pPr>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r w:rsidRPr="00442E77">
        <w:rPr>
          <w:rFonts w:ascii="Arial" w:eastAsia="Times New Roman" w:hAnsi="Arial" w:cs="Times New Roman"/>
          <w:b/>
          <w:iCs/>
          <w:sz w:val="16"/>
          <w:szCs w:val="20"/>
        </w:rPr>
        <w:t>28.04.2021 08:17</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АиФ (aif.ru)</w:t>
      </w:r>
      <w:r w:rsidRPr="00442E77">
        <w:rPr>
          <w:rFonts w:ascii="Arial" w:eastAsia="Times New Roman" w:hAnsi="Arial" w:cs="Times New Roman"/>
          <w:bCs/>
          <w:iCs/>
          <w:sz w:val="24"/>
          <w:szCs w:val="20"/>
        </w:rPr>
        <w:br/>
      </w:r>
      <w:hyperlink r:id="rId315" w:history="1">
        <w:r w:rsidR="006837B2" w:rsidRPr="000A58A0">
          <w:rPr>
            <w:rStyle w:val="a3"/>
            <w:rFonts w:ascii="Arial" w:eastAsia="Times New Roman" w:hAnsi="Arial" w:cs="Times New Roman"/>
            <w:b/>
            <w:iCs/>
            <w:sz w:val="24"/>
            <w:szCs w:val="20"/>
          </w:rPr>
          <w:t>https://altai.aif.ru/society/altaykraygazservis_podozrevayut_v_zavyshenii_cen_na_uslugi</w:t>
        </w:r>
      </w:hyperlink>
      <w:r w:rsidR="006837B2">
        <w:rPr>
          <w:rFonts w:ascii="Arial" w:eastAsia="Times New Roman" w:hAnsi="Arial" w:cs="Times New Roman"/>
          <w:b/>
          <w:iCs/>
          <w:sz w:val="24"/>
          <w:szCs w:val="20"/>
        </w:rPr>
        <w:t xml:space="preserve"> </w:t>
      </w:r>
      <w:r w:rsidR="006837B2" w:rsidRPr="006837B2">
        <w:rPr>
          <w:rFonts w:ascii="Arial" w:eastAsia="Times New Roman" w:hAnsi="Arial" w:cs="Times New Roman"/>
          <w:b/>
          <w:iCs/>
          <w:sz w:val="24"/>
          <w:szCs w:val="20"/>
        </w:rPr>
        <w:t xml:space="preserve"> </w:t>
      </w:r>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подозревают в завышении цен на услуги</w:t>
      </w:r>
      <w:bookmarkEnd w:id="23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Алтайские</w:t>
      </w:r>
      <w:r w:rsidRPr="00442E77">
        <w:rPr>
          <w:rFonts w:ascii="Calibri" w:eastAsia="Calibri" w:hAnsi="Calibri" w:cs="Times New Roman"/>
          <w:sz w:val="18"/>
        </w:rPr>
        <w:t xml:space="preserve"> антимонопольщики подозревают «Алтайкрайгазсервис» в необоснованном завышении цен на доставку бытового газа в баллонах. Как сообщили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вскоре состоится заседание по делу.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 - отметили в управлении.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компанию пожаловались жители разных районов края, после чего специалисты провели анализ цен. Так, средняя цена с прошлого года выросла в четыре раза - с 75 до 297 рублей (доставка 27-литровых баллонов) и со 150 до 594 рублей (для 50-литровых баллонов). Однако аргументированного обоснования такого увеличения компания не предоставила.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факт завышения цены будет доказан, в отношении компании примут меры антимонопольного реагирования в полном объеме, - обяжут поменять стоимость услуги и привлекут к административной ответственности.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16" w:anchor="th_47bf134b29dd466693425e89814822bd"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17" w:anchor="di_47bf134b29dd466693425e89814822bd"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18"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bookmarkStart w:id="239" w:name="d_09014115cabe43aca1c81f55597e39e9"/>
      <w:bookmarkStart w:id="240" w:name="_Toc70482503"/>
      <w:bookmarkEnd w:id="239"/>
      <w:r w:rsidRPr="00442E77">
        <w:rPr>
          <w:rFonts w:ascii="Arial" w:eastAsia="Times New Roman" w:hAnsi="Arial" w:cs="Times New Roman"/>
          <w:b/>
          <w:iCs/>
          <w:sz w:val="16"/>
          <w:szCs w:val="20"/>
        </w:rPr>
        <w:t>28.04.2021 04:52</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Комсомольская правда - Барнаул (alt.kp.ru)</w:t>
      </w:r>
      <w:r w:rsidRPr="00442E77">
        <w:rPr>
          <w:rFonts w:ascii="Arial" w:eastAsia="Times New Roman" w:hAnsi="Arial" w:cs="Times New Roman"/>
          <w:bCs/>
          <w:iCs/>
          <w:sz w:val="24"/>
          <w:szCs w:val="20"/>
        </w:rPr>
        <w:br/>
      </w:r>
      <w:hyperlink r:id="rId319" w:history="1">
        <w:r w:rsidR="006837B2" w:rsidRPr="000A58A0">
          <w:rPr>
            <w:rStyle w:val="a3"/>
            <w:rFonts w:ascii="Arial" w:eastAsia="Times New Roman" w:hAnsi="Arial" w:cs="Times New Roman"/>
            <w:b/>
            <w:iCs/>
            <w:sz w:val="24"/>
            <w:szCs w:val="20"/>
          </w:rPr>
          <w:t>https://www.alt.kp.ru/online/news/4274909/?from=integrum</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В Алтайском крае УФАС проверяет рынок жилищного строительства</w:t>
      </w:r>
      <w:bookmarkEnd w:id="240"/>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Это связано с ростом цен на жилье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w:t>
      </w:r>
      <w:r w:rsidRPr="00442E77">
        <w:rPr>
          <w:rFonts w:ascii="Calibri" w:eastAsia="Calibri" w:hAnsi="Calibri" w:cs="Times New Roman"/>
          <w:b/>
          <w:sz w:val="18"/>
        </w:rPr>
        <w:t>УФАС</w:t>
      </w:r>
      <w:r w:rsidRPr="00442E77">
        <w:rPr>
          <w:rFonts w:ascii="Calibri" w:eastAsia="Calibri" w:hAnsi="Calibri" w:cs="Times New Roman"/>
          <w:sz w:val="18"/>
        </w:rPr>
        <w:t xml:space="preserve"> проверяет рынок жилищного строительства. Это связано с ростом цен на жилье. Об этом сообщили в пресс-службе ведомства.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Сейчас краевое антимонопольное управление проводит проверку на рынке жилищного строительства, в том числе выясняются причины роста цен, - рассказали в </w:t>
      </w:r>
      <w:r w:rsidRPr="00442E77">
        <w:rPr>
          <w:rFonts w:ascii="Calibri" w:eastAsia="Calibri" w:hAnsi="Calibri" w:cs="Times New Roman"/>
          <w:b/>
          <w:sz w:val="18"/>
        </w:rPr>
        <w:t>УФАС Алтайского</w:t>
      </w:r>
      <w:r w:rsidRPr="00442E77">
        <w:rPr>
          <w:rFonts w:ascii="Calibri" w:eastAsia="Calibri" w:hAnsi="Calibri" w:cs="Times New Roman"/>
          <w:sz w:val="18"/>
        </w:rPr>
        <w:t xml:space="preserve">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Напомним,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выросла стоимость жилья, специалисты связывают это с льготной и сельской ипотекой. В результате в Барнауле из-за роста цен переплата по льготной ипотеке стала больше, чем по кредитам на старых условиях, пишет РБК со ссылкой на ЦИАН.</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Иван ОЛЕКСЮК</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20" w:anchor="th_09014115cabe43aca1c81f55597e39e9"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21" w:anchor="di_09014115cabe43aca1c81f55597e39e9"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22"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bookmarkStart w:id="241" w:name="d_f2cf1706d39e4c2e8a71109ebf1999d9"/>
      <w:bookmarkStart w:id="242" w:name="_Toc70482504"/>
      <w:bookmarkEnd w:id="241"/>
      <w:r w:rsidRPr="00442E77">
        <w:rPr>
          <w:rFonts w:ascii="Arial" w:eastAsia="Times New Roman" w:hAnsi="Arial" w:cs="Times New Roman"/>
          <w:b/>
          <w:iCs/>
          <w:sz w:val="16"/>
          <w:szCs w:val="20"/>
        </w:rPr>
        <w:t>28.04.2021 04:17</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Спутник Новости (news.sputnik.ru)</w:t>
      </w:r>
      <w:r w:rsidRPr="00442E77">
        <w:rPr>
          <w:rFonts w:ascii="Arial" w:eastAsia="Times New Roman" w:hAnsi="Arial" w:cs="Times New Roman"/>
          <w:bCs/>
          <w:iCs/>
          <w:sz w:val="24"/>
          <w:szCs w:val="20"/>
        </w:rPr>
        <w:br/>
      </w:r>
      <w:hyperlink r:id="rId323" w:history="1">
        <w:r w:rsidR="006837B2" w:rsidRPr="000A58A0">
          <w:rPr>
            <w:rStyle w:val="a3"/>
            <w:rFonts w:ascii="Arial" w:eastAsia="Times New Roman" w:hAnsi="Arial" w:cs="Times New Roman"/>
            <w:b/>
            <w:iCs/>
            <w:sz w:val="24"/>
            <w:szCs w:val="20"/>
          </w:rPr>
          <w:t>https://news.sputnik.ru/ekonomika/284fff4cf32587fc84857b93a794ac6c78490090?utm_source=rss&amp;utm_medium=rss</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заподозрили в необоснованном завышении цен</w:t>
      </w:r>
      <w:bookmarkEnd w:id="242"/>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ОАО "Алтайкрайгазсервис" стало фигурантом антимонопольного дела по признакам нарушения федерального закона о защите конкуренции, сообщили amic.ru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Причиной для проверки послужили многочисленные жалобы жителей региона на резкое увеличение стоимости доставки газа в баллонах.</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24" w:anchor="th_f2cf1706d39e4c2e8a71109ebf1999d9"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25" w:anchor="di_f2cf1706d39e4c2e8a71109ebf1999d9"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26"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bookmarkStart w:id="243" w:name="d_9146fdae57ac417bb79ec13d74da89cc"/>
      <w:bookmarkStart w:id="244" w:name="_Toc70482505"/>
      <w:bookmarkEnd w:id="243"/>
      <w:r w:rsidRPr="00442E77">
        <w:rPr>
          <w:rFonts w:ascii="Arial" w:eastAsia="Times New Roman" w:hAnsi="Arial" w:cs="Times New Roman"/>
          <w:b/>
          <w:iCs/>
          <w:sz w:val="16"/>
          <w:szCs w:val="20"/>
        </w:rPr>
        <w:t>28.04.2021 04:17</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Новости России (news-life.pro)</w:t>
      </w:r>
      <w:r w:rsidRPr="00442E77">
        <w:rPr>
          <w:rFonts w:ascii="Arial" w:eastAsia="Times New Roman" w:hAnsi="Arial" w:cs="Times New Roman"/>
          <w:bCs/>
          <w:iCs/>
          <w:sz w:val="24"/>
          <w:szCs w:val="20"/>
        </w:rPr>
        <w:br/>
      </w:r>
      <w:hyperlink r:id="rId327" w:history="1">
        <w:r w:rsidR="006837B2" w:rsidRPr="000A58A0">
          <w:rPr>
            <w:rStyle w:val="a3"/>
            <w:rFonts w:ascii="Arial" w:eastAsia="Times New Roman" w:hAnsi="Arial" w:cs="Times New Roman"/>
            <w:b/>
            <w:iCs/>
            <w:sz w:val="24"/>
            <w:szCs w:val="20"/>
          </w:rPr>
          <w:t>https://news-life.pro/altai-krai/283248071/</w:t>
        </w:r>
      </w:hyperlink>
      <w:r w:rsidR="006837B2">
        <w:rPr>
          <w:rFonts w:ascii="Arial" w:eastAsia="Times New Roman" w:hAnsi="Arial" w:cs="Times New Roman"/>
          <w:b/>
          <w:iCs/>
          <w:sz w:val="24"/>
          <w:szCs w:val="20"/>
        </w:rPr>
        <w:t xml:space="preserve"> </w:t>
      </w:r>
      <w:r w:rsidR="006837B2" w:rsidRPr="006837B2">
        <w:rPr>
          <w:rFonts w:ascii="Arial" w:eastAsia="Times New Roman" w:hAnsi="Arial" w:cs="Times New Roman"/>
          <w:b/>
          <w:iCs/>
          <w:sz w:val="24"/>
          <w:szCs w:val="20"/>
        </w:rPr>
        <w:t xml:space="preserve"> </w:t>
      </w:r>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подозревают в завышении цен на услуги</w:t>
      </w:r>
      <w:bookmarkEnd w:id="244"/>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Новости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lastRenderedPageBreak/>
        <w:t>Алтайские</w:t>
      </w:r>
      <w:r w:rsidRPr="00442E77">
        <w:rPr>
          <w:rFonts w:ascii="Calibri" w:eastAsia="Calibri" w:hAnsi="Calibri" w:cs="Times New Roman"/>
          <w:sz w:val="18"/>
        </w:rPr>
        <w:t xml:space="preserve"> антимонопольщики подозревают «Алтайкрайгазсервис» в необоснованном завышении цен на доставку бытового газа в баллонах. Как сообщили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вскоре состоится заседание по делу.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 - отметили в управлении.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компанию пожаловались жители разных районов края, после чего специалисты провели анализ цен. Так, средняя цена с прошлого года выросла в четыре раза - с 75 до 297 рублей (доставка 27-литровых баллонов) и со 150 до 594 рублей (для 50-литровых баллонов). Однако аргументированного обоснования такого увеличения компания не предоставила.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факт завышения цены будет доказан, в отношении компании примут меры антимонопольного реагирования в полном объеме, - обяжут поменять стоимость услуги и привлекут к административной ответственности.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28" w:anchor="th_9146fdae57ac417bb79ec13d74da89cc"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29" w:anchor="di_9146fdae57ac417bb79ec13d74da89cc"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30"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16"/>
          <w:szCs w:val="20"/>
        </w:rPr>
      </w:pPr>
      <w:bookmarkStart w:id="245" w:name="d_68933f76c11944f0bbab4659aa5efec1"/>
      <w:bookmarkStart w:id="246" w:name="_Toc70482506"/>
      <w:bookmarkEnd w:id="245"/>
      <w:r w:rsidRPr="00442E77">
        <w:rPr>
          <w:rFonts w:ascii="Arial" w:eastAsia="Times New Roman" w:hAnsi="Arial" w:cs="Times New Roman"/>
          <w:b/>
          <w:iCs/>
          <w:sz w:val="16"/>
          <w:szCs w:val="20"/>
        </w:rPr>
        <w:t>28.04.2021</w:t>
      </w:r>
      <w:r w:rsidRPr="00442E77">
        <w:rPr>
          <w:rFonts w:ascii="Arial" w:eastAsia="Times New Roman" w:hAnsi="Arial" w:cs="Times New Roman"/>
          <w:bCs/>
          <w:iCs/>
          <w:sz w:val="24"/>
          <w:szCs w:val="20"/>
        </w:rPr>
        <w:br/>
      </w:r>
      <w:hyperlink r:id="rId331" w:history="1">
        <w:r w:rsidR="006837B2" w:rsidRPr="000A58A0">
          <w:rPr>
            <w:rStyle w:val="a3"/>
            <w:rFonts w:ascii="Arial" w:eastAsia="Times New Roman" w:hAnsi="Arial" w:cs="Times New Roman"/>
            <w:b/>
            <w:iCs/>
            <w:sz w:val="16"/>
            <w:szCs w:val="20"/>
          </w:rPr>
          <w:t>https://moyaokruga.ru/presszvl/Articles.aspx?articleId=452402</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16"/>
          <w:szCs w:val="20"/>
        </w:rPr>
        <w:t>МояОкруга - Светлый путь (moyaokruga.ru/presszvl)</w:t>
      </w:r>
      <w:r w:rsidR="006837B2">
        <w:rPr>
          <w:rFonts w:ascii="Arial" w:eastAsia="Times New Roman" w:hAnsi="Arial" w:cs="Times New Roman"/>
          <w:b/>
          <w:iCs/>
          <w:sz w:val="16"/>
          <w:szCs w:val="20"/>
        </w:rPr>
        <w:t xml:space="preserve"> Завьяловский район</w:t>
      </w:r>
      <w:r w:rsidRPr="00442E77">
        <w:rPr>
          <w:rFonts w:ascii="Arial" w:eastAsia="Times New Roman" w:hAnsi="Arial" w:cs="Times New Roman"/>
          <w:bCs/>
          <w:iCs/>
          <w:sz w:val="24"/>
          <w:szCs w:val="20"/>
        </w:rPr>
        <w:br/>
      </w:r>
      <w:r w:rsidRPr="00442E77">
        <w:rPr>
          <w:rFonts w:ascii="Arial" w:eastAsia="Times New Roman" w:hAnsi="Arial" w:cs="Times New Roman"/>
          <w:b/>
          <w:iCs/>
          <w:sz w:val="24"/>
          <w:szCs w:val="20"/>
        </w:rPr>
        <w:t>ОАО "Алтайкрайгазсервис" подозревается в необоснованном завышении цен на доставку бытового газа в баллонах</w:t>
      </w:r>
      <w:bookmarkEnd w:id="246"/>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Управлением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 жалобами на резкое увеличение стоимости поставки бытового газа в баллонах в текущем году.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 Однако размер платы за доставку газа в баллонах потребителю не регулируется и формируется компанией-поставщиком самостоятельно.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27-литровых баллонов выросла с 75 руб. до 297,09 руб., 50-литровых баллонов - со 150 руб. до 594,18 руб.</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 этом компанией не предоставлено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назначено на 19 мая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случае подтверждения на комиссии </w:t>
      </w:r>
      <w:r w:rsidRPr="00442E77">
        <w:rPr>
          <w:rFonts w:ascii="Calibri" w:eastAsia="Calibri" w:hAnsi="Calibri" w:cs="Times New Roman"/>
          <w:b/>
          <w:sz w:val="18"/>
        </w:rPr>
        <w:t>УФАС</w:t>
      </w:r>
      <w:r w:rsidRPr="00442E77">
        <w:rPr>
          <w:rFonts w:ascii="Calibri" w:eastAsia="Calibri" w:hAnsi="Calibri" w:cs="Times New Roman"/>
          <w:sz w:val="18"/>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Автор:</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32" w:anchor="th_68933f76c11944f0bbab4659aa5efec1"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33" w:anchor="di_68933f76c11944f0bbab4659aa5efec1"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34"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bookmarkStart w:id="247" w:name="d_0176a1912f1c48eea4cad4bce7beedcc"/>
      <w:bookmarkStart w:id="248" w:name="_Toc70482507"/>
      <w:bookmarkEnd w:id="247"/>
      <w:r w:rsidRPr="00442E77">
        <w:rPr>
          <w:rFonts w:ascii="Arial" w:eastAsia="Times New Roman" w:hAnsi="Arial" w:cs="Times New Roman"/>
          <w:b/>
          <w:iCs/>
          <w:sz w:val="16"/>
          <w:szCs w:val="20"/>
        </w:rPr>
        <w:lastRenderedPageBreak/>
        <w:t>28.04.2021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Russia24.pro</w:t>
      </w:r>
      <w:r w:rsidRPr="00442E77">
        <w:rPr>
          <w:rFonts w:ascii="Arial" w:eastAsia="Times New Roman" w:hAnsi="Arial" w:cs="Times New Roman"/>
          <w:bCs/>
          <w:iCs/>
          <w:sz w:val="24"/>
          <w:szCs w:val="20"/>
        </w:rPr>
        <w:br/>
      </w:r>
      <w:hyperlink r:id="rId335" w:history="1">
        <w:r w:rsidR="006837B2" w:rsidRPr="000A58A0">
          <w:rPr>
            <w:rStyle w:val="a3"/>
            <w:rFonts w:ascii="Arial" w:eastAsia="Times New Roman" w:hAnsi="Arial" w:cs="Times New Roman"/>
            <w:b/>
            <w:iCs/>
            <w:sz w:val="24"/>
            <w:szCs w:val="20"/>
          </w:rPr>
          <w:t>https://russia24.pro/altai-krai/283243946/</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Поставщика газовых баллонов Алтайском крае заподозрили манипуляциях ценами доставку</w:t>
      </w:r>
      <w:bookmarkEnd w:id="24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антимонопольное дело в отношении поставщика сжиженного углеводородного газа (СУГ) «Алтайкрайгазсервис». Согласно позиции ведомства, компания с 2020 года в четыре раза подняла цену доставки «голубого топлива» в баллонах, не обосновав такое повышение. В управлении считают, что таким образом фирма могла стремиться компенсировать недополученные доходы. Теперь организации грозит административная ответственность.</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из муниципалитетов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поступали сигналы о резком повышении конечной цены на баллоны с газом за счет роста стоимости доставки, которой вынуждены пользоваться многие абоненты. Так, вопрос об этом пришел на онлайн-конференцию замначальника краевого Управления по государственному регулированию цен и тарифов Олега Колоскова. Он тогда отметил, что сейчас цена этой услуги не регулируется государством, в отличии от стоимости самого СУГ. Чиновник в ответ на жалобы также указал, что в этом году ожидается внесение изменений в Методические указания по установлению розничных цен на сжиженный газ для бытовых нужд населения, после чего будет возобновлено регулирование услуги реализации СУГ в баллонах с доставкой на дом.</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региональном </w:t>
      </w:r>
      <w:r w:rsidRPr="00442E77">
        <w:rPr>
          <w:rFonts w:ascii="Calibri" w:eastAsia="Calibri" w:hAnsi="Calibri" w:cs="Times New Roman"/>
          <w:b/>
          <w:sz w:val="18"/>
        </w:rPr>
        <w:t>УФАС</w:t>
      </w:r>
      <w:r w:rsidRPr="00442E77">
        <w:rPr>
          <w:rFonts w:ascii="Calibri" w:eastAsia="Calibri" w:hAnsi="Calibri" w:cs="Times New Roman"/>
          <w:sz w:val="18"/>
        </w:rPr>
        <w:t xml:space="preserve"> после множественных обращений от граждан также решили проверить ситуацию. По результатам контрольного мероприятия выяснилось, что средняя цена поставки для потребителей края с 2020 года увеличилась в четыре раза: доставка баллонов на 27 л выросла с 75 рублей до 297,09 рублей, на 50 л - со 150 рублей до 594,18 рублей. При этом компания не предоставила экономическое обоснование такого резкого роста.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Антимонопольное дело начнут рассматривать 19 мая текущего года. В случае, если факты установления монопольно высокой цены «Алтайкрайгазсервисом» подтвердятся, то фирме выдадут предписание об установлении экономически обоснованной цены и привлекут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предположения о том, что компания за счет роста стоимости доставки пытается поправить свои финансовые дела, звучали и ранее. Лишавшаяся дешевого «балансового» газа организация испытывает трудности, о чем заявляла публично. Так, если раньше компания покупала топливо, цены на которое регулировались государством, то с 2019 они должны закупать СУГ на биржевом и внебиржевом рынках. В итоге за год «Алтайкрайгазсервис», по утверждению его представителей, понес расходы на 79,57 млн рублей, закупив 12 тысяч тонн газа и продав его населению по действующему тарифу, сформированному с «прицелом» на стоимость «балансового газа».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За помощью поставщик обратился к краевым властям, которые без лишних пререканий пошли ему навстречу, мотивируя это тем, что компания обеспечивает газом в баллонах большую часть потребителей в регионе. Минстрой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объявил на своем сайте о старте отбора заявок от местных поставщиков СУГ на предоставление бюджетных субсидий на возмещение ранее недополученных доходов. Этот механизм фактически готовился под «Алтайкрайгазсервис». Сейчас в рамках отбора заявок идет этап подачи документов, который продлится до 6 мая текущего года. Очевидно, после этой даты станет ясно, претендовал ли на субсидии кто-то еще.</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36" w:anchor="th_0176a1912f1c48eea4cad4bce7beedcc"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37" w:anchor="di_0176a1912f1c48eea4cad4bce7beedcc"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38"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bookmarkStart w:id="249" w:name="d_7f8d6f21622741ff821f9a085cc81841"/>
      <w:bookmarkStart w:id="250" w:name="_Toc70482508"/>
      <w:bookmarkEnd w:id="249"/>
      <w:r w:rsidRPr="00442E77">
        <w:rPr>
          <w:rFonts w:ascii="Arial" w:eastAsia="Times New Roman" w:hAnsi="Arial" w:cs="Times New Roman"/>
          <w:b/>
          <w:iCs/>
          <w:sz w:val="16"/>
          <w:szCs w:val="20"/>
        </w:rPr>
        <w:t>28.04.2021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Ru24.net</w:t>
      </w:r>
      <w:r w:rsidRPr="00442E77">
        <w:rPr>
          <w:rFonts w:ascii="Arial" w:eastAsia="Times New Roman" w:hAnsi="Arial" w:cs="Times New Roman"/>
          <w:bCs/>
          <w:iCs/>
          <w:sz w:val="24"/>
          <w:szCs w:val="20"/>
        </w:rPr>
        <w:br/>
      </w:r>
      <w:r w:rsidR="006837B2" w:rsidRPr="006837B2">
        <w:rPr>
          <w:rFonts w:ascii="Arial" w:eastAsia="Times New Roman" w:hAnsi="Arial" w:cs="Times New Roman"/>
          <w:b/>
          <w:iCs/>
          <w:sz w:val="24"/>
          <w:szCs w:val="20"/>
        </w:rPr>
        <w:t xml:space="preserve">https://ru24.net/pics/283248071/ </w:t>
      </w:r>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подозревают в завышении цен на услуги</w:t>
      </w:r>
      <w:bookmarkEnd w:id="250"/>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Компания могла завысить стоимость доставки газовых баллонов.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Алтайские</w:t>
      </w:r>
      <w:r w:rsidRPr="00442E77">
        <w:rPr>
          <w:rFonts w:ascii="Calibri" w:eastAsia="Calibri" w:hAnsi="Calibri" w:cs="Times New Roman"/>
          <w:sz w:val="18"/>
        </w:rPr>
        <w:t xml:space="preserve"> антимонопольщики подозревают «Алтайкрайгазсервис» в необоснованном завышении цен на доставку бытового газа в баллонах. Как сообщили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вскоре состоится заседание по делу.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 - отметили в управлении.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компанию пожаловались жители разных районов края, после чего специалисты провели анализ цен. Так, средняя цена с прошлого года выросла в четыре раза - с 75 до 297 рублей (доставка 27-литровых баллонов) и со 150 до 594 рублей (для 50-литровых баллонов). Однако аргументированного обоснования такого увеличения компания не предоставила.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Если факт завышения цены будет доказан, в отношении компании примут меры антимонопольного реагирования в полном объеме, - обяжут поменять стоимость услуги и привлекут к административной ответственности.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39" w:anchor="th_7f8d6f21622741ff821f9a085cc81841"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40" w:anchor="di_7f8d6f21622741ff821f9a085cc81841"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41" w:anchor="ref_toc" w:history="1">
        <w:r w:rsidRPr="00442E77">
          <w:rPr>
            <w:rFonts w:ascii="Arial" w:eastAsia="Calibri" w:hAnsi="Arial" w:cs="Times New Roman"/>
            <w:color w:val="0000FF"/>
            <w:sz w:val="18"/>
            <w:szCs w:val="20"/>
            <w:u w:val="single"/>
          </w:rPr>
          <w:t>оглавление</w:t>
        </w:r>
      </w:hyperlink>
    </w:p>
    <w:p w:rsidR="006837B2" w:rsidRDefault="00442E77" w:rsidP="00442E77">
      <w:pPr>
        <w:keepNext/>
        <w:keepLines/>
        <w:spacing w:before="200" w:after="120" w:line="240" w:lineRule="auto"/>
        <w:outlineLvl w:val="3"/>
        <w:rPr>
          <w:rFonts w:ascii="Arial" w:eastAsia="Times New Roman" w:hAnsi="Arial" w:cs="Times New Roman"/>
          <w:b/>
          <w:iCs/>
          <w:sz w:val="24"/>
          <w:szCs w:val="20"/>
        </w:rPr>
      </w:pPr>
      <w:bookmarkStart w:id="251" w:name="d_e2bdf753933d4ef48ee1bb17d1bfcc5d"/>
      <w:bookmarkStart w:id="252" w:name="_Toc70482509"/>
      <w:bookmarkEnd w:id="251"/>
      <w:r w:rsidRPr="00442E77">
        <w:rPr>
          <w:rFonts w:ascii="Arial" w:eastAsia="Times New Roman" w:hAnsi="Arial" w:cs="Times New Roman"/>
          <w:b/>
          <w:iCs/>
          <w:sz w:val="16"/>
          <w:szCs w:val="20"/>
        </w:rPr>
        <w:t>28.04.2021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Новое время (nzd22.ru)</w:t>
      </w:r>
      <w:r w:rsidR="006837B2">
        <w:rPr>
          <w:rFonts w:ascii="Arial" w:eastAsia="Times New Roman" w:hAnsi="Arial" w:cs="Times New Roman"/>
          <w:b/>
          <w:iCs/>
          <w:sz w:val="16"/>
          <w:szCs w:val="20"/>
        </w:rPr>
        <w:t xml:space="preserve"> Немецкий национальный район</w:t>
      </w:r>
      <w:r w:rsidRPr="00442E77">
        <w:rPr>
          <w:rFonts w:ascii="Arial" w:eastAsia="Times New Roman" w:hAnsi="Arial" w:cs="Times New Roman"/>
          <w:bCs/>
          <w:iCs/>
          <w:sz w:val="24"/>
          <w:szCs w:val="20"/>
        </w:rPr>
        <w:br/>
      </w:r>
      <w:hyperlink r:id="rId342" w:anchor="respond" w:history="1">
        <w:r w:rsidR="006837B2" w:rsidRPr="000A58A0">
          <w:rPr>
            <w:rStyle w:val="a3"/>
            <w:rFonts w:ascii="Arial" w:eastAsia="Times New Roman" w:hAnsi="Arial" w:cs="Times New Roman"/>
            <w:b/>
            <w:iCs/>
            <w:sz w:val="24"/>
            <w:szCs w:val="20"/>
          </w:rPr>
          <w:t>http://nzd22.ru/2021/04/28/oao-altajkrajgazservis-podozrevaetsya-v-ustanovlenii-i-podderzhanii-monopolno-vysokoj-ceny-na-uslugi-po-dostavke-bytovogo-gaza-v-ballonax/#respond</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ОАО «Алтайкрайгазсервис» подозревается  в установлении и поддержании монопольно высокой цены на услуги по доставке бытового газа в баллонах</w:t>
      </w:r>
      <w:bookmarkEnd w:id="252"/>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Управлением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 жалобами на резкое увеличение стоимости поставки бытового газа в баллонах в текущем году.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 этом компанией не предоставлено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назначено на 19 мая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случае подтверждения на комиссии </w:t>
      </w:r>
      <w:r w:rsidRPr="00442E77">
        <w:rPr>
          <w:rFonts w:ascii="Calibri" w:eastAsia="Calibri" w:hAnsi="Calibri" w:cs="Times New Roman"/>
          <w:b/>
          <w:sz w:val="18"/>
        </w:rPr>
        <w:t>УФАС</w:t>
      </w:r>
      <w:r w:rsidRPr="00442E77">
        <w:rPr>
          <w:rFonts w:ascii="Calibri" w:eastAsia="Calibri" w:hAnsi="Calibri" w:cs="Times New Roman"/>
          <w:sz w:val="18"/>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1п.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2Решение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 от 15.12.2020 №443</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С уважением,</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помощник руководителя, пресс-секретарь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Селиванова Ирина,</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Елена Вольф</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43" w:anchor="th_e2bdf753933d4ef48ee1bb17d1bfcc5d"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44" w:anchor="di_e2bdf753933d4ef48ee1bb17d1bfcc5d"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45"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53" w:name="d_b71ee1eb2abf4a30963dc2a761ec8388"/>
      <w:bookmarkStart w:id="254" w:name="_Toc70482510"/>
      <w:bookmarkEnd w:id="253"/>
      <w:r w:rsidRPr="00442E77">
        <w:rPr>
          <w:rFonts w:ascii="Arial" w:eastAsia="Times New Roman" w:hAnsi="Arial" w:cs="Times New Roman"/>
          <w:b/>
          <w:iCs/>
          <w:sz w:val="16"/>
          <w:szCs w:val="20"/>
        </w:rPr>
        <w:lastRenderedPageBreak/>
        <w:t>27.04.2021 21:42</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Вперед Тюменцевский район (vpered-tum.ru)</w:t>
      </w:r>
      <w:r w:rsidRPr="00442E77">
        <w:rPr>
          <w:rFonts w:ascii="Arial" w:eastAsia="Times New Roman" w:hAnsi="Arial" w:cs="Times New Roman"/>
          <w:bCs/>
          <w:iCs/>
          <w:sz w:val="24"/>
          <w:szCs w:val="20"/>
        </w:rPr>
        <w:br/>
      </w:r>
      <w:hyperlink r:id="rId346" w:history="1">
        <w:r w:rsidR="004F03C8" w:rsidRPr="000A58A0">
          <w:rPr>
            <w:rStyle w:val="a3"/>
            <w:rFonts w:ascii="Arial" w:eastAsia="Times New Roman" w:hAnsi="Arial" w:cs="Times New Roman"/>
            <w:b/>
            <w:iCs/>
            <w:sz w:val="24"/>
            <w:szCs w:val="20"/>
          </w:rPr>
          <w:t>http://vpered-tum.ru/2021/04/27/upravleniem-federalnoj-antimonopolnoj-sluzhby-po-altajskomu-krayu-vozbuzhdeno-antimonopolnoe-delo-v-otnoshenii-oao-altajkrajgazservis-po-priznakam-narusheniya-federalnogo-zakona-o-zashhite-konkurenci/</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Управлением Федеральной антимонопольной службы по Алтайскому краю возбуждено антимонопольное дело в отношении ОАО «Алтайкрайгазсервис» по признакам нарушения Федерального закона «О защите конкуренции»</w:t>
      </w:r>
      <w:bookmarkEnd w:id="254"/>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 жалобами на резкое увеличение стоимости поставки бытового газа в баллонах в текущем году.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 этом компанией не предоставлено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назначено на 19 мая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случае подтверждения на комиссии </w:t>
      </w:r>
      <w:r w:rsidRPr="00442E77">
        <w:rPr>
          <w:rFonts w:ascii="Calibri" w:eastAsia="Calibri" w:hAnsi="Calibri" w:cs="Times New Roman"/>
          <w:b/>
          <w:sz w:val="18"/>
        </w:rPr>
        <w:t>УФАС</w:t>
      </w:r>
      <w:r w:rsidRPr="00442E77">
        <w:rPr>
          <w:rFonts w:ascii="Calibri" w:eastAsia="Calibri" w:hAnsi="Calibri" w:cs="Times New Roman"/>
          <w:sz w:val="18"/>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1п.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2Решение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 от 15.12.2020 №443</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Алтайское</w:t>
      </w:r>
      <w:r w:rsidRPr="00442E77">
        <w:rPr>
          <w:rFonts w:ascii="Calibri" w:eastAsia="Calibri" w:hAnsi="Calibri" w:cs="Times New Roman"/>
          <w:sz w:val="18"/>
        </w:rPr>
        <w:t xml:space="preserve"> краевое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47" w:anchor="th_b71ee1eb2abf4a30963dc2a761ec8388"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48" w:anchor="di_b71ee1eb2abf4a30963dc2a761ec8388"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49"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55" w:name="d_2ea2fff9eb004c72936a9c6cef09badf"/>
      <w:bookmarkStart w:id="256" w:name="_Toc70482511"/>
      <w:bookmarkEnd w:id="255"/>
      <w:r w:rsidRPr="00442E77">
        <w:rPr>
          <w:rFonts w:ascii="Arial" w:eastAsia="Times New Roman" w:hAnsi="Arial" w:cs="Times New Roman"/>
          <w:b/>
          <w:iCs/>
          <w:sz w:val="16"/>
          <w:szCs w:val="20"/>
        </w:rPr>
        <w:t>27.04.2021 19:30</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ИА Амител (amic.ru)</w:t>
      </w:r>
      <w:r w:rsidRPr="00442E77">
        <w:rPr>
          <w:rFonts w:ascii="Arial" w:eastAsia="Times New Roman" w:hAnsi="Arial" w:cs="Times New Roman"/>
          <w:bCs/>
          <w:iCs/>
          <w:sz w:val="24"/>
          <w:szCs w:val="20"/>
        </w:rPr>
        <w:br/>
      </w:r>
      <w:hyperlink r:id="rId350" w:history="1">
        <w:r w:rsidR="004F03C8" w:rsidRPr="000A58A0">
          <w:rPr>
            <w:rStyle w:val="a3"/>
            <w:rFonts w:ascii="Arial" w:eastAsia="Times New Roman" w:hAnsi="Arial" w:cs="Times New Roman"/>
            <w:b/>
            <w:iCs/>
            <w:sz w:val="24"/>
            <w:szCs w:val="20"/>
          </w:rPr>
          <w:t>https://www.amic.ru/news/481709/</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заподозрили в необоснованном завышении цен</w:t>
      </w:r>
      <w:bookmarkEnd w:id="256"/>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ОАО "Алтайкрайгазсервис" стало фигурантом антимонопольного дела по признакам нарушения федерального закона о защите конкуренции, сообщили amic.ru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четырехкратный рост – с 75 до 297 рублей и с 150 до 594 рублей за баллоны на 27 и 50 литров, соответственно.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w:t>
      </w:r>
      <w:r w:rsidRPr="00442E77">
        <w:rPr>
          <w:rFonts w:ascii="Calibri" w:eastAsia="Calibri" w:hAnsi="Calibri" w:cs="Times New Roman"/>
          <w:sz w:val="18"/>
        </w:rPr>
        <w:lastRenderedPageBreak/>
        <w:t xml:space="preserve">для реализации этой услуги расходов и прибыли", - заявил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назначили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Для стабилизации ситуации губернатор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51" w:anchor="th_2ea2fff9eb004c72936a9c6cef09badf"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52" w:anchor="di_2ea2fff9eb004c72936a9c6cef09badf"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53"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57" w:name="d_446dbadd67284348b53bdc8ab4cc46f1"/>
      <w:bookmarkStart w:id="258" w:name="_Toc70482512"/>
      <w:bookmarkEnd w:id="257"/>
      <w:r w:rsidRPr="00442E77">
        <w:rPr>
          <w:rFonts w:ascii="Arial" w:eastAsia="Times New Roman" w:hAnsi="Arial" w:cs="Times New Roman"/>
          <w:b/>
          <w:iCs/>
          <w:sz w:val="16"/>
          <w:szCs w:val="20"/>
        </w:rPr>
        <w:t>27.04.2021 18:26</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Катунь 24 (katun24.ru)</w:t>
      </w:r>
      <w:r w:rsidRPr="00442E77">
        <w:rPr>
          <w:rFonts w:ascii="Arial" w:eastAsia="Times New Roman" w:hAnsi="Arial" w:cs="Times New Roman"/>
          <w:bCs/>
          <w:iCs/>
          <w:sz w:val="24"/>
          <w:szCs w:val="20"/>
        </w:rPr>
        <w:br/>
      </w:r>
      <w:hyperlink r:id="rId354" w:history="1">
        <w:r w:rsidR="004F03C8" w:rsidRPr="000A58A0">
          <w:rPr>
            <w:rStyle w:val="a3"/>
            <w:rFonts w:ascii="Arial" w:eastAsia="Times New Roman" w:hAnsi="Arial" w:cs="Times New Roman"/>
            <w:b/>
            <w:iCs/>
            <w:sz w:val="24"/>
            <w:szCs w:val="20"/>
          </w:rPr>
          <w:t>https://katun24.ru/news/644930</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Алтайскую компанию подозревают в завышении цен на доставку газа в баллонах</w:t>
      </w:r>
      <w:bookmarkEnd w:id="25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дело в отношении ОАО «Алтайкрайгазсервис». Компания подозревается в установлении и поддержании монопольно высокой цены на доставку бытового газа.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дело в отношении ОАО «Алтайкрайгазсервис». Компания подозревается в установлении и поддержании монопольно высокой цены на доставку бытового газа.Основанием для вмешательства антимонопольной службы послужили многочисленные обращения граждан с жалобами на резкое увеличение стоимости поставки бытового газа в баллонах в 2021 году.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Антимонопольная служба провела оперативный анализ стоимости услуг на доставку баллонов с бытовым газом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Средняя цена поставки для потребителей региона с 2020 года увеличилась в 4 раза, так доставка 27-литровых баллонов выросла с 75 рублей до 297,09 рублей, а 50-литровых баллонов со 150 рублей до 594,18 рублей. Экономическое обоснование повышения стоимости услуги компания предоставить не смогла.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Первое заседание по делу назначено на 19 мая 2021 года. Компанию могут привлечь к административной ответственности, если факт установления монопольно высокой цены подтвердится, сообщили в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55" w:anchor="th_446dbadd67284348b53bdc8ab4cc46f1"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56" w:anchor="di_446dbadd67284348b53bdc8ab4cc46f1"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57"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59" w:name="d_e9cd03a284ec414d8e7d744ffe980ecd"/>
      <w:bookmarkStart w:id="260" w:name="_Toc70482513"/>
      <w:bookmarkEnd w:id="259"/>
      <w:r w:rsidRPr="00442E77">
        <w:rPr>
          <w:rFonts w:ascii="Arial" w:eastAsia="Times New Roman" w:hAnsi="Arial" w:cs="Times New Roman"/>
          <w:b/>
          <w:iCs/>
          <w:sz w:val="16"/>
          <w:szCs w:val="20"/>
        </w:rPr>
        <w:t>27.04.2021 16:56</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ИА Банкфакс (bankfax.ru)</w:t>
      </w:r>
      <w:r w:rsidRPr="00442E77">
        <w:rPr>
          <w:rFonts w:ascii="Arial" w:eastAsia="Times New Roman" w:hAnsi="Arial" w:cs="Times New Roman"/>
          <w:bCs/>
          <w:iCs/>
          <w:sz w:val="24"/>
          <w:szCs w:val="20"/>
        </w:rPr>
        <w:br/>
      </w:r>
      <w:hyperlink r:id="rId358" w:history="1">
        <w:r w:rsidR="004F03C8" w:rsidRPr="000A58A0">
          <w:rPr>
            <w:rStyle w:val="a3"/>
            <w:rFonts w:ascii="Arial" w:eastAsia="Times New Roman" w:hAnsi="Arial" w:cs="Times New Roman"/>
            <w:b/>
            <w:iCs/>
            <w:sz w:val="24"/>
            <w:szCs w:val="20"/>
          </w:rPr>
          <w:t>https://www.bankfax.ru/news/141245/</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Поставщика газовых баллонов в Алтайском крае заподозрили в манипуляциях ценами на доставку</w:t>
      </w:r>
      <w:bookmarkEnd w:id="260"/>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антимонопольное дело в отношении поставщика сжиженного углеводородного газа (СУГ) «Алтайкрайгазсервис». Согласно позиции ведомства, компания с 2020 года в четыре раза подняла цену доставки «голубого топлива» в баллонах, не обосновав такое повышение. В управлении считают, что таким образом фирма могла стремиться компенсировать недополученные доходы. Теперь организации грозит административная ответственность.</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из муниципалитетов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поступали сигналы о резком повышении конечной цены на баллоны с газом за счет роста стоимости доставки, которой вынуждены пользоваться многие абоненты. Так, вопрос об этом пришел на онлайн-конференцию замначальника краевого Управления по государственному регулированию цен и тарифов Олега Колоскова. Он тогда отметил, что сейчас цена этой услуги не регулируется государством, в отличии от стоимости самого СУГ. Чиновник в ответ на жалобы также указал, что в этом году ожидается внесение изменений в Методические указания по установлению розничных цен на сжиженный газ для бытовых нужд населения, после чего будет возобновлено регулирование услуги реализации СУГ в баллонах с доставкой на дом.</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 xml:space="preserve">В региональном </w:t>
      </w:r>
      <w:r w:rsidRPr="00442E77">
        <w:rPr>
          <w:rFonts w:ascii="Calibri" w:eastAsia="Calibri" w:hAnsi="Calibri" w:cs="Times New Roman"/>
          <w:b/>
          <w:sz w:val="18"/>
        </w:rPr>
        <w:t>УФАС</w:t>
      </w:r>
      <w:r w:rsidRPr="00442E77">
        <w:rPr>
          <w:rFonts w:ascii="Calibri" w:eastAsia="Calibri" w:hAnsi="Calibri" w:cs="Times New Roman"/>
          <w:sz w:val="18"/>
        </w:rPr>
        <w:t xml:space="preserve"> после множественных обращений от граждан также решили проверить ситуацию. По результатам контрольного мероприятия выяснилось, что средняя цена поставки для потребителей края с 2020 года увеличилась в четыре раза: доставка баллонов на 27 л выросла с 75 рублей до 297,09 рублей, на 50 л - со 150 рублей до 594,18 рублей. При этом компания не предоставила экономическое обоснование такого резкого роста.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Антимонопольное дело начнут рассматривать 19 мая текущего года. В случае, если факты установления монопольно высокой цены «Алтайкрайгазсервисом» подтвердятся, то фирме выдадут предписание об установлении экономически обоснованной цены и привлекут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предположения о том, что компания за счет роста стоимости доставки пытается поправить свои финансовые дела, звучали и ранее. Лишавшаяся дешевого «балансового» газа организация испытывает трудности, о чем заявляла публично. Так, если раньше компания покупала топливо, цены на которое регулировались государством, то с 2019 они должны закупать СУГ на биржевом и внебиржевом рынках. В итоге за год «Алтайкрайгазсервис», по утверждению его представителей, понес расходы на 79,57 млн рублей, закупив 12 тысяч тонн газа и продав его населению по действующему тарифу, сформированному с «прицелом» на стоимость «балансового газа».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За помощью поставщик обратился к краевым властям, которые без лишних пререканий пошли ему навстречу, мотивируя это тем, что компания обеспечивает газом в баллонах большую часть потребителей в регионе. Минстрой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объявил на своем сайте о старте отбора заявок от местных поставщиков СУГ на предоставление бюджетных субсидий на возмещение ранее недополученных доходов. Этот механизм фактически готовился под «Алтайкрайгазсервис». Сейчас в рамках отбора заявок идет этап подачи документов, который продлится до 6 мая текущего года. Очевидно, после этой даты станет ясно, претендовал ли на субсидии кто-то еще.</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59" w:anchor="th_e9cd03a284ec414d8e7d744ffe980ecd"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60" w:anchor="di_e9cd03a284ec414d8e7d744ffe980ecd"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61"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61" w:name="d_63578d1a9d554f0d89f548f9bc091c8d"/>
      <w:bookmarkStart w:id="262" w:name="_Toc70482514"/>
      <w:bookmarkEnd w:id="261"/>
      <w:r w:rsidRPr="00442E77">
        <w:rPr>
          <w:rFonts w:ascii="Arial" w:eastAsia="Times New Roman" w:hAnsi="Arial" w:cs="Times New Roman"/>
          <w:b/>
          <w:iCs/>
          <w:sz w:val="16"/>
          <w:szCs w:val="20"/>
        </w:rPr>
        <w:t>27.04.2021 15:53</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Авангард (Алтайский край) (ustpristan.ru)</w:t>
      </w:r>
      <w:r w:rsidR="004F03C8">
        <w:rPr>
          <w:rFonts w:ascii="Arial" w:eastAsia="Times New Roman" w:hAnsi="Arial" w:cs="Times New Roman"/>
          <w:b/>
          <w:iCs/>
          <w:sz w:val="16"/>
          <w:szCs w:val="20"/>
        </w:rPr>
        <w:t xml:space="preserve"> Усть-Пристанский район</w:t>
      </w:r>
      <w:r w:rsidRPr="00442E77">
        <w:rPr>
          <w:rFonts w:ascii="Arial" w:eastAsia="Times New Roman" w:hAnsi="Arial" w:cs="Times New Roman"/>
          <w:bCs/>
          <w:iCs/>
          <w:sz w:val="24"/>
          <w:szCs w:val="20"/>
        </w:rPr>
        <w:br/>
      </w:r>
      <w:hyperlink r:id="rId362" w:history="1">
        <w:r w:rsidR="004F03C8" w:rsidRPr="000A58A0">
          <w:rPr>
            <w:rStyle w:val="a3"/>
            <w:rFonts w:ascii="Arial" w:eastAsia="Times New Roman" w:hAnsi="Arial" w:cs="Times New Roman"/>
            <w:b/>
            <w:iCs/>
            <w:sz w:val="24"/>
            <w:szCs w:val="20"/>
          </w:rPr>
          <w:t>https://ustpristan.ru/?p=11990</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Алтайскую компанию подозревают в завышении цен на доставку газа в баллонах</w:t>
      </w:r>
      <w:bookmarkEnd w:id="262"/>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5</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дело в отношении ОАО «Алтайкрайгазсервис». Компания подозревается в установлении и поддержании монопольно высокой цены на доставку бытового газа.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Фото: pixabay.com1</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Основанием для вмешательства антимонопольной службы послужили многочисленные обращения граждан с жалобами на резкое увеличение стоимости поставки бытового газа в баллонах в 2021 году.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Антимонопольная служба провела оперативный анализ стоимости услуг на доставку баллонов с бытовым газом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Средняя цена поставки для потребителей региона с 2020 года увеличилась в 4 раза, так доставка 27-литровых баллонов выросла с 75 рублей до 297,09 рублей, а 50-литровых баллонов со 150 рублей до 594,18 рублей. Экономическое обоснование повышения стоимости услуги компания предоставить не смогла.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Первое заседание по делу назначено на 19 мая 2021 года. Компанию могут привлечь к административной ответственности, если факт установления монопольно высокой цены подтвердится, сообщили в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краю.Источник: https://katun24.ru/news/644930</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Евгения Никулина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63" w:anchor="th_63578d1a9d554f0d89f548f9bc091c8d"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64" w:anchor="di_63578d1a9d554f0d89f548f9bc091c8d"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65"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63" w:name="d_95fa16dd996f4e28b099ad8cbda0be4e"/>
      <w:bookmarkStart w:id="264" w:name="_Toc70482515"/>
      <w:bookmarkEnd w:id="263"/>
      <w:r w:rsidRPr="00442E77">
        <w:rPr>
          <w:rFonts w:ascii="Arial" w:eastAsia="Times New Roman" w:hAnsi="Arial" w:cs="Times New Roman"/>
          <w:b/>
          <w:iCs/>
          <w:sz w:val="16"/>
          <w:szCs w:val="20"/>
        </w:rPr>
        <w:t>27.04.2021 15:20</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Комсомольская правда - Барнаул (alt.kp.ru)</w:t>
      </w:r>
      <w:r w:rsidRPr="00442E77">
        <w:rPr>
          <w:rFonts w:ascii="Arial" w:eastAsia="Times New Roman" w:hAnsi="Arial" w:cs="Times New Roman"/>
          <w:bCs/>
          <w:iCs/>
          <w:sz w:val="24"/>
          <w:szCs w:val="20"/>
        </w:rPr>
        <w:br/>
      </w:r>
      <w:hyperlink r:id="rId366" w:history="1">
        <w:r w:rsidR="004F03C8" w:rsidRPr="000A58A0">
          <w:rPr>
            <w:rStyle w:val="a3"/>
            <w:rFonts w:ascii="Arial" w:eastAsia="Times New Roman" w:hAnsi="Arial" w:cs="Times New Roman"/>
            <w:b/>
            <w:iCs/>
            <w:sz w:val="24"/>
            <w:szCs w:val="20"/>
          </w:rPr>
          <w:t>https://www.alt.kp.ru/online/news/4274370/?from=integrum</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На Алтае поставщика газовых баллонов подозревают в завышении цен на доставку</w:t>
      </w:r>
      <w:bookmarkEnd w:id="264"/>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Возбудили антимонопольное дело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назначили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Фото: Константин Санталов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антимонопольное дело в отношении ОАО «Алтайкрайгазсервис». Компанию подозревают в необоснованном завышении цен на доставку бытового газа в баллонах, сообщает пресс-служба ведомства.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 - пояснили в </w:t>
      </w:r>
      <w:r w:rsidRPr="00442E77">
        <w:rPr>
          <w:rFonts w:ascii="Calibri" w:eastAsia="Calibri" w:hAnsi="Calibri" w:cs="Times New Roman"/>
          <w:b/>
          <w:sz w:val="18"/>
        </w:rPr>
        <w:t>УФАС</w:t>
      </w:r>
      <w:r w:rsidRPr="00442E77">
        <w:rPr>
          <w:rFonts w:ascii="Calibri" w:eastAsia="Calibri" w:hAnsi="Calibri" w:cs="Times New Roman"/>
          <w:sz w:val="18"/>
        </w:rPr>
        <w:t>.</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жители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неоднократно обращались с жалобами на резкое увеличение стоимости поставки бытового газа в баллонах.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 Однако размер платы за доставку газа в баллонах потребителю не регулируется и формируется компанией-поставщиком самостоятельно.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По информации ведомства, средняя цена поставки для потребителей края с 2020 года увеличилась в 4 раза. Доставка 27-литровых баллонов выросла с 75 до 297,09 рублей, 50-литровых баллонов - со 150 до 594,18 рублей, При этом компания не предоставила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сообщил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назначили на 19 мая.</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Константин Санталов</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67" w:anchor="th_95fa16dd996f4e28b099ad8cbda0be4e"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68" w:anchor="di_95fa16dd996f4e28b099ad8cbda0be4e"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69"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16"/>
          <w:szCs w:val="20"/>
        </w:rPr>
      </w:pPr>
      <w:bookmarkStart w:id="265" w:name="d_b45cbf71f6ce43a8b3e6017bf19ce165"/>
      <w:bookmarkStart w:id="266" w:name="_Toc70482516"/>
      <w:bookmarkEnd w:id="265"/>
      <w:r w:rsidRPr="00442E77">
        <w:rPr>
          <w:rFonts w:ascii="Arial" w:eastAsia="Times New Roman" w:hAnsi="Arial" w:cs="Times New Roman"/>
          <w:b/>
          <w:iCs/>
          <w:sz w:val="16"/>
          <w:szCs w:val="20"/>
        </w:rPr>
        <w:t>27.04.2021 14:10</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ГТРК Алтай (vesti22.tv)</w:t>
      </w:r>
    </w:p>
    <w:p w:rsidR="004F03C8" w:rsidRDefault="004F03C8" w:rsidP="00442E77">
      <w:pPr>
        <w:keepNext/>
        <w:keepLines/>
        <w:spacing w:before="200" w:after="120" w:line="240" w:lineRule="auto"/>
        <w:outlineLvl w:val="3"/>
        <w:rPr>
          <w:rFonts w:ascii="Arial" w:eastAsia="Times New Roman" w:hAnsi="Arial" w:cs="Times New Roman"/>
          <w:b/>
          <w:iCs/>
          <w:sz w:val="24"/>
          <w:szCs w:val="20"/>
        </w:rPr>
      </w:pPr>
      <w:r>
        <w:rPr>
          <w:rFonts w:ascii="Arial" w:eastAsia="Times New Roman" w:hAnsi="Arial" w:cs="Times New Roman"/>
          <w:b/>
          <w:iCs/>
          <w:sz w:val="16"/>
          <w:szCs w:val="20"/>
        </w:rPr>
        <w:t>Вести ФМ Галина Новикова</w:t>
      </w:r>
      <w:r w:rsidR="00442E77" w:rsidRPr="00442E77">
        <w:rPr>
          <w:rFonts w:ascii="Arial" w:eastAsia="Times New Roman" w:hAnsi="Arial" w:cs="Times New Roman"/>
          <w:bCs/>
          <w:iCs/>
          <w:sz w:val="24"/>
          <w:szCs w:val="20"/>
        </w:rPr>
        <w:br/>
      </w:r>
      <w:hyperlink r:id="rId370" w:history="1">
        <w:r w:rsidRPr="000A58A0">
          <w:rPr>
            <w:rStyle w:val="a3"/>
            <w:rFonts w:ascii="Arial" w:eastAsia="Times New Roman" w:hAnsi="Arial" w:cs="Times New Roman"/>
            <w:b/>
            <w:iCs/>
            <w:sz w:val="24"/>
            <w:szCs w:val="20"/>
          </w:rPr>
          <w:t>https://vesti22.tv/news/altayskim-gazovikam-grozit-millionnyy-shtraf-za-rezko-podorozhavshie-ballony-s-gazom/</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Алтайским газовикам грозит миллионный штраф за резко подорожавшие баллоны с газом</w:t>
      </w:r>
      <w:bookmarkEnd w:id="266"/>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Предприятие «Алтайкрайгазсервис» подозревается в необоснованном завышении цен на доставку топлива.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отношении доминирующей компании возбуждено антимонопольное дело. Об этом сообщили сегодня в краевом антимонопольном управлении. «Алтайкрайгазсервис» является единственным предприятием в регионе, которое развозит сжиженный газ в баллонах населению. Цены на само топливо регулируются краевым управлением по тарифам, а размер платы за доставку поставщик формирует самостоятельно. В конце прошлого года стоимость услуги резко выросла. В антимонопольное управление стали поступать жалобы от жителей многих городов и районов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Все обращения содержали жалобы на резкий рост стоимости услуги по доставке газа в баллонах для населения. Нами проведен оперативный анализ сложившейся ситуации и установлено, что с 2020 года средняя цена доставки газа для потребителей увеличилась в 4 раза. Так, доставка 27-литрового баллона выросла с 75 рублей до 279 рублей, а 50 литрового баллона со 150 рублей до 594 рублей. При этом компания не предоставила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Сергей Скорик, заместитель руководителя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По мнению антимонопольщиков, стоимость доставки баллонов существенно превышает расходы компании, необходимые для оказания этой услуги. Рассмотрение антимонопольного дела состоится 19 мая. Если комиссия докажет факт установления монопольной цены, «Алтайкрайгазсервис» получит предписание. Также предприятию грозит штраф до миллиона рублей.</w:t>
      </w:r>
    </w:p>
    <w:p w:rsid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71" w:anchor="th_b45cbf71f6ce43a8b3e6017bf19ce165"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72" w:anchor="di_b45cbf71f6ce43a8b3e6017bf19ce165"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73" w:anchor="ref_toc" w:history="1">
        <w:r w:rsidRPr="00442E77">
          <w:rPr>
            <w:rFonts w:ascii="Arial" w:eastAsia="Calibri" w:hAnsi="Arial" w:cs="Times New Roman"/>
            <w:color w:val="0000FF"/>
            <w:sz w:val="18"/>
            <w:szCs w:val="20"/>
            <w:u w:val="single"/>
          </w:rPr>
          <w:t>оглавление</w:t>
        </w:r>
      </w:hyperlink>
    </w:p>
    <w:p w:rsidR="004F03C8" w:rsidRDefault="004F03C8" w:rsidP="004F03C8">
      <w:pPr>
        <w:shd w:val="clear" w:color="auto" w:fill="FFFFFF"/>
        <w:spacing w:before="100" w:beforeAutospacing="1" w:after="100" w:afterAutospacing="1" w:line="240" w:lineRule="auto"/>
        <w:outlineLvl w:val="0"/>
        <w:rPr>
          <w:rFonts w:ascii="Roboto" w:eastAsia="Times New Roman" w:hAnsi="Roboto" w:cs="Times New Roman"/>
          <w:color w:val="363636"/>
          <w:kern w:val="36"/>
          <w:sz w:val="28"/>
          <w:szCs w:val="28"/>
          <w:lang w:eastAsia="ru-RU"/>
        </w:rPr>
      </w:pPr>
      <w:r w:rsidRPr="004F03C8">
        <w:rPr>
          <w:rFonts w:ascii="Roboto" w:eastAsia="Times New Roman" w:hAnsi="Roboto" w:cs="Times New Roman"/>
          <w:color w:val="363636"/>
          <w:kern w:val="36"/>
          <w:sz w:val="28"/>
          <w:szCs w:val="28"/>
          <w:lang w:eastAsia="ru-RU"/>
        </w:rPr>
        <w:t xml:space="preserve">Вести Алтай </w:t>
      </w:r>
    </w:p>
    <w:p w:rsidR="004F03C8" w:rsidRPr="004F03C8" w:rsidRDefault="001313CE" w:rsidP="004F03C8">
      <w:pPr>
        <w:shd w:val="clear" w:color="auto" w:fill="FFFFFF"/>
        <w:spacing w:before="100" w:beforeAutospacing="1" w:after="100" w:afterAutospacing="1" w:line="240" w:lineRule="auto"/>
        <w:outlineLvl w:val="0"/>
        <w:rPr>
          <w:rFonts w:ascii="Roboto" w:eastAsia="Times New Roman" w:hAnsi="Roboto" w:cs="Times New Roman"/>
          <w:color w:val="363636"/>
          <w:kern w:val="36"/>
          <w:sz w:val="28"/>
          <w:szCs w:val="28"/>
          <w:lang w:eastAsia="ru-RU"/>
        </w:rPr>
      </w:pPr>
      <w:hyperlink r:id="rId374" w:history="1">
        <w:r w:rsidR="004F03C8" w:rsidRPr="004F03C8">
          <w:rPr>
            <w:rStyle w:val="a3"/>
            <w:rFonts w:ascii="Roboto" w:eastAsia="Times New Roman" w:hAnsi="Roboto" w:cs="Times New Roman"/>
            <w:kern w:val="36"/>
            <w:sz w:val="28"/>
            <w:szCs w:val="28"/>
            <w:lang w:eastAsia="ru-RU"/>
          </w:rPr>
          <w:t>https://vesti22.tv/news/antimonopolshchiki-zapodozrili-altaykraygazservis-v-neobosnovannom-zavyshenii-tsen-na-dostavku-gaza-/</w:t>
        </w:r>
      </w:hyperlink>
    </w:p>
    <w:p w:rsidR="004F03C8" w:rsidRPr="004F03C8" w:rsidRDefault="004F03C8" w:rsidP="004F03C8">
      <w:pPr>
        <w:shd w:val="clear" w:color="auto" w:fill="FFFFFF"/>
        <w:spacing w:before="100" w:beforeAutospacing="1" w:after="100" w:afterAutospacing="1" w:line="240" w:lineRule="auto"/>
        <w:outlineLvl w:val="0"/>
        <w:rPr>
          <w:rFonts w:ascii="Roboto" w:eastAsia="Times New Roman" w:hAnsi="Roboto" w:cs="Times New Roman"/>
          <w:color w:val="363636"/>
          <w:kern w:val="36"/>
          <w:sz w:val="28"/>
          <w:szCs w:val="28"/>
          <w:lang w:eastAsia="ru-RU"/>
        </w:rPr>
      </w:pPr>
      <w:r w:rsidRPr="004F03C8">
        <w:rPr>
          <w:rFonts w:ascii="Roboto" w:eastAsia="Times New Roman" w:hAnsi="Roboto" w:cs="Times New Roman"/>
          <w:color w:val="363636"/>
          <w:kern w:val="36"/>
          <w:sz w:val="28"/>
          <w:szCs w:val="28"/>
          <w:lang w:eastAsia="ru-RU"/>
        </w:rPr>
        <w:t>ФАС заподозрила «Алтайкрайгазсервис» в завышении цен на доставку газа в баллонах</w:t>
      </w:r>
    </w:p>
    <w:p w:rsidR="004F03C8" w:rsidRPr="004F03C8" w:rsidRDefault="004F03C8" w:rsidP="004F03C8">
      <w:pPr>
        <w:shd w:val="clear" w:color="auto" w:fill="FFFFFF"/>
        <w:spacing w:after="0" w:line="240" w:lineRule="auto"/>
        <w:rPr>
          <w:rFonts w:ascii="Roboto" w:eastAsia="Times New Roman" w:hAnsi="Roboto" w:cs="Times New Roman"/>
          <w:color w:val="B1B1B1"/>
          <w:sz w:val="21"/>
          <w:szCs w:val="21"/>
          <w:lang w:eastAsia="ru-RU"/>
        </w:rPr>
      </w:pPr>
      <w:r w:rsidRPr="004F03C8">
        <w:rPr>
          <w:rFonts w:ascii="Roboto" w:eastAsia="Times New Roman" w:hAnsi="Roboto" w:cs="Times New Roman"/>
          <w:color w:val="B1B1B1"/>
          <w:sz w:val="21"/>
          <w:szCs w:val="21"/>
          <w:lang w:eastAsia="ru-RU"/>
        </w:rPr>
        <w:t> 27 апреля 2021, 15:24  324</w:t>
      </w:r>
    </w:p>
    <w:p w:rsidR="004F03C8" w:rsidRPr="004F03C8" w:rsidRDefault="004F03C8" w:rsidP="004F03C8">
      <w:pPr>
        <w:shd w:val="clear" w:color="auto" w:fill="FFFFFF"/>
        <w:spacing w:after="0" w:line="240" w:lineRule="auto"/>
        <w:rPr>
          <w:rFonts w:ascii="Roboto" w:eastAsia="Times New Roman" w:hAnsi="Roboto" w:cs="Times New Roman"/>
          <w:color w:val="363636"/>
          <w:sz w:val="24"/>
          <w:szCs w:val="24"/>
          <w:lang w:eastAsia="ru-RU"/>
        </w:rPr>
      </w:pPr>
      <w:r w:rsidRPr="004F03C8">
        <w:rPr>
          <w:rFonts w:ascii="Roboto" w:eastAsia="Times New Roman" w:hAnsi="Roboto" w:cs="Times New Roman"/>
          <w:noProof/>
          <w:color w:val="363636"/>
          <w:sz w:val="24"/>
          <w:szCs w:val="24"/>
          <w:lang w:eastAsia="ru-RU"/>
        </w:rPr>
        <w:drawing>
          <wp:inline distT="0" distB="0" distL="0" distR="0" wp14:anchorId="0D90ABF1" wp14:editId="0220F26E">
            <wp:extent cx="943610" cy="221615"/>
            <wp:effectExtent l="0" t="0" r="8890" b="6985"/>
            <wp:docPr id="29" name="Рисунок 29" descr="«Рос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ссия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43610" cy="221615"/>
                    </a:xfrm>
                    <a:prstGeom prst="rect">
                      <a:avLst/>
                    </a:prstGeom>
                    <a:noFill/>
                    <a:ln>
                      <a:noFill/>
                    </a:ln>
                  </pic:spPr>
                </pic:pic>
              </a:graphicData>
            </a:graphic>
          </wp:inline>
        </w:drawing>
      </w:r>
    </w:p>
    <w:p w:rsidR="004F03C8" w:rsidRPr="004F03C8" w:rsidRDefault="001313CE" w:rsidP="004F03C8">
      <w:pPr>
        <w:shd w:val="clear" w:color="auto" w:fill="FFFFFF"/>
        <w:spacing w:after="0" w:line="240" w:lineRule="auto"/>
        <w:rPr>
          <w:rFonts w:ascii="Roboto" w:eastAsia="Times New Roman" w:hAnsi="Roboto" w:cs="Times New Roman"/>
          <w:color w:val="FFFFFF"/>
          <w:sz w:val="24"/>
          <w:szCs w:val="24"/>
          <w:lang w:eastAsia="ru-RU"/>
        </w:rPr>
      </w:pPr>
      <w:hyperlink r:id="rId376" w:history="1">
        <w:r w:rsidR="004F03C8" w:rsidRPr="004F03C8">
          <w:rPr>
            <w:rFonts w:ascii="Roboto" w:eastAsia="Times New Roman" w:hAnsi="Roboto" w:cs="Times New Roman"/>
            <w:color w:val="0000FF"/>
            <w:sz w:val="23"/>
            <w:szCs w:val="23"/>
            <w:lang w:eastAsia="ru-RU"/>
          </w:rPr>
          <w:t>Елена Лопатина</w:t>
        </w:r>
      </w:hyperlink>
      <w:r w:rsidR="004F03C8" w:rsidRPr="004F03C8">
        <w:rPr>
          <w:rFonts w:ascii="Roboto" w:eastAsia="Times New Roman" w:hAnsi="Roboto" w:cs="Times New Roman"/>
          <w:i/>
          <w:iCs/>
          <w:color w:val="FFFFFF"/>
          <w:sz w:val="27"/>
          <w:szCs w:val="27"/>
          <w:lang w:eastAsia="ru-RU"/>
        </w:rPr>
        <w:t>•</w:t>
      </w:r>
      <w:hyperlink r:id="rId377" w:history="1">
        <w:r w:rsidR="004F03C8" w:rsidRPr="004F03C8">
          <w:rPr>
            <w:rFonts w:ascii="Roboto" w:eastAsia="Times New Roman" w:hAnsi="Roboto" w:cs="Times New Roman"/>
            <w:color w:val="0000FF"/>
            <w:sz w:val="23"/>
            <w:szCs w:val="23"/>
            <w:lang w:eastAsia="ru-RU"/>
          </w:rPr>
          <w:t>Общество</w:t>
        </w:r>
      </w:hyperlink>
      <w:hyperlink r:id="rId378" w:history="1">
        <w:r w:rsidR="004F03C8" w:rsidRPr="004F03C8">
          <w:rPr>
            <w:rFonts w:ascii="Roboto" w:eastAsia="Times New Roman" w:hAnsi="Roboto" w:cs="Times New Roman"/>
            <w:color w:val="0000FF"/>
            <w:sz w:val="23"/>
            <w:szCs w:val="23"/>
            <w:lang w:eastAsia="ru-RU"/>
          </w:rPr>
          <w:t>Вести Алтай</w:t>
        </w:r>
      </w:hyperlink>
    </w:p>
    <w:p w:rsidR="004F03C8" w:rsidRPr="004F03C8" w:rsidRDefault="004F03C8" w:rsidP="004F03C8">
      <w:pPr>
        <w:shd w:val="clear" w:color="auto" w:fill="FFFFFF"/>
        <w:spacing w:line="240" w:lineRule="auto"/>
        <w:rPr>
          <w:rFonts w:ascii="Roboto" w:eastAsia="Times New Roman" w:hAnsi="Roboto" w:cs="Times New Roman"/>
          <w:color w:val="363636"/>
          <w:sz w:val="30"/>
          <w:szCs w:val="30"/>
          <w:lang w:eastAsia="ru-RU"/>
        </w:rPr>
      </w:pPr>
      <w:r w:rsidRPr="004F03C8">
        <w:rPr>
          <w:rFonts w:ascii="Roboto" w:eastAsia="Times New Roman" w:hAnsi="Roboto" w:cs="Times New Roman"/>
          <w:color w:val="363636"/>
          <w:sz w:val="30"/>
          <w:szCs w:val="30"/>
          <w:lang w:eastAsia="ru-RU"/>
        </w:rPr>
        <w:t>В ведомстве возбудили соответствующее дело, и теперь организации грозит штраф до 1 миллиона рублей.</w:t>
      </w:r>
    </w:p>
    <w:p w:rsidR="004F03C8" w:rsidRPr="004F03C8" w:rsidRDefault="004F03C8" w:rsidP="004F03C8">
      <w:pPr>
        <w:shd w:val="clear" w:color="auto" w:fill="FFFFFF"/>
        <w:spacing w:after="100" w:afterAutospacing="1" w:line="240" w:lineRule="auto"/>
        <w:rPr>
          <w:rFonts w:ascii="Roboto" w:eastAsia="Times New Roman" w:hAnsi="Roboto" w:cs="Times New Roman"/>
          <w:color w:val="363636"/>
          <w:sz w:val="24"/>
          <w:szCs w:val="24"/>
          <w:lang w:eastAsia="ru-RU"/>
        </w:rPr>
      </w:pPr>
      <w:r w:rsidRPr="004F03C8">
        <w:rPr>
          <w:rFonts w:ascii="Roboto" w:eastAsia="Times New Roman" w:hAnsi="Roboto" w:cs="Times New Roman"/>
          <w:color w:val="363636"/>
          <w:sz w:val="24"/>
          <w:szCs w:val="24"/>
          <w:lang w:eastAsia="ru-RU"/>
        </w:rPr>
        <w:t>Поводом для проверки стали многочисленные жалобы жителей разных районов края на резко подскочившую в цене доставку газовых баллонов. Сигналы приходили из Алейска, Камня-на-Оби, Благовещенки, Новоалтайска и других территорий. При этом стоимость самого голубого топлива не изменилась – её контролируют в краевом управлении по регулированию цен и тарифов.</w:t>
      </w:r>
      <w:r w:rsidRPr="004F03C8">
        <w:rPr>
          <w:rFonts w:ascii="Roboto" w:eastAsia="Times New Roman" w:hAnsi="Roboto" w:cs="Times New Roman"/>
          <w:color w:val="363636"/>
          <w:sz w:val="24"/>
          <w:szCs w:val="24"/>
          <w:lang w:eastAsia="ru-RU"/>
        </w:rPr>
        <w:br/>
      </w:r>
      <w:r w:rsidRPr="004F03C8">
        <w:rPr>
          <w:rFonts w:ascii="Roboto" w:eastAsia="Times New Roman" w:hAnsi="Roboto" w:cs="Times New Roman"/>
          <w:color w:val="363636"/>
          <w:sz w:val="24"/>
          <w:szCs w:val="24"/>
          <w:lang w:eastAsia="ru-RU"/>
        </w:rPr>
        <w:br/>
        <w:t>В ходе разбирательства антимонопольная служба подтвердила, что средняя цена поставки газовых баллонов потребителям с 2020 года увеличилась в четыре раза – такого в крае ещё не было. Например, за 50-литровые баллоны нужно отдать вместо 150 рублей почти 600. Никакого экономического обоснования удорожания доставки в «Алтайкрайгазсервисе» не предоставили.</w:t>
      </w:r>
      <w:r w:rsidRPr="004F03C8">
        <w:rPr>
          <w:rFonts w:ascii="Roboto" w:eastAsia="Times New Roman" w:hAnsi="Roboto" w:cs="Times New Roman"/>
          <w:color w:val="363636"/>
          <w:sz w:val="24"/>
          <w:szCs w:val="24"/>
          <w:lang w:eastAsia="ru-RU"/>
        </w:rPr>
        <w:br/>
      </w:r>
      <w:r w:rsidRPr="004F03C8">
        <w:rPr>
          <w:rFonts w:ascii="Roboto" w:eastAsia="Times New Roman" w:hAnsi="Roboto" w:cs="Times New Roman"/>
          <w:color w:val="363636"/>
          <w:sz w:val="24"/>
          <w:szCs w:val="24"/>
          <w:lang w:eastAsia="ru-RU"/>
        </w:rPr>
        <w:br/>
        <w:t>Добавим, что компания является доминирующей на рынке и фактически единственной в Алтайском крае, которая занимается доставкой баллонов с бытовым газом. Первое заседание по антимонопольному делу намечено на 19 мая.</w:t>
      </w:r>
    </w:p>
    <w:p w:rsidR="004F03C8" w:rsidRPr="004F03C8" w:rsidRDefault="004F03C8" w:rsidP="004F03C8">
      <w:pPr>
        <w:shd w:val="clear" w:color="auto" w:fill="FFFFFF"/>
        <w:spacing w:after="100" w:afterAutospacing="1" w:line="240" w:lineRule="auto"/>
        <w:rPr>
          <w:rFonts w:ascii="Roboto" w:eastAsia="Times New Roman" w:hAnsi="Roboto" w:cs="Times New Roman"/>
          <w:i/>
          <w:iCs/>
          <w:color w:val="363636"/>
          <w:sz w:val="24"/>
          <w:szCs w:val="24"/>
          <w:lang w:eastAsia="ru-RU"/>
        </w:rPr>
      </w:pPr>
      <w:r w:rsidRPr="004F03C8">
        <w:rPr>
          <w:rFonts w:ascii="Roboto" w:eastAsia="Times New Roman" w:hAnsi="Roboto" w:cs="Times New Roman"/>
          <w:i/>
          <w:iCs/>
          <w:color w:val="363636"/>
          <w:sz w:val="24"/>
          <w:szCs w:val="24"/>
          <w:lang w:eastAsia="ru-RU"/>
        </w:rPr>
        <w:t>Если комиссия подтвердит факт установления монопольно высокой цены, то в отношении общества «Алтайкрайгазсервис» будут применены меры антимонопольного реагирования в полном объёме. Это такие меры, как возможность выдачи предписания на установление экономически обоснованной цены, а также применение административных штрафов.</w:t>
      </w:r>
    </w:p>
    <w:p w:rsidR="004F03C8" w:rsidRPr="004F03C8" w:rsidRDefault="004F03C8" w:rsidP="004F03C8">
      <w:pPr>
        <w:shd w:val="clear" w:color="auto" w:fill="FFFFFF"/>
        <w:spacing w:line="240" w:lineRule="auto"/>
        <w:rPr>
          <w:rFonts w:ascii="Roboto" w:eastAsia="Times New Roman" w:hAnsi="Roboto" w:cs="Times New Roman"/>
          <w:i/>
          <w:iCs/>
          <w:color w:val="363636"/>
          <w:sz w:val="24"/>
          <w:szCs w:val="24"/>
          <w:lang w:eastAsia="ru-RU"/>
        </w:rPr>
      </w:pPr>
      <w:r w:rsidRPr="004F03C8">
        <w:rPr>
          <w:rFonts w:ascii="Roboto" w:eastAsia="Times New Roman" w:hAnsi="Roboto" w:cs="Times New Roman"/>
          <w:b/>
          <w:bCs/>
          <w:i/>
          <w:iCs/>
          <w:color w:val="363636"/>
          <w:sz w:val="24"/>
          <w:szCs w:val="24"/>
          <w:lang w:eastAsia="ru-RU"/>
        </w:rPr>
        <w:t>Сергей Скорик</w:t>
      </w:r>
      <w:r w:rsidRPr="004F03C8">
        <w:rPr>
          <w:rFonts w:ascii="Roboto" w:eastAsia="Times New Roman" w:hAnsi="Roboto" w:cs="Times New Roman"/>
          <w:i/>
          <w:iCs/>
          <w:color w:val="363636"/>
          <w:sz w:val="24"/>
          <w:szCs w:val="24"/>
          <w:lang w:eastAsia="ru-RU"/>
        </w:rPr>
        <w:t>, заместитель руководителя Управления ФАС России по Алтайскому краю</w:t>
      </w:r>
    </w:p>
    <w:p w:rsidR="004F03C8" w:rsidRPr="00442E77" w:rsidRDefault="004F03C8" w:rsidP="00442E77">
      <w:pPr>
        <w:spacing w:before="120" w:after="120" w:line="360" w:lineRule="auto"/>
        <w:rPr>
          <w:rFonts w:ascii="Arial" w:eastAsia="Calibri" w:hAnsi="Arial" w:cs="Times New Roman"/>
          <w:sz w:val="20"/>
          <w:szCs w:val="20"/>
        </w:rPr>
      </w:pPr>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67" w:name="d_c218ba6337534e3f9c4ddbcbe5b803ce"/>
      <w:bookmarkStart w:id="268" w:name="_Toc70482517"/>
      <w:bookmarkEnd w:id="267"/>
      <w:r w:rsidRPr="00442E77">
        <w:rPr>
          <w:rFonts w:ascii="Arial" w:eastAsia="Times New Roman" w:hAnsi="Arial" w:cs="Times New Roman"/>
          <w:b/>
          <w:iCs/>
          <w:sz w:val="16"/>
          <w:szCs w:val="20"/>
        </w:rPr>
        <w:lastRenderedPageBreak/>
        <w:t>27.04.2021 11:54</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Агентство нефтяной информации (angi.ru)</w:t>
      </w:r>
      <w:r w:rsidRPr="00442E77">
        <w:rPr>
          <w:rFonts w:ascii="Arial" w:eastAsia="Times New Roman" w:hAnsi="Arial" w:cs="Times New Roman"/>
          <w:bCs/>
          <w:iCs/>
          <w:sz w:val="24"/>
          <w:szCs w:val="20"/>
        </w:rPr>
        <w:br/>
      </w:r>
      <w:hyperlink r:id="rId379" w:history="1">
        <w:r w:rsidR="004F03C8" w:rsidRPr="000A58A0">
          <w:rPr>
            <w:rStyle w:val="a3"/>
            <w:rFonts w:ascii="Arial" w:eastAsia="Times New Roman" w:hAnsi="Arial" w:cs="Times New Roman"/>
            <w:b/>
            <w:iCs/>
            <w:sz w:val="24"/>
            <w:szCs w:val="20"/>
          </w:rPr>
          <w:t>http://www.angi.ru/news/2888753-%D0%9D%D0%B0%20%D0%90%D0%BB%D1%82%D0%B0%D0%B5%20%D0%A4%D0%90%D0%A1%20%D0%B7%D0%B0%D0%B2%D0%B5%D0%BB%D0%B0%20%D0%B4%D0%B5%D0%BB%D0%BE%20%D0%B8%D0%B7-%D0%B7%D0%B0%20%D0%BF%D0%BE%D0%B4%D0%BE%D1%80%D0%BE%D0%B6%D0%B0%D0%BD%D0%B8%D1%8F%20%D0%B4%D0%BE%D1%81%D1%82%D0%B0%D0%B2%D0%BA%D0%B8%20%D0%B3%D0%B0%D0%B7%D0%B0%20%D0%B2%20%D0%B1%D0%B0%D0%BB%D0%BB%D0%BE%D0%BD%D0%B0%D1%85%20%D0%B2%20%D1%87%D0%B5%D1%82%D1%8B%D1%80%D0%B5%20%D1%80%D0%B0%D0%B7%D0%B0/</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На Алтае ФАС завела дело из-за подорожания доставки газа в баллонах в четыре раза</w:t>
      </w:r>
      <w:bookmarkEnd w:id="26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Горно-Алтайск. Управление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заподозрило ОАО "Алтайкрайгазсервис" в завышении цен на доставку потребителям сжиженного углеводородного газа (СУГ) в баллонах. Об этом сообщил замглавы управления ФАС России в регионе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"Компания, являясь единственным хозяйствующим субъектом на территории нашего региона, подозревается в установлении монопольно высокой цены на услуги по доставке сжиженного газа в баллонах", - добавил он.</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Так, средняя цена поставки с 2020 года увеличилась в четыре раза: 27-литровый баллон теперь стоит 297 рублей против прошлогодних 75 рублей, 50-литровый - 594 рубля против 150 рублей. Замглавы </w:t>
      </w:r>
      <w:r w:rsidRPr="00442E77">
        <w:rPr>
          <w:rFonts w:ascii="Calibri" w:eastAsia="Calibri" w:hAnsi="Calibri" w:cs="Times New Roman"/>
          <w:b/>
          <w:sz w:val="18"/>
        </w:rPr>
        <w:t>УФАС</w:t>
      </w:r>
      <w:r w:rsidRPr="00442E77">
        <w:rPr>
          <w:rFonts w:ascii="Calibri" w:eastAsia="Calibri" w:hAnsi="Calibri" w:cs="Times New Roman"/>
          <w:sz w:val="18"/>
        </w:rPr>
        <w:t xml:space="preserve"> отметил, что ценники на эту услугу не регулируются, компания сама принимает решение о цене.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Четырехкратный рост произошел в период с начала 2020 года по настоящее время. При этом основной рост пришелся на I квартал 2021 года. Основанием для возбуждения антимонопольного дела послужили многочисленные обращения в </w:t>
      </w:r>
      <w:r w:rsidRPr="00442E77">
        <w:rPr>
          <w:rFonts w:ascii="Calibri" w:eastAsia="Calibri" w:hAnsi="Calibri" w:cs="Times New Roman"/>
          <w:b/>
          <w:sz w:val="18"/>
        </w:rPr>
        <w:t>УФАС</w:t>
      </w:r>
      <w:r w:rsidRPr="00442E77">
        <w:rPr>
          <w:rFonts w:ascii="Calibri" w:eastAsia="Calibri" w:hAnsi="Calibri" w:cs="Times New Roman"/>
          <w:sz w:val="18"/>
        </w:rPr>
        <w:t xml:space="preserve"> жителей региона. Первое заседание по рассмотрению дела назначено на 19 мая, сообщает "Интерфакс".</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подтвердится факт установления монопольно высокой цены, то в отношении общества "Алтайкрайгазсервис" будут применены меры антимонопольного регулирования: выдача предписания на установление экономически обоснованной цены, а также применение штрафа", - подчеркнул Скорик, отметив, что штраф за данное нарушение составляет от 300 тыс. рублей.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УФАС</w:t>
      </w:r>
      <w:r w:rsidRPr="00442E77">
        <w:rPr>
          <w:rFonts w:ascii="Calibri" w:eastAsia="Calibri" w:hAnsi="Calibri" w:cs="Times New Roman"/>
          <w:sz w:val="18"/>
        </w:rPr>
        <w:t xml:space="preserve"> не исключают, что такая ситуация сложилась на фоне того, что цена на закупаемый предприятием СУГ резко выросла, и компания решила компенсировать недополученный доход за счет повышения цен на доставку баллонов. При этом ОАО не может повысить цены на сам газ, реализуемый населению, так как расценки на него устанавливаются органами власти.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Отметим,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 в начале года столкнулся с дефицитом СУГ. Перебои с поставками сжиженного газа в квартиры отмечались в городах Рубцовск, Славгород, Бийск, Камень-на-Оби и других.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марте власти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приняли решение о выплате в 2021 году субсидий на возмещение выпадающих доходов поставщикам СУГ. Это, по мнению властей, позволит не допустить значительного роста тарифов для населения на 2022 год, а также обеспечит бесперебойные поставки сжиженного газа в край.</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В В Воронцов</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80" w:anchor="th_c218ba6337534e3f9c4ddbcbe5b803ce"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81" w:anchor="di_c218ba6337534e3f9c4ddbcbe5b803ce"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82"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69" w:name="d_fbc9dbf4f27f4d60a26471d815562752"/>
      <w:bookmarkStart w:id="270" w:name="_Toc70482518"/>
      <w:bookmarkEnd w:id="269"/>
      <w:r w:rsidRPr="00442E77">
        <w:rPr>
          <w:rFonts w:ascii="Arial" w:eastAsia="Times New Roman" w:hAnsi="Arial" w:cs="Times New Roman"/>
          <w:b/>
          <w:iCs/>
          <w:sz w:val="16"/>
          <w:szCs w:val="20"/>
        </w:rPr>
        <w:t>27.04.2021 10:18</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ИА Банкфакс (bankfax.ru)</w:t>
      </w:r>
      <w:r w:rsidRPr="00442E77">
        <w:rPr>
          <w:rFonts w:ascii="Arial" w:eastAsia="Times New Roman" w:hAnsi="Arial" w:cs="Times New Roman"/>
          <w:bCs/>
          <w:iCs/>
          <w:sz w:val="24"/>
          <w:szCs w:val="20"/>
        </w:rPr>
        <w:br/>
      </w:r>
      <w:hyperlink r:id="rId383" w:history="1">
        <w:r w:rsidR="004F03C8" w:rsidRPr="000A58A0">
          <w:rPr>
            <w:rStyle w:val="a3"/>
            <w:rFonts w:ascii="Arial" w:eastAsia="Times New Roman" w:hAnsi="Arial" w:cs="Times New Roman"/>
            <w:b/>
            <w:iCs/>
            <w:sz w:val="24"/>
            <w:szCs w:val="20"/>
          </w:rPr>
          <w:t>https://www.bankfax.ru/news/141234/</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Определение регоператора ТКО в Бийской зоне снова «встало» из-за жалобы в УФАС</w:t>
      </w:r>
      <w:bookmarkEnd w:id="270"/>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Конкурс по отбору регоператора по обращению с ТКО в Бийской зоне снова застопорился из-за жалобы одного из участников в ФАС. Об этом «Банкфаксу» рассказали в пресс-службе Минстроя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Стоит заметить, что комиссия уже фактически определилась с лидером, и ей оставалось только принять итоговое решение.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Во втором этапе оценки и сопоставления заявок рассматривались пакеты документов только от двух компаний: действующего регоператора «Спецобслуживание - Центральное» и оператора городского полигона ТКО «Спецобслуживание плюс». Обе фирмы в процессе торгов снизили свои финансовые притязания. Изначально </w:t>
      </w:r>
      <w:r w:rsidRPr="00442E77">
        <w:rPr>
          <w:rFonts w:ascii="Calibri" w:eastAsia="Calibri" w:hAnsi="Calibri" w:cs="Times New Roman"/>
          <w:sz w:val="18"/>
        </w:rPr>
        <w:lastRenderedPageBreak/>
        <w:t>«Спецобслуживание плюс» просило за свои услуги 4,2 млрд рублей, но на втором этапе было согласно на 2,4 млрд рублей. «Спецобслуживание - Центральное» снизило стоимость с изначально заявленных 3,1 млрд рублей до 2,8 млрд рублей. Поскольку разница между двумя предложениями составляла более 2 %, оценка иных критериев не проводилась. Исходя из этого, заявке «Спецобслуживания плюс» был присвоен первый номер. Планировалось, что уже к 23 апреля комиссия подведет итоги и назовет нового регионального оператора, однако этого не произошло.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краевом Минстрое объяснили, что конкурс застопорился из-за жалобы одного из участников в ФАС. Кто именно мог пожаловаться антимонопольщикам - в ведомстве не уточнили. Соответствующих записей на офсайте РФ для размещения информации о торгах пока тоже нет. Учитывая положение дел у конкурсантов, можно предположить, что жалобу могло подать «Спецобслуживание - Центральное» или компания «Спецтранс», чью заявку не стали рассматривать во втором этапе.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Отметим, что в Республике Алтай тоже близится к завершению конкурс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На него заявились компании ООО «Алтайсервис», омское ООО «Экотранс» и АУ «Кызыл-Озек-Сервис». За свои услуги они попросили 1,287 млрд рублей, 1,261 млрд рублей и 1,258 млрд рублей соответственно. Первый номер по итогу сопоставления заявок был присвоен компании «Кызыл-Озек-Сервис». Вторую позицию занял «Экотранс», который, к слову, параллельно пытается обанкротить регоператора по Рубцовской зоне ТКО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«ВторГеоРесурс». Волчихинская компания якобы задолжала омичам 3,2 млн рублей. Характер неисполненных обязательств в документах суда пока не описан. «Экотранс» также претендовал на Барнаульскую зону, но выпал из борьбы.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Напомним, что в текущем году должны пройти конкурсы еще в трех зонах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Заринской, Алейской (сейчас их обслуживает «Спецобслуживание-Центральное») и Славгородской («Позитив 88»). В Каменской и Рубцовской зонах регоператоры должны работать еще несколько лет, однако не исключено, что место рубцовского регоператора станет вакантным в случае банкротства «ВторГеоРесурса». Пока новый регоператор определился только в Барнаульской зоне им стала компания «Эко-Утилизация», зарегистрированная в краевом центре и имеющая в своем штате по итогам 2019 года только одного сотрудника. Перспективы ее работы пока остаются туманными.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84" w:anchor="th_fbc9dbf4f27f4d60a26471d815562752"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85" w:anchor="di_fbc9dbf4f27f4d60a26471d815562752"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86" w:anchor="ref_toc" w:history="1">
        <w:r w:rsidRPr="00442E77">
          <w:rPr>
            <w:rFonts w:ascii="Arial" w:eastAsia="Calibri" w:hAnsi="Arial" w:cs="Times New Roman"/>
            <w:color w:val="0000FF"/>
            <w:sz w:val="18"/>
            <w:szCs w:val="20"/>
            <w:u w:val="single"/>
          </w:rPr>
          <w:t>оглавление</w:t>
        </w:r>
      </w:hyperlink>
    </w:p>
    <w:p w:rsidR="004F03C8" w:rsidRDefault="00442E77" w:rsidP="00442E77">
      <w:pPr>
        <w:keepNext/>
        <w:keepLines/>
        <w:spacing w:before="200" w:after="120" w:line="240" w:lineRule="auto"/>
        <w:outlineLvl w:val="3"/>
        <w:rPr>
          <w:rFonts w:ascii="Arial" w:eastAsia="Times New Roman" w:hAnsi="Arial" w:cs="Times New Roman"/>
          <w:b/>
          <w:iCs/>
          <w:sz w:val="24"/>
          <w:szCs w:val="20"/>
        </w:rPr>
      </w:pPr>
      <w:bookmarkStart w:id="271" w:name="d_704ee768a25d4d8f8645443046b7c42b"/>
      <w:bookmarkStart w:id="272" w:name="_Toc70482519"/>
      <w:bookmarkEnd w:id="271"/>
      <w:r w:rsidRPr="00442E77">
        <w:rPr>
          <w:rFonts w:ascii="Arial" w:eastAsia="Times New Roman" w:hAnsi="Arial" w:cs="Times New Roman"/>
          <w:b/>
          <w:iCs/>
          <w:sz w:val="16"/>
          <w:szCs w:val="20"/>
        </w:rPr>
        <w:t>27.04.2021 09:34</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Наш Бийск (нашбийск.рф)</w:t>
      </w:r>
      <w:r w:rsidRPr="00442E77">
        <w:rPr>
          <w:rFonts w:ascii="Arial" w:eastAsia="Times New Roman" w:hAnsi="Arial" w:cs="Times New Roman"/>
          <w:bCs/>
          <w:iCs/>
          <w:sz w:val="24"/>
          <w:szCs w:val="20"/>
        </w:rPr>
        <w:br/>
      </w:r>
      <w:hyperlink r:id="rId387" w:history="1">
        <w:r w:rsidR="004F03C8" w:rsidRPr="000A58A0">
          <w:rPr>
            <w:rStyle w:val="a3"/>
            <w:rFonts w:ascii="Arial" w:eastAsia="Times New Roman" w:hAnsi="Arial" w:cs="Times New Roman"/>
            <w:b/>
            <w:iCs/>
            <w:sz w:val="24"/>
            <w:szCs w:val="20"/>
          </w:rPr>
          <w:t>https://nb22.ru/gorod/oao-altajkrajgazservis-podozrevaetsya-v-neobosnovannom-zavyshenii-czen-na-dostavku-bytovogo-gaza-v-ballonah.html</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ОАО «Алтайкрайгазсервис» подозревается в необоснованном завышении цен на доставку бытового газа в баллонах</w:t>
      </w:r>
      <w:bookmarkEnd w:id="272"/>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Фото: pixabay.com</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возбудили соответствующее дело, и теперь организации грозит штраф до 1 миллиона рублей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Поводом для проверки стали многочисленные жалобы жителей разных районов края на резко подскочившую в цене доставку газовых баллонов. Сигналы приходили из Алейска, Камня-на-Оби, Благовещенки, Новоалтайска, Бийска и других территорий. При этом стоимость самого голубого топлива не изменилась - её контролируют в краевом управлении по регулированию цен и тарифов.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ходе разбирательства антимонопольная служба подтвердила, что средняя цена поставки газовых баллонов потребителям с 2020 года увеличилась в четыре раза - такого в крае ещё не было. Например, за 50-литровые баллоны нужно отдать вместо 150 рублей почти 600. Никакого экономического обоснования удорожания доставки в «Алтайкрайгазсервисе» не предоставили.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«Алтайкрайгазсервис» является доминирующей на рынке и фактически единственной компанией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которая занимается доставкой баллонов с бытовым газом. Первое заседание по антимонопольному делу намечено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«Если комиссия подтвердит факт установления монопольно высокой цены, то в отношении общества «Алтайкрайгазсервис» будут применены меры антимонопольного реагирования в полном объёме. Это такие меры, как возможность выдачи предписания на установление экономически обоснованной цены, а также применение административных штрафов», — прокомментировал Сергей Скорик, заместитель руководителя Управления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случае подтверждения на комиссии </w:t>
      </w:r>
      <w:r w:rsidRPr="00442E77">
        <w:rPr>
          <w:rFonts w:ascii="Calibri" w:eastAsia="Calibri" w:hAnsi="Calibri" w:cs="Times New Roman"/>
          <w:b/>
          <w:sz w:val="18"/>
        </w:rPr>
        <w:t>УФАС</w:t>
      </w:r>
      <w:r w:rsidRPr="00442E77">
        <w:rPr>
          <w:rFonts w:ascii="Calibri" w:eastAsia="Calibri" w:hAnsi="Calibri" w:cs="Times New Roman"/>
          <w:sz w:val="18"/>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88" w:anchor="th_704ee768a25d4d8f8645443046b7c42b"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89" w:anchor="di_704ee768a25d4d8f8645443046b7c42b"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90"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73" w:name="d_125b401e8a5b4ef3b818aac6cbb46971"/>
      <w:bookmarkStart w:id="274" w:name="_Toc70482520"/>
      <w:bookmarkEnd w:id="273"/>
      <w:r w:rsidRPr="00442E77">
        <w:rPr>
          <w:rFonts w:ascii="Arial" w:eastAsia="Times New Roman" w:hAnsi="Arial" w:cs="Times New Roman"/>
          <w:b/>
          <w:iCs/>
          <w:sz w:val="16"/>
          <w:szCs w:val="20"/>
        </w:rPr>
        <w:lastRenderedPageBreak/>
        <w:t>27.04.2021 09:07</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Flashsiberia.com</w:t>
      </w:r>
      <w:r w:rsidRPr="00442E77">
        <w:rPr>
          <w:rFonts w:ascii="Arial" w:eastAsia="Times New Roman" w:hAnsi="Arial" w:cs="Times New Roman"/>
          <w:bCs/>
          <w:iCs/>
          <w:sz w:val="24"/>
          <w:szCs w:val="20"/>
        </w:rPr>
        <w:br/>
      </w:r>
      <w:hyperlink r:id="rId391" w:history="1">
        <w:r w:rsidR="00217FE5" w:rsidRPr="000A58A0">
          <w:rPr>
            <w:rStyle w:val="a3"/>
            <w:rFonts w:ascii="Arial" w:eastAsia="Times New Roman" w:hAnsi="Arial" w:cs="Times New Roman"/>
            <w:b/>
            <w:iCs/>
            <w:sz w:val="24"/>
            <w:szCs w:val="20"/>
          </w:rPr>
          <w:t>http://flashsiberia.com/news/stoimost-szhizhennogo-gaza-na-altae-vyrosla-v-4-raza-fas</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Стоимость сжиженного газа на Алтае выросла в 4 раза - ФАС</w:t>
      </w:r>
      <w:bookmarkEnd w:id="274"/>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Стоимость доставки сжиженного углеводородного газа (СУГ)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выросла в четыре раза, управление ФАС по региону возбудило антимонопольное дело, сообщил журналистам замглавы управления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Дело возбуждено в отношении ОАО "Алтайкрайгазсервис", которое является единственным в регионе поставщиком СУГ.</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Скорик пояснил, что средняя цена поставки с 2020 года увеличилась в 4 раза. Так, ранее 27-литровый баллон ранее стоил 75 рублей, а сейчас - 297. Цена 50-литрового баллона выросла с 150 до 594 рубля.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УФАС</w:t>
      </w:r>
      <w:r w:rsidRPr="00442E77">
        <w:rPr>
          <w:rFonts w:ascii="Calibri" w:eastAsia="Calibri" w:hAnsi="Calibri" w:cs="Times New Roman"/>
          <w:sz w:val="18"/>
        </w:rPr>
        <w:t xml:space="preserve"> рассмотрит дело в отношении компании 19 мая.</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92" w:anchor="th_125b401e8a5b4ef3b818aac6cbb46971"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93" w:anchor="di_125b401e8a5b4ef3b818aac6cbb46971"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94"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75" w:name="d_c7cb4784f43a41a58736fb92ed45041d"/>
      <w:bookmarkStart w:id="276" w:name="_Toc70482521"/>
      <w:bookmarkEnd w:id="275"/>
      <w:r w:rsidRPr="00442E77">
        <w:rPr>
          <w:rFonts w:ascii="Arial" w:eastAsia="Times New Roman" w:hAnsi="Arial" w:cs="Times New Roman"/>
          <w:b/>
          <w:iCs/>
          <w:sz w:val="16"/>
          <w:szCs w:val="20"/>
        </w:rPr>
        <w:t>27.04.2021 07:18</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123ru.net</w:t>
      </w:r>
      <w:r w:rsidRPr="00442E77">
        <w:rPr>
          <w:rFonts w:ascii="Arial" w:eastAsia="Times New Roman" w:hAnsi="Arial" w:cs="Times New Roman"/>
          <w:bCs/>
          <w:iCs/>
          <w:sz w:val="24"/>
          <w:szCs w:val="20"/>
        </w:rPr>
        <w:br/>
      </w:r>
      <w:hyperlink r:id="rId395" w:history="1">
        <w:r w:rsidR="00217FE5" w:rsidRPr="000A58A0">
          <w:rPr>
            <w:rStyle w:val="a3"/>
            <w:rFonts w:ascii="Arial" w:eastAsia="Times New Roman" w:hAnsi="Arial" w:cs="Times New Roman"/>
            <w:b/>
            <w:iCs/>
            <w:sz w:val="24"/>
            <w:szCs w:val="20"/>
          </w:rPr>
          <w:t>https://ru24.net/kyzyl/283138604/</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Определение регоператора ТКО в Бийской зоне снова «встало» из-за жалобы в УФАС</w:t>
      </w:r>
      <w:bookmarkEnd w:id="276"/>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Конкурс по отбору регоператора по обращению с ТКО в Бийской зоне снова застопорился из-за жалобы одного из участников в ФАС. Об этом «Банкфаксу» рассказали в пресс-службе Минстроя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Стоит заметить, что комиссия уже фактически определилась с лидером, и ей оставалось только принять итоговое решение.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 втором этапе оценки и сопоставления заявок рассматривались пакеты документов только от двух компаний: действующего регоператора «Спецобслуживание - Центральное» и оператора городского полигона ТКО «Спецобслуживание плюс». Обе фирмы в процессе торгов снизили свои финансовые притязания. Изначально «Спецобслуживание плюс» просило за свои услуги 4,2 млрд рублей, но на втором этапе было согласно на 2,4 млрд рублей. «Спецобслуживание - Центральное» снизило стоимость с изначально заявленных 3,1 млрд рублей до 2,8 млрд рублей. Поскольку разница между двумя предложениями составляла более 2 %, оценка иных критериев не проводилась. Исходя из этого, заявке «Спецобслуживания плюс» был присвоен первый номер. Планировалось, что уже к 23 апреля комиссия подведет итоги и назовет нового регионального оператора, однако этого не произошло.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краевом Минстрое объяснили, что конкурс застопорился из-за жалобы одного из участников в ФАС. Кто именно мог пожаловаться антимонопольщикам - в ведомстве не уточнили. Соответствующих записей на офсайте РФ для размещения информации о торгах пока тоже нет. Учитывая положение дел у конкурсантов, можно предположить, что жалобу могло подать «Спецобслуживание - Центральное» или компания «Спецтранс», чью заявку не стали рассматривать во втором этапе.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Отметим, что в Республике Алтай тоже близится к завершению конкурс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На него заявились компании ООО «Алтайсервис», омское ООО «Экотранс» и АУ «Кызыл-Озек-Сервис». За свои услуги они попросили 1,287 млрд рублей, 1,261 млрд рублей и 1,258 млрд рублей соответственно. Первый номер по итогу сопоставления заявок был присвоен компании «Кызыл-Озек-Сервис». Вторую позицию занял «Экотранс», который, к слову, параллельно пытается обанкротить регоператора по Рубцовской зоне ТКО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«ВторГеоРесурс». Волчихинская компания якобы задолжала омичам 3,2 млн рублей. Характер неисполненных обязательств в документах суда пока не описан. «Экотранс» также претендовал на Барнаульскую зону, но выпал из борьбы.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Напомним, что в текущем году должны пройти конкурсы еще в трех зонах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Заринской, Алейской (сейчас их обслуживает «Спецобслуживание-Центральное») и Славгородской («Позитив 88»). В Каменской и Рубцовской зонах регоператоры должны работать еще несколько лет, однако не исключено, что место рубцовского регоператора станет вакантным в случае банкротства «ВторГеоРесурса». Пока новый регоператор определился только в Барнаульской зоне им стала компания «Эко-Утилизация», зарегистрированная в краевом центре и имеющая в своем штате по итогам 2019 года только одного сотрудника. Перспективы ее работы пока остаются туманными.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396" w:anchor="th_c7cb4784f43a41a58736fb92ed45041d"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397" w:anchor="di_c7cb4784f43a41a58736fb92ed45041d"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398"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77" w:name="d_db1883ea697e45e7893804856b71fe01"/>
      <w:bookmarkStart w:id="278" w:name="_Toc70482522"/>
      <w:bookmarkEnd w:id="277"/>
      <w:r w:rsidRPr="00442E77">
        <w:rPr>
          <w:rFonts w:ascii="Arial" w:eastAsia="Times New Roman" w:hAnsi="Arial" w:cs="Times New Roman"/>
          <w:b/>
          <w:iCs/>
          <w:sz w:val="16"/>
          <w:szCs w:val="20"/>
        </w:rPr>
        <w:lastRenderedPageBreak/>
        <w:t>27.04.2021 07:18</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Новости России (news-life.pro)</w:t>
      </w:r>
      <w:r w:rsidRPr="00442E77">
        <w:rPr>
          <w:rFonts w:ascii="Arial" w:eastAsia="Times New Roman" w:hAnsi="Arial" w:cs="Times New Roman"/>
          <w:bCs/>
          <w:iCs/>
          <w:sz w:val="24"/>
          <w:szCs w:val="20"/>
        </w:rPr>
        <w:br/>
      </w:r>
      <w:hyperlink r:id="rId399" w:history="1">
        <w:r w:rsidR="00217FE5" w:rsidRPr="000A58A0">
          <w:rPr>
            <w:rStyle w:val="a3"/>
            <w:rFonts w:ascii="Arial" w:eastAsia="Times New Roman" w:hAnsi="Arial" w:cs="Times New Roman"/>
            <w:b/>
            <w:iCs/>
            <w:sz w:val="24"/>
            <w:szCs w:val="20"/>
          </w:rPr>
          <w:t>https://news-life.pro/kyzyl/283138604/</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Определение регоператора ТКО в Бийской зоне снова «встало» из-за жалобы в УФАС</w:t>
      </w:r>
      <w:bookmarkEnd w:id="27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Конкурс по отбору регоператора по обращению с ТКО в Бийской зоне снова застопорился из-за жалобы одного из участников в ФАС. Об этом «Банкфаксу» рассказали в пресс-службе Минстроя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Стоит заметить, что комиссия уже фактически определилась с лидером, и ей оставалось только принять итоговое решение.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 втором этапе оценки и сопоставления заявок рассматривались пакеты документов только от двух компаний: действующего регоператора «Спецобслуживание - Центральное» и оператора городского полигона ТКО «Спецобслуживание плюс». Обе фирмы в процессе торгов снизили свои финансовые притязания. Изначально «Спецобслуживание плюс» просило за свои услуги 4,2 млрд рублей, но на втором этапе было согласно на 2,4 млрд рублей. «Спецобслуживание - Центральное» снизило стоимость с изначально заявленных 3,1 млрд рублей до 2,8 млрд рублей. Поскольку разница между двумя предложениями составляла более 2 %, оценка иных критериев не проводилась. Исходя из этого, заявке «Спецобслуживания плюс» был присвоен первый номер. Планировалось, что уже к 23 апреля комиссия подведет итоги и назовет нового регионального оператора, однако этого не произошло.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краевом Минстрое объяснили, что конкурс застопорился из-за жалобы одного из участников в ФАС. Кто именно мог пожаловаться антимонопольщикам - в ведомстве не уточнили. Соответствующих записей на офсайте РФ для размещения информации о торгах пока тоже нет. Учитывая положение дел у конкурсантов, можно предположить, что жалобу могло подать «Спецобслуживание - Центральное» или компания «Спецтранс», чью заявку не стали рассматривать во втором этапе.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Отметим, что в Республике Алтай тоже близится к завершению конкурс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На него заявились компании ООО «Алтайсервис», омское ООО «Экотранс» и АУ «Кызыл-Озек-Сервис». За свои услуги они попросили 1,287 млрд рублей, 1,261 млрд рублей и 1,258 млрд рублей соответственно. Первый номер по итогу сопоставления заявок был присвоен компании «Кызыл-Озек-Сервис». Вторую позицию занял «Экотранс», который, к слову, параллельно пытается обанкротить регоператора по Рубцовской зоне ТКО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«ВторГеоРесурс». Волчихинская компания якобы задолжала омичам 3,2 млн рублей. Характер неисполненных обязательств в документах суда пока не описан. «Экотранс» также претендовал на Барнаульскую зону, но выпал из борьбы.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Напомним, что в текущем году должны пройти конкурсы еще в трех зонах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Заринской, Алейской (сейчас их обслуживает «Спецобслуживание-Центральное») и Славгородской («Позитив 88»). В Каменской и Рубцовской зонах регоператоры должны работать еще несколько лет, однако не исключено, что место рубцовского регоператора станет вакантным в случае банкротства «ВторГеоРесурса». Пока новый регоператор определился только в Барнаульской зоне им стала компания «Эко-Утилизация», зарегистрированная в краевом центре и имеющая в своем штате по итогам 2019 года только одного сотрудника. Перспективы ее работы пока остаются туманными.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00" w:anchor="th_db1883ea697e45e7893804856b71fe01"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01" w:anchor="di_db1883ea697e45e7893804856b71fe01"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02"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79" w:name="d_2415c6ab89784ce5bf7ced94302ebabb"/>
      <w:bookmarkStart w:id="280" w:name="_Toc70482523"/>
      <w:bookmarkEnd w:id="279"/>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Inline.ru</w:t>
      </w:r>
      <w:r w:rsidRPr="00442E77">
        <w:rPr>
          <w:rFonts w:ascii="Arial" w:eastAsia="Times New Roman" w:hAnsi="Arial" w:cs="Times New Roman"/>
          <w:bCs/>
          <w:iCs/>
          <w:sz w:val="24"/>
          <w:szCs w:val="20"/>
        </w:rPr>
        <w:br/>
      </w:r>
      <w:hyperlink r:id="rId403" w:history="1">
        <w:r w:rsidR="00217FE5" w:rsidRPr="000A58A0">
          <w:rPr>
            <w:rStyle w:val="a3"/>
            <w:rFonts w:ascii="Arial" w:eastAsia="Times New Roman" w:hAnsi="Arial" w:cs="Times New Roman"/>
            <w:b/>
            <w:iCs/>
            <w:sz w:val="24"/>
            <w:szCs w:val="20"/>
          </w:rPr>
          <w:t>http://www.inline.ru/economi.asp?NewsID=613681</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На Алтае ФАС завела дело из-за подорожания в 4 раза доставки газа в баллонах</w:t>
      </w:r>
      <w:bookmarkEnd w:id="280"/>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заподозрило ОАО "Алтайкрайгазсервис" (MOEX: AKGS) в завышении цен на доставку потребителям сжиженного углеводородного газа (СУГ) в баллонах, сообщил замглавы управления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Сергей Скорик журналистам во вторник.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"Возбуждено антимонопольное дело в отношении ОАО "Алтайкрайгазсервис" по признакам нарушения федерального закона "О защите конкуренции". Данная компания, являясь единственным хозяйствующим субъектом на территории нашего региона, подозревается в установлении монопольно высокой цены на услуги по доставке сжиженного газа в баллонах", - сказал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Так, средняя цена поставки с 2020 года увеличилась в 4 раза: 27-литровый баллон теперь стоит 297 рублей против прошлогодних 75 рублей, 50-литровый – 594 рубля против 150 рублей. Замглавы </w:t>
      </w:r>
      <w:r w:rsidRPr="00442E77">
        <w:rPr>
          <w:rFonts w:ascii="Calibri" w:eastAsia="Calibri" w:hAnsi="Calibri" w:cs="Times New Roman"/>
          <w:b/>
          <w:sz w:val="18"/>
        </w:rPr>
        <w:t>УФАС</w:t>
      </w:r>
      <w:r w:rsidRPr="00442E77">
        <w:rPr>
          <w:rFonts w:ascii="Calibri" w:eastAsia="Calibri" w:hAnsi="Calibri" w:cs="Times New Roman"/>
          <w:sz w:val="18"/>
        </w:rPr>
        <w:t xml:space="preserve"> отметил, что ценники на эту услугу не регулируются, компания сама принимает решение о цене.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уточнили "Интерфаксу"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4-кратный рост произошел в период с начала 2020 года по настоящее время. При этом основной рост пришелся на I квартал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возбуждения антимонопольного дела послужили многочисленные обращения в </w:t>
      </w:r>
      <w:r w:rsidRPr="00442E77">
        <w:rPr>
          <w:rFonts w:ascii="Calibri" w:eastAsia="Calibri" w:hAnsi="Calibri" w:cs="Times New Roman"/>
          <w:b/>
          <w:sz w:val="18"/>
        </w:rPr>
        <w:t>УФАС</w:t>
      </w:r>
      <w:r w:rsidRPr="00442E77">
        <w:rPr>
          <w:rFonts w:ascii="Calibri" w:eastAsia="Calibri" w:hAnsi="Calibri" w:cs="Times New Roman"/>
          <w:sz w:val="18"/>
        </w:rPr>
        <w:t xml:space="preserve"> жителей региона.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Первое заседание по рассмотрению дела назначено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подтвердится факт установления монопольно высокой цены, то в отношении общества "Алтайкрайгазсервис" будут применены меры антимонопольного регулирования: выдача предписания на установление экономически обоснованной цены, а также применение штрафа", - сказал Скорик, отметив, что штраф за данное нарушение составляет от 300 тыс. рублей.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УФАС</w:t>
      </w:r>
      <w:r w:rsidRPr="00442E77">
        <w:rPr>
          <w:rFonts w:ascii="Calibri" w:eastAsia="Calibri" w:hAnsi="Calibri" w:cs="Times New Roman"/>
          <w:sz w:val="18"/>
        </w:rPr>
        <w:t xml:space="preserve"> не исключают, что такая ситуация сложилась на фоне того, что цена на закупаемый предприятием СУГ резко выросла, и компания решила компенсировать недополученный доход за счет повышения цен на доставку баллонов. При этом ОАО не может повысить цены на сам газ, реализуемый населению, так как расценки на него устанавливаются органами власти.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сообщалось,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 в начале года столкнулся с дефицитом СУГ. Перебои с поставками сжиженного газа в квартиры отмечались в городах Рубцовск, Славгород, Бийск, Камень-на-Оби и других.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марте власти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приняли решение о выплате в 2021 году субсидий на возмещение выпадающих доходов поставщикам СУГ. Это, по мнению властей, позволит не допустить значительного роста тарифов для населения на 2022 год, а также обеспечит бесперебойные поставки сжиженного газа в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поддержку претендует, по сути, единственный поставщик – "Алтайкрайгазсервис", выпадающие доходы которого из-за роста закупочных цен на СУГ оцениваются в этом году в 47 млн рублей. Именно в этом объеме предприятию могут быть компенсированы расходы.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главный инженер "Алтайкрайгазсервиса" Юрий Казаков сообщал "Интерфаксу", что нехватку СУГ испытывает не один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"Дефицит возник не только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 этим, думаю, столкнулись практически все регионы. Цена на бирже за год выросла в два с лишним раза, с 14 рублей до 32-33 рублей (за литр - ИФ). Но добило ситуацию то, что реализуемые объемы газа серьезно сократились", - говорил Казаков.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"Алтайкрайгазсервис" ежегодно реализует более 20 тыс. тонн сжиженного газа, занимая одно из лидирующих мест в России по объемам продаж. Компания обслуживает более 600 км газовых сетей и свыше 400 групповых газовых установок, занимается проектированием и строительством объектов малой энергетики, автономной газификацией, социальных и коммерческих объектов.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сжиженный газ подается почти в 400 тыс. квартир в 1,48 тыс. населенных пунктах. СУГ для приготовления пищи используют почти 700 тыс. жителей региона. (Интерфакс)</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04" w:anchor="th_2415c6ab89784ce5bf7ced94302ebabb"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05" w:anchor="di_2415c6ab89784ce5bf7ced94302ebabb"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06"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81" w:name="d_3a51d36624a44ad5aafd024c574c799e"/>
      <w:bookmarkStart w:id="282" w:name="_Toc70482524"/>
      <w:bookmarkEnd w:id="281"/>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Каменские известия (izvestiy-kamen.ru)</w:t>
      </w:r>
      <w:r w:rsidRPr="00442E77">
        <w:rPr>
          <w:rFonts w:ascii="Arial" w:eastAsia="Times New Roman" w:hAnsi="Arial" w:cs="Times New Roman"/>
          <w:bCs/>
          <w:iCs/>
          <w:sz w:val="24"/>
          <w:szCs w:val="20"/>
        </w:rPr>
        <w:br/>
      </w:r>
      <w:hyperlink r:id="rId407" w:anchor="respond" w:history="1">
        <w:r w:rsidR="00217FE5" w:rsidRPr="000A58A0">
          <w:rPr>
            <w:rStyle w:val="a3"/>
            <w:rFonts w:ascii="Arial" w:eastAsia="Times New Roman" w:hAnsi="Arial" w:cs="Times New Roman"/>
            <w:b/>
            <w:iCs/>
            <w:sz w:val="24"/>
            <w:szCs w:val="20"/>
          </w:rPr>
          <w:t>https://izvestiy-kamen.ru/2021/04/27/antimonopolnaya-sluzhba-vyyasnit-pochemu-cena-za-dostavku-gaza-v-ballonax-v-altajskom-krae-rezko-uvelichilas-v-4-raza/#respond</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Антимонопольная служба выяснит, почему цена за доставку газа в баллонах в Алтайском крае резко увеличилась в 4 раза</w:t>
      </w:r>
      <w:bookmarkEnd w:id="282"/>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Многочисленные обращения граждан из разных районов региона, поступившие в Управление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стали основанием для проверки и возбуждения антимонопольного дела в отношении ОАО «Алтайкрайгазсервис».</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Предприятие подозревается в необоснованном завышении цен на доставку бытового газа в баллонах. Дело возбуждено по признакам нарушения Федерального закона «О защите конкуренции». Ведь с 2020 года средняя цена поставки для потребителей края увеличилась в 4 раза. Так доставка 27 – литровых баллонов выросла с 75 руб. до 297,09 руб., 50- литровых баллонов - со 150 руб. до 594,18 руб.</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При этом «Алтайкрайгазсервис» – монополист и является единственным предприятием, осуществляющим доставку сжиженного газа для бытовых нужд населению. А резкий скачок цен вызвал подозрение в установлении и поддержании монопольно высокой цены на услуги по доставке. Ведь согласно законодательству предельные максимальные розничные цены на сжиженный газ, реализуемый «Алтайкрайгазсервисом» утверждены решением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 Вот только размер платы за доставку поставщик определяет сам. А в данном случае “антимонопольщикам” не было представлено экономического обоснования повышения цен на услугу доставки.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Первое заседание по “газовому делу” назначено на 19 мая 2021 года. В случае подтверждения подозрений, руководство ОАО получит предписание об установлении экономически обоснованной стоимости услуги и будет привлечено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Справочно: 1 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Юлия Рассказова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08" w:anchor="th_3a51d36624a44ad5aafd024c574c799e"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09" w:anchor="di_3a51d36624a44ad5aafd024c574c799e"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10"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83" w:name="d_0890daea936349729739398e0cc9beb0"/>
      <w:bookmarkStart w:id="284" w:name="_Toc70482525"/>
      <w:bookmarkEnd w:id="283"/>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Городской портал. Барнаул (gorodskoyportal.ru)</w:t>
      </w:r>
      <w:r w:rsidRPr="00442E77">
        <w:rPr>
          <w:rFonts w:ascii="Arial" w:eastAsia="Times New Roman" w:hAnsi="Arial" w:cs="Times New Roman"/>
          <w:bCs/>
          <w:iCs/>
          <w:sz w:val="24"/>
          <w:szCs w:val="20"/>
        </w:rPr>
        <w:br/>
      </w:r>
      <w:hyperlink r:id="rId411" w:history="1">
        <w:r w:rsidR="00217FE5" w:rsidRPr="000A58A0">
          <w:rPr>
            <w:rStyle w:val="a3"/>
            <w:rFonts w:ascii="Arial" w:eastAsia="Times New Roman" w:hAnsi="Arial" w:cs="Times New Roman"/>
            <w:b/>
            <w:iCs/>
            <w:sz w:val="24"/>
            <w:szCs w:val="20"/>
          </w:rPr>
          <w:t>http://gorodskoyportal.ru/barnaul/news/news/69627074/</w:t>
        </w:r>
      </w:hyperlink>
      <w:r w:rsidR="00217FE5" w:rsidRPr="00217FE5">
        <w:rPr>
          <w:rFonts w:ascii="Arial" w:eastAsia="Times New Roman" w:hAnsi="Arial" w:cs="Times New Roman"/>
          <w:b/>
          <w:iCs/>
          <w:sz w:val="24"/>
          <w:szCs w:val="20"/>
        </w:rPr>
        <w:t xml:space="preserve"> </w:t>
      </w:r>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заподозрили в необоснованном завышении цен</w:t>
      </w:r>
      <w:bookmarkEnd w:id="284"/>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ОАО "Алтайкрайгазсервис" стало фигурантом антимонопольного дела по признакам нарушения федерального закона о защите конкуренции, сообщили amic.ru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четырехкратный рост – с 75 до 297 рублей и с 150 до 594 рублей за баллоны на 27 и 50 литров, соответственно.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заявил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назначили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Для стабилизации ситуации губернатор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12" w:anchor="th_0890daea936349729739398e0cc9beb0"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13" w:anchor="di_0890daea936349729739398e0cc9beb0"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14"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85" w:name="d_f12995c8d1534e3abf763e86d22ff6d5"/>
      <w:bookmarkStart w:id="286" w:name="_Toc70482526"/>
      <w:bookmarkEnd w:id="285"/>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BankoDrom.ru</w:t>
      </w:r>
      <w:r w:rsidRPr="00442E77">
        <w:rPr>
          <w:rFonts w:ascii="Arial" w:eastAsia="Times New Roman" w:hAnsi="Arial" w:cs="Times New Roman"/>
          <w:bCs/>
          <w:iCs/>
          <w:sz w:val="24"/>
          <w:szCs w:val="20"/>
        </w:rPr>
        <w:br/>
      </w:r>
      <w:hyperlink r:id="rId415" w:history="1">
        <w:r w:rsidR="00217FE5" w:rsidRPr="000A58A0">
          <w:rPr>
            <w:rStyle w:val="a3"/>
            <w:rFonts w:ascii="Arial" w:eastAsia="Times New Roman" w:hAnsi="Arial" w:cs="Times New Roman"/>
            <w:b/>
            <w:iCs/>
            <w:sz w:val="24"/>
            <w:szCs w:val="20"/>
          </w:rPr>
          <w:t>https://www.bankodrom.ru/novosti/318746/</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На Алтае ФАС завела дело из-за подорожания в 4 раза доставки газа в баллонах</w:t>
      </w:r>
      <w:bookmarkEnd w:id="286"/>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заподозрило ОАО "Алтайкрайгазсервис" (MOEX: AKGS) в завышении цен на доставку потребителям сжиженного углеводородного газа (СУГ) в баллонах, сообщил замглавы управления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Сергей Скорик журналистам во вторник.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"Возбуждено антимонопольное дело в отношении ОАО "Алтайкрайгазсервис" по признакам нарушения федерального закона "О защите конкуренции". Данная компания, являясь единственным хозяйствующим субъектом на территории нашего региона, подозревается в установлении монопольно высокой цены на услуги по доставке сжиженного газа в баллонах", - сказал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Так, средняя цена поставки с 2020 года увеличилась в 4 раза: 27-литровый баллон теперь стоит 297 рублей против прошлогодних 75 рублей, 50-литровый – 594 рубля против 150 рублей. Замглавы </w:t>
      </w:r>
      <w:r w:rsidRPr="00442E77">
        <w:rPr>
          <w:rFonts w:ascii="Calibri" w:eastAsia="Calibri" w:hAnsi="Calibri" w:cs="Times New Roman"/>
          <w:b/>
          <w:sz w:val="18"/>
        </w:rPr>
        <w:t>УФАС</w:t>
      </w:r>
      <w:r w:rsidRPr="00442E77">
        <w:rPr>
          <w:rFonts w:ascii="Calibri" w:eastAsia="Calibri" w:hAnsi="Calibri" w:cs="Times New Roman"/>
          <w:sz w:val="18"/>
        </w:rPr>
        <w:t xml:space="preserve"> отметил, что ценники на эту услугу не регулируются, компания сама принимает решение о цене.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уточнили "Интерфаксу"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4-кратный рост произошел в период с начала 2020 года по настоящее время. При этом основной рост пришелся на I квартал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 xml:space="preserve">Основанием для возбуждения антимонопольного дела послужили многочисленные обращения в </w:t>
      </w:r>
      <w:r w:rsidRPr="00442E77">
        <w:rPr>
          <w:rFonts w:ascii="Calibri" w:eastAsia="Calibri" w:hAnsi="Calibri" w:cs="Times New Roman"/>
          <w:b/>
          <w:sz w:val="18"/>
        </w:rPr>
        <w:t>УФАС</w:t>
      </w:r>
      <w:r w:rsidRPr="00442E77">
        <w:rPr>
          <w:rFonts w:ascii="Calibri" w:eastAsia="Calibri" w:hAnsi="Calibri" w:cs="Times New Roman"/>
          <w:sz w:val="18"/>
        </w:rPr>
        <w:t xml:space="preserve"> жителей региона.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рассмотрению дела назначено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подтвердится факт установления монопольно высокой цены, то в отношении общества "Алтайкрайгазсервис" будут применены меры антимонопольного регулирования: выдача предписания на установление экономически обоснованной цены, а также применение штрафа", - сказал Скорик, отметив, что штраф за данное нарушение составляет от 300 тыс. рублей.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УФАС</w:t>
      </w:r>
      <w:r w:rsidRPr="00442E77">
        <w:rPr>
          <w:rFonts w:ascii="Calibri" w:eastAsia="Calibri" w:hAnsi="Calibri" w:cs="Times New Roman"/>
          <w:sz w:val="18"/>
        </w:rPr>
        <w:t xml:space="preserve"> не исключают, что такая ситуация сложилась на фоне того, что цена на закупаемый предприятием СУГ резко выросла, и компания решила компенсировать недополученный доход за счет повышения цен на доставку баллонов. При этом ОАО не может повысить цены на сам газ, реализуемый населению, так как расценки на него устанавливаются органами власти.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сообщалось,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 в начале года столкнулся с дефицитом СУГ. Перебои с поставками сжиженного газа в квартиры отмечались в городах Рубцовск, Славгород, Бийск, Камень-на-Оби и других.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марте власти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приняли решение о выплате в 2021 году субсидий на возмещение выпадающих доходов поставщикам СУГ. Это, по мнению властей, позволит не допустить значительного роста тарифов для населения на 2022 год, а также обеспечит бесперебойные поставки сжиженного газа в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поддержку претендует, по сути, единственный поставщик – "Алтайкрайгазсервис", выпадающие доходы которого из-за роста закупочных цен на СУГ оцениваются в этом году в 47 млн рублей. Именно в этом объеме предприятию могут быть компенсированы расходы.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главный инженер "Алтайкрайгазсервиса" Юрий Казаков сообщал "Интерфаксу", что нехватку СУГ испытывает не один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"Дефицит возник не только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 этим, думаю, столкнулись практически все регионы. Цена на бирже за год выросла в два с лишним раза, с 14 рублей до 32-33 рублей (за литр - ИФ). Но добило ситуацию то, что реализуемые объемы газа серьезно сократились", - говорил Казаков.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"Алтайкрайгазсервис" ежегодно реализует более 20 тыс. тонн сжиженного газа, занимая одно из лидирующих мест в России по объемам продаж. Компания обслуживает более 600 км газовых сетей и свыше 400 групповых газовых установок, занимается проектированием и строительством объектов малой энергетики, автономной газификацией, социальных и коммерческих объектов.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сжиженный газ подается почти в 400 тыс. квартир в 1,48 тыс. населенных пунктах. СУГ для приготовления пищи используют почти 700 тыс. жителей региона.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16" w:anchor="th_f12995c8d1534e3abf763e86d22ff6d5"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17" w:anchor="di_f12995c8d1534e3abf763e86d22ff6d5"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18"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87" w:name="d_9e99d4dbb5ce476bad924c814971a923"/>
      <w:bookmarkStart w:id="288" w:name="_Toc70482527"/>
      <w:bookmarkEnd w:id="287"/>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За изобилие (altayskoe.info)</w:t>
      </w:r>
      <w:r w:rsidR="00217FE5">
        <w:rPr>
          <w:rFonts w:ascii="Arial" w:eastAsia="Times New Roman" w:hAnsi="Arial" w:cs="Times New Roman"/>
          <w:b/>
          <w:iCs/>
          <w:sz w:val="16"/>
          <w:szCs w:val="20"/>
        </w:rPr>
        <w:t xml:space="preserve"> Алтайский район</w:t>
      </w:r>
      <w:r w:rsidRPr="00442E77">
        <w:rPr>
          <w:rFonts w:ascii="Arial" w:eastAsia="Times New Roman" w:hAnsi="Arial" w:cs="Times New Roman"/>
          <w:bCs/>
          <w:iCs/>
          <w:sz w:val="24"/>
          <w:szCs w:val="20"/>
        </w:rPr>
        <w:br/>
      </w:r>
      <w:hyperlink r:id="rId419" w:anchor="respond" w:history="1">
        <w:r w:rsidR="00217FE5" w:rsidRPr="000A58A0">
          <w:rPr>
            <w:rStyle w:val="a3"/>
            <w:rFonts w:ascii="Arial" w:eastAsia="Times New Roman" w:hAnsi="Arial" w:cs="Times New Roman"/>
            <w:b/>
            <w:iCs/>
            <w:sz w:val="24"/>
            <w:szCs w:val="20"/>
          </w:rPr>
          <w:t>http://altayskoe.info/altajskim-gazovikam-grozit-millionnyj-shtraf-za-rezko-podorozhavshie-ballony-s-gazom/#respond</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Алтайским газовикам грозит миллионный штраф за резко подорожавшие баллоны с газом</w:t>
      </w:r>
      <w:bookmarkEnd w:id="28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Предприятие «Алтайкрайгазсервис» подозревается в необоснованном завышении цен на доставку топлива.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отношении доминирующей компании возбуждено антимонопольное дело. Об этом сообщили сегодня в краевом антимонопольном управлении. «Алтайкрайгазсервис» является единственным предприятием в регионе, которое развозит сжиженный газ в баллонах населению. Цены на само топливо регулируются краевым управлением по тарифам, а размер платы за доставку поставщик формирует самостоятельно. В конце прошлого года стоимость услуги резко выросла. В антимонопольное управление стали поступать жалобы от жителей многих городов и районов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Все обращения содержали жалобы на резкий рост стоимости услуги по доставке газа в баллонах для населения. Нами проведен оперативный анализ сложившейся ситуации и установлено, что с 2020 года средняя цена доставки газа для потребителей увеличилась в 4 раза. Так, доставка 27-литрового баллона выросла с 75 рублей до 279 рублей, а 50 литрового баллона со 150 рублей до 594 рублей. При этом компания не предоставила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Сергей Скорик, заместитель руководителя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По мнению антимонопольщиков, стоимость доставки баллонов существенно превышает расходы компании, необходимые для оказания этой услуги. Рассмотрение антимонопольного дела состоится 19 мая. Если комиссия докажет факт установления монопольной цены, «Алтайкрайгазсервис» получит предписание. Также предприятию грозит штраф до миллиона рублей.</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lastRenderedPageBreak/>
        <w:t>назад: </w:t>
      </w:r>
      <w:hyperlink r:id="rId420" w:anchor="th_9e99d4dbb5ce476bad924c814971a923"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21" w:anchor="di_9e99d4dbb5ce476bad924c814971a923"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22"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89" w:name="d_63be9646c2b24816be087bbfedfad7ce"/>
      <w:bookmarkStart w:id="290" w:name="d_ec6a4b1df434418d80c7ad728af21f3b"/>
      <w:bookmarkStart w:id="291" w:name="_Toc70482529"/>
      <w:bookmarkEnd w:id="289"/>
      <w:bookmarkEnd w:id="290"/>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Buzznet: Мониторинг СМИ (buzznet.ru)</w:t>
      </w:r>
      <w:r w:rsidRPr="00442E77">
        <w:rPr>
          <w:rFonts w:ascii="Arial" w:eastAsia="Times New Roman" w:hAnsi="Arial" w:cs="Times New Roman"/>
          <w:bCs/>
          <w:iCs/>
          <w:sz w:val="24"/>
          <w:szCs w:val="20"/>
        </w:rPr>
        <w:br/>
      </w:r>
      <w:hyperlink r:id="rId423" w:history="1">
        <w:r w:rsidR="00217FE5" w:rsidRPr="000A58A0">
          <w:rPr>
            <w:rStyle w:val="a3"/>
            <w:rFonts w:ascii="Arial" w:eastAsia="Times New Roman" w:hAnsi="Arial" w:cs="Times New Roman"/>
            <w:b/>
            <w:iCs/>
            <w:sz w:val="24"/>
            <w:szCs w:val="20"/>
          </w:rPr>
          <w:t>https://news.buzznet.ru/alt/284fff4cf32587fc84857b93a794ac6c78490090</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заподозрили в необоснованном завышении цен</w:t>
      </w:r>
      <w:bookmarkEnd w:id="291"/>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ОАО "Алтайкрайгазсервис" стало фигурантом антимонопольного дела по признакам нарушения федерального закона о защите конкуренции, сообщили amic.ru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четырехкратный рост - с 75 до 297 рублей и с 150 до 594 рублей за баллоны на 27 и 50 литров, соответственно.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заявил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 Первое заседание по делу назначили на 19 мая. 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 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 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Для стабилизации ситуации губернатор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24" w:anchor="th_ec6a4b1df434418d80c7ad728af21f3b"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25" w:anchor="di_ec6a4b1df434418d80c7ad728af21f3b"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26"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92" w:name="d_258db237c19342b3a6a14205e672c552"/>
      <w:bookmarkStart w:id="293" w:name="_Toc70482530"/>
      <w:bookmarkEnd w:id="292"/>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Глас.ру (glas.ru)</w:t>
      </w:r>
      <w:r w:rsidRPr="00442E77">
        <w:rPr>
          <w:rFonts w:ascii="Arial" w:eastAsia="Times New Roman" w:hAnsi="Arial" w:cs="Times New Roman"/>
          <w:bCs/>
          <w:iCs/>
          <w:sz w:val="24"/>
          <w:szCs w:val="20"/>
        </w:rPr>
        <w:br/>
      </w:r>
      <w:hyperlink r:id="rId427" w:history="1">
        <w:r w:rsidR="00217FE5" w:rsidRPr="000A58A0">
          <w:rPr>
            <w:rStyle w:val="a3"/>
            <w:rFonts w:ascii="Arial" w:eastAsia="Times New Roman" w:hAnsi="Arial" w:cs="Times New Roman"/>
            <w:b/>
            <w:iCs/>
            <w:sz w:val="24"/>
            <w:szCs w:val="20"/>
          </w:rPr>
          <w:t>https://glas.ru/economics/192087-altajskim-gazovikam-mozhet-grozit-millionnyj-shtraf-za-rezko-podorozhavshie-ballony-s-gazom-un10013/</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Алтайским газовикам может грозить миллионный штраф за резко подорожавшие баллоны с газом</w:t>
      </w:r>
      <w:bookmarkEnd w:id="293"/>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Экономика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27 апреля - ГЛАС. Ведомство уже неоднократно получало жалобы граждан на резкое подорожание сжиженного газа в баллонах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Алтае ФАС завела дело из-за подорожания доставки газа в баллонах. Цены выросли почти в четыре раза. Ведомство заподозрило «Алтайкрайгазсервис» в необоснованном завышении цен.</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Так, за прошлый год доставка 27-литрового баллона с 75 рублей подорожала до 279 рублей. В вот доставить 50-литровый баллон стоит уже 594 рублей. При этом экономического обоснования цен «Алтайкрайгазсервис» не предоставил. Такое заявление сделал официальный представитель </w:t>
      </w:r>
      <w:r w:rsidRPr="00442E77">
        <w:rPr>
          <w:rFonts w:ascii="Calibri" w:eastAsia="Calibri" w:hAnsi="Calibri" w:cs="Times New Roman"/>
          <w:b/>
          <w:sz w:val="18"/>
        </w:rPr>
        <w:t>УФАС</w:t>
      </w:r>
      <w:r w:rsidRPr="00442E77">
        <w:rPr>
          <w:rFonts w:ascii="Calibri" w:eastAsia="Calibri" w:hAnsi="Calibri" w:cs="Times New Roman"/>
          <w:sz w:val="18"/>
        </w:rPr>
        <w:t xml:space="preserve">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Сергей Скорик во вторник, 27 апреля.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Ведомство уже неоднократно получало жалобы граждан на резкое подорожание сжиженного газа в баллонах. При этом цены на само топливо регулируются краевым управлением по тарифам, а размер платы за доставку поставщик формирует самостоятельно.</w:t>
      </w:r>
    </w:p>
    <w:p w:rsidR="00442E77" w:rsidRPr="00442E77" w:rsidRDefault="00442E77" w:rsidP="00442E77">
      <w:pPr>
        <w:spacing w:before="120" w:after="120" w:line="360" w:lineRule="auto"/>
        <w:rPr>
          <w:rFonts w:ascii="Calibri" w:eastAsia="Calibri" w:hAnsi="Calibri" w:cs="Times New Roman"/>
          <w:sz w:val="16"/>
        </w:rPr>
      </w:pPr>
      <w:r w:rsidRPr="00442E77">
        <w:rPr>
          <w:rFonts w:ascii="Calibri" w:eastAsia="Calibri" w:hAnsi="Calibri" w:cs="Times New Roman"/>
          <w:sz w:val="16"/>
        </w:rPr>
        <w:t>Ангелина Соколовская</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28" w:anchor="th_258db237c19342b3a6a14205e672c552"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29" w:anchor="di_258db237c19342b3a6a14205e672c552"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30" w:anchor="ref_toc" w:history="1">
        <w:r w:rsidRPr="00442E77">
          <w:rPr>
            <w:rFonts w:ascii="Arial" w:eastAsia="Calibri" w:hAnsi="Arial" w:cs="Times New Roman"/>
            <w:color w:val="0000FF"/>
            <w:sz w:val="18"/>
            <w:szCs w:val="20"/>
            <w:u w:val="single"/>
          </w:rPr>
          <w:t>оглавление</w:t>
        </w:r>
      </w:hyperlink>
    </w:p>
    <w:p w:rsidR="00217FE5" w:rsidRPr="00217FE5" w:rsidRDefault="00442E77" w:rsidP="00442E77">
      <w:pPr>
        <w:keepNext/>
        <w:keepLines/>
        <w:spacing w:before="200" w:after="120" w:line="240" w:lineRule="auto"/>
        <w:outlineLvl w:val="3"/>
        <w:rPr>
          <w:rFonts w:ascii="Arial" w:eastAsia="Times New Roman" w:hAnsi="Arial" w:cs="Times New Roman"/>
          <w:b/>
          <w:iCs/>
          <w:sz w:val="24"/>
          <w:szCs w:val="20"/>
          <w:lang w:val="en-US"/>
        </w:rPr>
      </w:pPr>
      <w:bookmarkStart w:id="294" w:name="d_a09430d702914ca59083035a9a3e7143"/>
      <w:bookmarkStart w:id="295" w:name="_Toc70482531"/>
      <w:bookmarkEnd w:id="294"/>
      <w:r w:rsidRPr="00217FE5">
        <w:rPr>
          <w:rFonts w:ascii="Arial" w:eastAsia="Times New Roman" w:hAnsi="Arial" w:cs="Times New Roman"/>
          <w:b/>
          <w:iCs/>
          <w:sz w:val="16"/>
          <w:szCs w:val="20"/>
          <w:lang w:val="en-US"/>
        </w:rPr>
        <w:t>27.04.2021</w:t>
      </w:r>
      <w:r w:rsidRPr="00217FE5">
        <w:rPr>
          <w:rFonts w:ascii="Arial" w:eastAsia="Times New Roman" w:hAnsi="Arial" w:cs="Times New Roman"/>
          <w:bCs/>
          <w:iCs/>
          <w:sz w:val="24"/>
          <w:szCs w:val="20"/>
          <w:lang w:val="en-US"/>
        </w:rPr>
        <w:br/>
      </w:r>
      <w:r w:rsidRPr="00217FE5">
        <w:rPr>
          <w:rFonts w:ascii="Arial" w:eastAsia="Times New Roman" w:hAnsi="Arial" w:cs="Times New Roman"/>
          <w:b/>
          <w:iCs/>
          <w:sz w:val="16"/>
          <w:szCs w:val="20"/>
          <w:lang w:val="en-US"/>
        </w:rPr>
        <w:t>LaForm.ru (laform.ru)</w:t>
      </w:r>
      <w:r w:rsidRPr="00217FE5">
        <w:rPr>
          <w:rFonts w:ascii="Arial" w:eastAsia="Times New Roman" w:hAnsi="Arial" w:cs="Times New Roman"/>
          <w:bCs/>
          <w:iCs/>
          <w:sz w:val="24"/>
          <w:szCs w:val="20"/>
          <w:lang w:val="en-US"/>
        </w:rPr>
        <w:br/>
      </w:r>
      <w:hyperlink r:id="rId431" w:history="1">
        <w:r w:rsidR="00217FE5" w:rsidRPr="00217FE5">
          <w:rPr>
            <w:rStyle w:val="a3"/>
            <w:rFonts w:ascii="Arial" w:eastAsia="Times New Roman" w:hAnsi="Arial" w:cs="Times New Roman"/>
            <w:b/>
            <w:iCs/>
            <w:sz w:val="24"/>
            <w:szCs w:val="20"/>
            <w:lang w:val="en-US"/>
          </w:rPr>
          <w:t>http://laform.ru/novosti/postavshika-gazovyh-ballonov-altaiskom-krae-zapodozrili-manipyliaciiah-cenami-dostavky.html</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Поставщика газовых баллонов Алтайском крае заподозрили манипуляциях ценами доставку</w:t>
      </w:r>
      <w:bookmarkEnd w:id="295"/>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антимонопольное дело в отношении поставщика сжиженного углеводородного газа (СУГ) «Алтайкрайгазсервис». Согласно позиции ведомства, компания с 2020 года в четыре раза </w:t>
      </w:r>
      <w:r w:rsidRPr="00442E77">
        <w:rPr>
          <w:rFonts w:ascii="Calibri" w:eastAsia="Calibri" w:hAnsi="Calibri" w:cs="Times New Roman"/>
          <w:sz w:val="18"/>
        </w:rPr>
        <w:lastRenderedPageBreak/>
        <w:t>подняла цену доставки «голубого топлива» в баллонах, не обосновав такое повышение. В управлении считают, что таким образом фирма могла стремиться компенсировать недополученные доходы. Теперь организации грозит административная ответственность.</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из муниципалитетов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поступали сигналы о резком повышении конечной цены на баллоны с газом за счет роста стоимости доставки, которой вынуждены пользоваться многие абоненты. Так, вопрос об этом пришел на онлайн-конференцию замначальника краевого Управления по государственному регулированию цен и тарифов Олега Колоскова. Он тогда отметил, что сейчас цена этой услуги не регулируется государством, в отличии от стоимости самого СУГ. Чиновник в ответ на жалобы также указал, что в этом году ожидается внесение изменений в Методические указания по установлению розничных цен на сжиженный газ для бытовых нужд населения, после чего будет возобновлено регулирование услуги реализации СУГ в баллонах с доставкой на дом.</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региональном </w:t>
      </w:r>
      <w:r w:rsidRPr="00442E77">
        <w:rPr>
          <w:rFonts w:ascii="Calibri" w:eastAsia="Calibri" w:hAnsi="Calibri" w:cs="Times New Roman"/>
          <w:b/>
          <w:sz w:val="18"/>
        </w:rPr>
        <w:t>УФАС</w:t>
      </w:r>
      <w:r w:rsidRPr="00442E77">
        <w:rPr>
          <w:rFonts w:ascii="Calibri" w:eastAsia="Calibri" w:hAnsi="Calibri" w:cs="Times New Roman"/>
          <w:sz w:val="18"/>
        </w:rPr>
        <w:t xml:space="preserve"> после множественных обращений от граждан также решили проверить ситуацию. По результатам контрольного мероприятия выяснилось, что средняя цена поставки для потребителей края с 2020 года увеличилась в четыре раза: доставка баллонов на 27 л выросла с 75 рублей до 297,09 рублей, на 50 л - со 150 рублей до 594,18 рублей. При этом компания не предоставила экономическое обоснование такого резкого роста.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 Антимонопольное дело начнут рассматривать 19 мая текущего года. В случае, если факты установления монопольно высокой цены «Алтайкрайгазсервисом» подтвердятся, то фирме выдадут предписание об установлении экономически обоснованной цены и привлекут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предположения о том, что компания за счет роста стоимости доставки пытается поправить свои финансовые дела, звучали и ранее. Лишавшаяся дешевого «балансового» газа организация испытывает трудности, о чем заявляла публично. Так, если раньше компания покупала топливо, цены на которое регулировались государством, то с 2019 они должны закупать СУГ на биржевом и внебиржевом рынках. В итоге за год «Алтайкрайгазсервис», по утверждению его представителей, понес расходы на 79,57 млн рублей, закупив 12 тысяч тонн газа и продав его населению по действующему тарифу, сформированному с «прицелом» на стоимость «балансового газа».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За помощью поставщик обратился к краевым властям, которые без лишних пререканий пошли ему навстречу, мотивируя это тем, что компания обеспечивает газом в баллонах большую часть потребителей в регионе. Минстрой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объявил на своем сайте о старте отбора заявок от местных поставщиков СУГ на предоставление бюджетных субсидий на возмещение ранее недополученных доходов. Этот механизм фактически готовился под «Алтайкрайгазсервис». Сейчас в рамках отбора заявок идет этап подачи документов, который продлится до 6 мая текущего года. Очевидно, после этой даты станет ясно, претендовал ли на субсидии кто-то еще.</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32" w:anchor="th_a09430d702914ca59083035a9a3e7143"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33" w:anchor="di_a09430d702914ca59083035a9a3e7143"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34"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96" w:name="d_bc8c8042c58b429ea3e9fdd578c76475"/>
      <w:bookmarkStart w:id="297" w:name="_Toc70482532"/>
      <w:bookmarkEnd w:id="296"/>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Russia24.pro</w:t>
      </w:r>
      <w:r w:rsidRPr="00442E77">
        <w:rPr>
          <w:rFonts w:ascii="Arial" w:eastAsia="Times New Roman" w:hAnsi="Arial" w:cs="Times New Roman"/>
          <w:bCs/>
          <w:iCs/>
          <w:sz w:val="24"/>
          <w:szCs w:val="20"/>
        </w:rPr>
        <w:br/>
      </w:r>
      <w:hyperlink r:id="rId435" w:history="1">
        <w:r w:rsidR="00217FE5" w:rsidRPr="000A58A0">
          <w:rPr>
            <w:rStyle w:val="a3"/>
            <w:rFonts w:ascii="Arial" w:eastAsia="Times New Roman" w:hAnsi="Arial" w:cs="Times New Roman"/>
            <w:b/>
            <w:iCs/>
            <w:sz w:val="24"/>
            <w:szCs w:val="20"/>
          </w:rPr>
          <w:t>https://russia24.pro/altai-krai/283138604/</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Определение регоператора ТКО в Бийской зоне снова «встало» из-за жалобы в УФАС</w:t>
      </w:r>
      <w:bookmarkEnd w:id="297"/>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Конкурс по отбору регоператора по обращению с ТКО в Бийской зоне снова застопорился из-за жалобы одного из участников в ФАС. Об этом «Банкфаксу» рассказали в пресс-службе Минстроя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Стоит заметить, что комиссия уже фактически определилась с лидером, и ей оставалось только принять итоговое решение.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 втором этапе оценки и сопоставления заявок рассматривались пакеты документов только от двух компаний: действующего регоператора «Спецобслуживание - Центральное» и оператора городского полигона ТКО «Спецобслуживание плюс». Обе фирмы в процессе торгов снизили свои финансовые притязания. Изначально «Спецобслуживание плюс» просило за свои услуги 4,2 млрд рублей, но на втором этапе было согласно на 2,4 млрд рублей. «Спецобслуживание - Центральное» снизило стоимость с изначально заявленных 3,1 млрд рублей до 2,8 млрд рублей. Поскольку разница между двумя предложениями составляла более 2 %, оценка иных критериев не проводилась. Исходя из этого, заявке «Спецобслуживания плюс» был присвоен первый номер. Планировалось, что уже к 23 апреля комиссия подведет итоги и назовет нового регионального оператора, однако этого не произошло.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краевом Минстрое объяснили, что конкурс застопорился из-за жалобы одного из участников в ФАС. Кто именно мог пожаловаться антимонопольщикам - в ведомстве не уточнили. Соответствующих записей на офсайте РФ для размещения информации о торгах пока тоже нет. Учитывая положение дел у конкурсантов, можно предположить, что жалобу могло подать «Спецобслуживание - Центральное» или компания «Спецтранс», чью заявку не стали рассматривать во втором этапе.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Отметим, что в Республике Алтай тоже близится к завершению конкурс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На него заявились компании ООО «Алтайсервис», омское ООО «Экотранс» и АУ </w:t>
      </w:r>
      <w:r w:rsidRPr="00442E77">
        <w:rPr>
          <w:rFonts w:ascii="Calibri" w:eastAsia="Calibri" w:hAnsi="Calibri" w:cs="Times New Roman"/>
          <w:sz w:val="18"/>
        </w:rPr>
        <w:lastRenderedPageBreak/>
        <w:t xml:space="preserve">«Кызыл-Озек-Сервис». За свои услуги они попросили 1,287 млрд рублей, 1,261 млрд рублей и 1,258 млрд рублей соответственно. Первый номер по итогу сопоставления заявок был присвоен компании «Кызыл-Озек-Сервис». Вторую позицию занял «Экотранс», который, к слову, параллельно пытается обанкротить регоператора по Рубцовской зоне ТКО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«ВторГеоРесурс». Волчихинская компания якобы задолжала омичам 3,2 млн рублей. Характер неисполненных обязательств в документах суда пока не описан. «Экотранс» также претендовал на Барнаульскую зону, но выпал из борьбы.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Напомним, что в текущем году должны пройти конкурсы еще в трех зонах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Заринской, Алейской (сейчас их обслуживает «Спецобслуживание-Центральное») и Славгородской («Позитив 88»). В Каменской и Рубцовской зонах регоператоры должны работать еще несколько лет, однако не исключено, что место рубцовского регоператора станет вакантным в случае банкротства «ВторГеоРесурса». Пока новый регоператор определился только в Барнаульской зоне им стала компания «Эко-Утилизация», зарегистрированная в краевом центре и имеющая в своем штате по итогам 2019 года только одного сотрудника. Перспективы ее работы пока остаются туманными.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36" w:anchor="th_bc8c8042c58b429ea3e9fdd578c76475"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37" w:anchor="di_bc8c8042c58b429ea3e9fdd578c76475"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38" w:anchor="ref_toc" w:history="1">
        <w:r w:rsidRPr="00442E77">
          <w:rPr>
            <w:rFonts w:ascii="Arial" w:eastAsia="Calibri" w:hAnsi="Arial" w:cs="Times New Roman"/>
            <w:color w:val="0000FF"/>
            <w:sz w:val="18"/>
            <w:szCs w:val="20"/>
            <w:u w:val="single"/>
          </w:rPr>
          <w:t>оглавление</w:t>
        </w:r>
      </w:hyperlink>
    </w:p>
    <w:p w:rsidR="00217FE5" w:rsidRDefault="00442E77" w:rsidP="00442E77">
      <w:pPr>
        <w:keepNext/>
        <w:keepLines/>
        <w:spacing w:before="200" w:after="120" w:line="240" w:lineRule="auto"/>
        <w:outlineLvl w:val="3"/>
        <w:rPr>
          <w:rFonts w:ascii="Arial" w:eastAsia="Times New Roman" w:hAnsi="Arial" w:cs="Times New Roman"/>
          <w:b/>
          <w:iCs/>
          <w:sz w:val="24"/>
          <w:szCs w:val="20"/>
        </w:rPr>
      </w:pPr>
      <w:bookmarkStart w:id="298" w:name="d_a9b5516a1bf7441a889c129dea2c00a6"/>
      <w:bookmarkStart w:id="299" w:name="_Toc70482533"/>
      <w:bookmarkEnd w:id="298"/>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НФК-Сбережения (nfksber.ru)</w:t>
      </w:r>
      <w:r w:rsidRPr="00442E77">
        <w:rPr>
          <w:rFonts w:ascii="Arial" w:eastAsia="Times New Roman" w:hAnsi="Arial" w:cs="Times New Roman"/>
          <w:bCs/>
          <w:iCs/>
          <w:sz w:val="24"/>
          <w:szCs w:val="20"/>
        </w:rPr>
        <w:br/>
      </w:r>
      <w:hyperlink r:id="rId439" w:history="1">
        <w:r w:rsidR="00217FE5" w:rsidRPr="000A58A0">
          <w:rPr>
            <w:rStyle w:val="a3"/>
            <w:rFonts w:ascii="Arial" w:eastAsia="Times New Roman" w:hAnsi="Arial" w:cs="Times New Roman"/>
            <w:b/>
            <w:iCs/>
            <w:sz w:val="24"/>
            <w:szCs w:val="20"/>
          </w:rPr>
          <w:t>https://nfksber.ru/news/rynok/na_altae_fas_zavela_delo_iz_za_podorozhaniya_v_4_raza_dostavki_gaza_v_ballonax</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На Алтае ФАС завела дело из-за подорожания в 4 раза доставки газа в баллонах</w:t>
      </w:r>
      <w:bookmarkEnd w:id="299"/>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заподозрило ОАО "Алтайкрайгазсервис" (MOEX: AKGS) в завышении цен на доставку потребителям сжиженного углеводородного газа (СУГ) в баллонах, сообщил замглавы управления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Сергей Скорик журналистам во вторник.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"Возбуждено антимонопольное дело в отношении ОАО "Алтайкрайгазсервис" по признакам нарушения федерального закона "О защите конкуренции". Данная компания, являясь единственным хозяйствующим субъектом на территории нашего региона, подозревается в установлении монопольно высокой цены на услуги по доставке сжиженного газа в баллонах", - сказал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Так, средняя цена поставки с 2020 года увеличилась в 4 раза: 27-литровый баллон теперь стоит 297 рублей против прошлогодних 75 рублей, 50-литровый - 594 рубля против 150 рублей. Замглавы </w:t>
      </w:r>
      <w:r w:rsidRPr="00442E77">
        <w:rPr>
          <w:rFonts w:ascii="Calibri" w:eastAsia="Calibri" w:hAnsi="Calibri" w:cs="Times New Roman"/>
          <w:b/>
          <w:sz w:val="18"/>
        </w:rPr>
        <w:t>УФАС</w:t>
      </w:r>
      <w:r w:rsidRPr="00442E77">
        <w:rPr>
          <w:rFonts w:ascii="Calibri" w:eastAsia="Calibri" w:hAnsi="Calibri" w:cs="Times New Roman"/>
          <w:sz w:val="18"/>
        </w:rPr>
        <w:t xml:space="preserve"> отметил, что ценники на эту услугу не регулируются, компания сама принимает решение о цене.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уточнили "Интерфаксу"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4-кратный рост произошел в период с начала 2020 года по настоящее время. При этом основной рост пришелся на I квартал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возбуждения антимонопольного дела послужили многочисленные обращения в </w:t>
      </w:r>
      <w:r w:rsidRPr="00442E77">
        <w:rPr>
          <w:rFonts w:ascii="Calibri" w:eastAsia="Calibri" w:hAnsi="Calibri" w:cs="Times New Roman"/>
          <w:b/>
          <w:sz w:val="18"/>
        </w:rPr>
        <w:t>УФАС</w:t>
      </w:r>
      <w:r w:rsidRPr="00442E77">
        <w:rPr>
          <w:rFonts w:ascii="Calibri" w:eastAsia="Calibri" w:hAnsi="Calibri" w:cs="Times New Roman"/>
          <w:sz w:val="18"/>
        </w:rPr>
        <w:t xml:space="preserve"> жителей региона.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рассмотрению дела назначено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подтвердится факт установления монопольно высокой цены, то в отношении общества "Алтайкрайгазсервис" будут применены меры антимонопольного регулирования: выдача предписания на установление экономически обоснованной цены, а также применение штрафа", - сказал Скорик, отметив, что штраф за данное нарушение составляет от 300 тыс. рублей.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УФАС</w:t>
      </w:r>
      <w:r w:rsidRPr="00442E77">
        <w:rPr>
          <w:rFonts w:ascii="Calibri" w:eastAsia="Calibri" w:hAnsi="Calibri" w:cs="Times New Roman"/>
          <w:sz w:val="18"/>
        </w:rPr>
        <w:t xml:space="preserve"> не исключают, что такая ситуация сложилась на фоне того, что цена на закупаемый предприятием СУГ резко выросла, и компания решила компенсировать недополученный доход за счет повышения цен на доставку баллонов. При этом ОАО не может повысить цены на сам газ, реализуемый населению, так как расценки на него устанавливаются органами власти.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сообщалось,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 в начале года столкнулся с дефицитом СУГ. Перебои с поставками сжиженного газа в квартиры отмечались в городах Рубцовск, Славгород, Бийск, Камень-на-Оби и других.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марте власти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приняли решение о выплате в 2021 году субсидий на возмещение выпадающих доходов поставщикам СУГ. Это, по мнению властей, позволит не допустить значительного роста тарифов для населения на 2022 год, а также обеспечит бесперебойные поставки сжиженного газа в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поддержку претендует, по сути, единственный поставщик - "Алтайкрайгазсервис", выпадающие доходы которого из-за роста закупочных цен на СУГ оцениваются в этом году в 47 млн рублей. Именно в этом объеме предприятию могут быть компенсированы расходы.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главный инженер "Алтайкрайгазсервиса" Юрий Казаков сообщал "Интерфаксу", что нехватку СУГ испытывает не один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"Дефицит возник не только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 этим, думаю, столкнулись практически все регионы. Цена на бирже за год выросла в два с лишним раза, с 14 рублей до 32-33 рублей (за литр - ИФ). Но добило ситуацию то, что реализуемые объемы газа серьезно сократились", - говорил Казаков.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lastRenderedPageBreak/>
        <w:t>"Алтайкрайгазсервис" ежегодно реализует более 20 тыс. тонн сжиженного газа, занимая одно из лидирующих мест в России по объемам продаж. Компания обслуживает более 600 км газовых сетей и свыше 400 групповых газовых установок, занимается проектированием и строительством объектов малой энергетики, автономной газификацией, социальных и коммерческих объектов.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сжиженный газ подается почти в 400 тыс. квартир в 1,48 тыс. населенных пунктах. СУГ для приготовления пищи используют почти 700 тыс. жителей региона.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Москва. 27 апреля. INTERFAX.RU.</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Публикация носит информационный характер. Ссылка на источник.</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40" w:anchor="th_a9b5516a1bf7441a889c129dea2c00a6"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41" w:anchor="di_a9b5516a1bf7441a889c129dea2c00a6"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42" w:anchor="ref_toc" w:history="1">
        <w:r w:rsidRPr="00442E77">
          <w:rPr>
            <w:rFonts w:ascii="Arial" w:eastAsia="Calibri" w:hAnsi="Arial" w:cs="Times New Roman"/>
            <w:color w:val="0000FF"/>
            <w:sz w:val="18"/>
            <w:szCs w:val="20"/>
            <w:u w:val="single"/>
          </w:rPr>
          <w:t>оглавление</w:t>
        </w:r>
      </w:hyperlink>
    </w:p>
    <w:p w:rsidR="00442E77" w:rsidRDefault="00442E77" w:rsidP="00442E77">
      <w:pPr>
        <w:keepNext/>
        <w:keepLines/>
        <w:spacing w:before="200" w:after="120" w:line="240" w:lineRule="auto"/>
        <w:outlineLvl w:val="3"/>
        <w:rPr>
          <w:rFonts w:ascii="Arial" w:eastAsia="Times New Roman" w:hAnsi="Arial" w:cs="Times New Roman"/>
          <w:b/>
          <w:iCs/>
          <w:sz w:val="24"/>
          <w:szCs w:val="20"/>
        </w:rPr>
      </w:pPr>
      <w:bookmarkStart w:id="300" w:name="d_02dac5c057b14c2cbc186c348ba126c2"/>
      <w:bookmarkStart w:id="301" w:name="_Toc70482534"/>
      <w:bookmarkEnd w:id="300"/>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Zmnvest.ru/blog.html</w:t>
      </w:r>
      <w:r>
        <w:rPr>
          <w:rFonts w:ascii="Arial" w:eastAsia="Times New Roman" w:hAnsi="Arial" w:cs="Times New Roman"/>
          <w:b/>
          <w:iCs/>
          <w:sz w:val="16"/>
          <w:szCs w:val="20"/>
        </w:rPr>
        <w:t xml:space="preserve"> Змеиногорский вестник</w:t>
      </w:r>
      <w:r w:rsidRPr="00442E77">
        <w:rPr>
          <w:rFonts w:ascii="Arial" w:eastAsia="Times New Roman" w:hAnsi="Arial" w:cs="Times New Roman"/>
          <w:bCs/>
          <w:iCs/>
          <w:sz w:val="24"/>
          <w:szCs w:val="20"/>
        </w:rPr>
        <w:br/>
      </w:r>
      <w:hyperlink r:id="rId443" w:history="1">
        <w:r w:rsidRPr="000A58A0">
          <w:rPr>
            <w:rStyle w:val="a3"/>
            <w:rFonts w:ascii="Arial" w:eastAsia="Times New Roman" w:hAnsi="Arial" w:cs="Times New Roman"/>
            <w:b/>
            <w:iCs/>
            <w:sz w:val="24"/>
            <w:szCs w:val="20"/>
          </w:rPr>
          <w:t>http://zmnvest.ru/news/novosti/i-snova-o-tsenakh-na-gaz-oao-altaykraygazservis-podozrevaetsya-v-neobosnovannom-zavyshenii-tsen-na-d/</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И снова о ценах на газ.</w:t>
      </w:r>
      <w:r w:rsidR="001313CE">
        <w:rPr>
          <w:rFonts w:ascii="Arial" w:eastAsia="Times New Roman" w:hAnsi="Arial" w:cs="Times New Roman"/>
          <w:b/>
          <w:iCs/>
          <w:sz w:val="24"/>
          <w:szCs w:val="20"/>
        </w:rPr>
        <w:t xml:space="preserve"> </w:t>
      </w:r>
      <w:bookmarkStart w:id="302" w:name="_GoBack"/>
      <w:bookmarkEnd w:id="302"/>
      <w:r w:rsidRPr="00442E77">
        <w:rPr>
          <w:rFonts w:ascii="Arial" w:eastAsia="Times New Roman" w:hAnsi="Arial" w:cs="Times New Roman"/>
          <w:b/>
          <w:iCs/>
          <w:sz w:val="24"/>
          <w:szCs w:val="20"/>
        </w:rPr>
        <w:t>ОАО «Алтайкрайгазсервис» подозревается в необоснованном завышении цен на доставку бытового газа в баллонах</w:t>
      </w:r>
      <w:bookmarkEnd w:id="301"/>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Управлением Федеральной антимонопольной службы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 жалобами на резкое увеличение стоимости поставки бытового газа в баллонах в текущем году.</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 этом компанией не предоставлено экономическое обоснование повышения стоимости услуги.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делу назначено на 19 мая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случае подтверждения на комиссии </w:t>
      </w:r>
      <w:r w:rsidRPr="00442E77">
        <w:rPr>
          <w:rFonts w:ascii="Calibri" w:eastAsia="Calibri" w:hAnsi="Calibri" w:cs="Times New Roman"/>
          <w:b/>
          <w:sz w:val="18"/>
        </w:rPr>
        <w:t>УФАС</w:t>
      </w:r>
      <w:r w:rsidRPr="00442E77">
        <w:rPr>
          <w:rFonts w:ascii="Calibri" w:eastAsia="Calibri" w:hAnsi="Calibri" w:cs="Times New Roman"/>
          <w:sz w:val="18"/>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1п.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Как видете, земляки, вместе можно добиваться многого!</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44" w:anchor="th_02dac5c057b14c2cbc186c348ba126c2"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45" w:anchor="di_02dac5c057b14c2cbc186c348ba126c2"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46" w:anchor="ref_toc" w:history="1">
        <w:r w:rsidRPr="00442E77">
          <w:rPr>
            <w:rFonts w:ascii="Arial" w:eastAsia="Calibri" w:hAnsi="Arial" w:cs="Times New Roman"/>
            <w:color w:val="0000FF"/>
            <w:sz w:val="18"/>
            <w:szCs w:val="20"/>
            <w:u w:val="single"/>
          </w:rPr>
          <w:t>оглавление</w:t>
        </w:r>
      </w:hyperlink>
    </w:p>
    <w:p w:rsidR="00442E77" w:rsidRPr="00CF5C54" w:rsidRDefault="00442E77" w:rsidP="00442E77">
      <w:pPr>
        <w:keepNext/>
        <w:keepLines/>
        <w:spacing w:before="200" w:after="120" w:line="240" w:lineRule="auto"/>
        <w:outlineLvl w:val="3"/>
        <w:rPr>
          <w:rFonts w:ascii="Arial" w:eastAsia="Times New Roman" w:hAnsi="Arial" w:cs="Times New Roman"/>
          <w:b/>
          <w:iCs/>
          <w:sz w:val="24"/>
          <w:szCs w:val="20"/>
        </w:rPr>
      </w:pPr>
      <w:bookmarkStart w:id="303" w:name="d_8ef9ac5a35d24eb0bd897cffa3fbec5c"/>
      <w:bookmarkStart w:id="304" w:name="_Toc70482535"/>
      <w:bookmarkEnd w:id="303"/>
      <w:r w:rsidRPr="00CF5C54">
        <w:rPr>
          <w:rFonts w:ascii="Arial" w:eastAsia="Times New Roman" w:hAnsi="Arial" w:cs="Times New Roman"/>
          <w:b/>
          <w:iCs/>
          <w:sz w:val="16"/>
          <w:szCs w:val="20"/>
        </w:rPr>
        <w:lastRenderedPageBreak/>
        <w:t>27.04.2021</w:t>
      </w:r>
      <w:r w:rsidRPr="00CF5C54">
        <w:rPr>
          <w:rFonts w:ascii="Arial" w:eastAsia="Times New Roman" w:hAnsi="Arial" w:cs="Times New Roman"/>
          <w:bCs/>
          <w:iCs/>
          <w:sz w:val="24"/>
          <w:szCs w:val="20"/>
        </w:rPr>
        <w:br/>
      </w:r>
      <w:r w:rsidRPr="00442E77">
        <w:rPr>
          <w:rFonts w:ascii="Arial" w:eastAsia="Times New Roman" w:hAnsi="Arial" w:cs="Times New Roman"/>
          <w:b/>
          <w:iCs/>
          <w:sz w:val="16"/>
          <w:szCs w:val="20"/>
          <w:lang w:val="en-US"/>
        </w:rPr>
        <w:t>Logwoman</w:t>
      </w:r>
      <w:r w:rsidRPr="00CF5C54">
        <w:rPr>
          <w:rFonts w:ascii="Arial" w:eastAsia="Times New Roman" w:hAnsi="Arial" w:cs="Times New Roman"/>
          <w:b/>
          <w:iCs/>
          <w:sz w:val="16"/>
          <w:szCs w:val="20"/>
        </w:rPr>
        <w:t xml:space="preserve"> (</w:t>
      </w:r>
      <w:r w:rsidRPr="00442E77">
        <w:rPr>
          <w:rFonts w:ascii="Arial" w:eastAsia="Times New Roman" w:hAnsi="Arial" w:cs="Times New Roman"/>
          <w:b/>
          <w:iCs/>
          <w:sz w:val="16"/>
          <w:szCs w:val="20"/>
          <w:lang w:val="en-US"/>
        </w:rPr>
        <w:t>logwoman</w:t>
      </w:r>
      <w:r w:rsidRPr="00CF5C54">
        <w:rPr>
          <w:rFonts w:ascii="Arial" w:eastAsia="Times New Roman" w:hAnsi="Arial" w:cs="Times New Roman"/>
          <w:b/>
          <w:iCs/>
          <w:sz w:val="16"/>
          <w:szCs w:val="20"/>
        </w:rPr>
        <w:t>.</w:t>
      </w:r>
      <w:r w:rsidRPr="00442E77">
        <w:rPr>
          <w:rFonts w:ascii="Arial" w:eastAsia="Times New Roman" w:hAnsi="Arial" w:cs="Times New Roman"/>
          <w:b/>
          <w:iCs/>
          <w:sz w:val="16"/>
          <w:szCs w:val="20"/>
          <w:lang w:val="en-US"/>
        </w:rPr>
        <w:t>ru</w:t>
      </w:r>
      <w:r w:rsidRPr="00CF5C54">
        <w:rPr>
          <w:rFonts w:ascii="Arial" w:eastAsia="Times New Roman" w:hAnsi="Arial" w:cs="Times New Roman"/>
          <w:b/>
          <w:iCs/>
          <w:sz w:val="16"/>
          <w:szCs w:val="20"/>
        </w:rPr>
        <w:t>)</w:t>
      </w:r>
      <w:r w:rsidRPr="00CF5C54">
        <w:rPr>
          <w:rFonts w:ascii="Arial" w:eastAsia="Times New Roman" w:hAnsi="Arial" w:cs="Times New Roman"/>
          <w:bCs/>
          <w:iCs/>
          <w:sz w:val="24"/>
          <w:szCs w:val="20"/>
        </w:rPr>
        <w:br/>
      </w:r>
      <w:hyperlink r:id="rId447" w:history="1">
        <w:r w:rsidRPr="00442E77">
          <w:rPr>
            <w:rStyle w:val="a3"/>
            <w:rFonts w:ascii="Arial" w:eastAsia="Times New Roman" w:hAnsi="Arial" w:cs="Times New Roman"/>
            <w:b/>
            <w:iCs/>
            <w:sz w:val="24"/>
            <w:szCs w:val="20"/>
            <w:lang w:val="en-US"/>
          </w:rPr>
          <w:t>http</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logwoman</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ru</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novosti</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altajkrajgazservis</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zapodozrili</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v</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neobosnovannom</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zavyshenii</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cen</w:t>
        </w:r>
        <w:r w:rsidRPr="00CF5C54">
          <w:rPr>
            <w:rStyle w:val="a3"/>
            <w:rFonts w:ascii="Arial" w:eastAsia="Times New Roman" w:hAnsi="Arial" w:cs="Times New Roman"/>
            <w:b/>
            <w:iCs/>
            <w:sz w:val="24"/>
            <w:szCs w:val="20"/>
          </w:rPr>
          <w:t>.</w:t>
        </w:r>
        <w:r w:rsidRPr="00442E77">
          <w:rPr>
            <w:rStyle w:val="a3"/>
            <w:rFonts w:ascii="Arial" w:eastAsia="Times New Roman" w:hAnsi="Arial" w:cs="Times New Roman"/>
            <w:b/>
            <w:iCs/>
            <w:sz w:val="24"/>
            <w:szCs w:val="20"/>
            <w:lang w:val="en-US"/>
          </w:rPr>
          <w:t>html</w:t>
        </w:r>
      </w:hyperlink>
      <w:r w:rsidRPr="00CF5C54">
        <w:rPr>
          <w:rFonts w:ascii="Arial" w:eastAsia="Times New Roman" w:hAnsi="Arial" w:cs="Times New Roman"/>
          <w:b/>
          <w:iCs/>
          <w:sz w:val="24"/>
          <w:szCs w:val="20"/>
        </w:rPr>
        <w:t xml:space="preserve"> </w:t>
      </w:r>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«Алтайкрайгазсервис» заподозрили в необоснованном завышении цен</w:t>
      </w:r>
      <w:bookmarkEnd w:id="304"/>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ОАО «Алтайкрайгазсервис» стало фигурантом антимонопольного дела по признакам нарушения федерального закона о защите конкуренции, сообщили amic.ru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Причиной для проверки послужили многочисленные жалобы жителей региона на резкое увеличение стоимости доставки газа в баллонах. Так, с 2020 года отмечают почти четырехкратный рост - с 75 до 297 рублей и с 150 до 594 рублей за баллоны на 27 и 50 литров, соответственно.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заявил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 Первое заседание по делу назначили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в 2020 году биржевые цены на сжиженный газ на оптовом рынке выросли более чем на 40%. Если в 2019 году одна тонна сжиженного газа стоила 19 тысяч рублей, то к началу апреля её цена увеличилась почти до 30 тысяч.</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Это поставило компанию «Алтайкрайгазсервис» в затруднительное положение, так как увеличить тариф для потребителей, который сегодня составляет 14 тысяч рублей за тонну, до 2022 года невозможно.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Проработать ещё полтора года при действующих тарифах предприятие не сможет, а других крупных поставщиков в крае нет. В результате возникали перебои с поставками газа во многие районы и города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Для стабилизации ситуации губернатор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Виктор Томенко подписал постановление о порядке предоставления в 2021 году субсидии на возмещение недополученных доходов поставщикам сжиженного газа.</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48" w:anchor="th_8ef9ac5a35d24eb0bd897cffa3fbec5c"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49" w:anchor="di_8ef9ac5a35d24eb0bd897cffa3fbec5c"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50" w:anchor="ref_toc" w:history="1">
        <w:r w:rsidRPr="00442E77">
          <w:rPr>
            <w:rFonts w:ascii="Arial" w:eastAsia="Calibri" w:hAnsi="Arial" w:cs="Times New Roman"/>
            <w:color w:val="0000FF"/>
            <w:sz w:val="18"/>
            <w:szCs w:val="20"/>
            <w:u w:val="single"/>
          </w:rPr>
          <w:t>оглавление</w:t>
        </w:r>
      </w:hyperlink>
    </w:p>
    <w:p w:rsidR="00442E77" w:rsidRDefault="00442E77" w:rsidP="00442E77">
      <w:pPr>
        <w:keepNext/>
        <w:keepLines/>
        <w:spacing w:before="200" w:after="120" w:line="240" w:lineRule="auto"/>
        <w:outlineLvl w:val="3"/>
        <w:rPr>
          <w:rFonts w:ascii="Arial" w:eastAsia="Times New Roman" w:hAnsi="Arial" w:cs="Times New Roman"/>
          <w:b/>
          <w:iCs/>
          <w:sz w:val="24"/>
          <w:szCs w:val="20"/>
        </w:rPr>
      </w:pPr>
      <w:bookmarkStart w:id="305" w:name="d_e6ab58a1bf0647b99f6dc5749aba2e63"/>
      <w:bookmarkStart w:id="306" w:name="_Toc70482536"/>
      <w:bookmarkEnd w:id="305"/>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Новости Барнаула и Алтайского края (altay-news.ru)</w:t>
      </w:r>
      <w:r w:rsidRPr="00442E77">
        <w:rPr>
          <w:rFonts w:ascii="Arial" w:eastAsia="Times New Roman" w:hAnsi="Arial" w:cs="Times New Roman"/>
          <w:bCs/>
          <w:iCs/>
          <w:sz w:val="24"/>
          <w:szCs w:val="20"/>
        </w:rPr>
        <w:br/>
      </w:r>
      <w:hyperlink r:id="rId451" w:history="1">
        <w:r w:rsidRPr="000A58A0">
          <w:rPr>
            <w:rStyle w:val="a3"/>
            <w:rFonts w:ascii="Arial" w:eastAsia="Times New Roman" w:hAnsi="Arial" w:cs="Times New Roman"/>
            <w:b/>
            <w:iCs/>
            <w:sz w:val="24"/>
            <w:szCs w:val="20"/>
          </w:rPr>
          <w:t>https://altay-news.ru/news/opredelenie-regoperatora-tko-v-bijskoj-zone-snova-vstalo-iz-za-zhaloby-v-ufas.html</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Определение регоператора ТКО в Бийской зоне снова «встало» из-за жалобы в УФАС</w:t>
      </w:r>
      <w:bookmarkEnd w:id="306"/>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Конкурс по отбору регоператора по обращению с ТКО в Бийской зоне снова застопорился из-за жалобы одного из участников в ФАС. Об этом «Банкфаксу» рассказали в пресс-службе Минстроя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Стоит заметить, что комиссия уже фактически определилась с лидером, и ей оставалось только принять итоговое решение.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 втором этапе оценки и сопоставления заявок рассматривались пакеты документов только от двух компаний: действующего регоператора «Спецобслуживание — Центральное» и оператора городского полигона ТКО «Спецобслуживание плюс». Обе фирмы в процессе торгов снизили свои финансовые притязания. Изначально «Спецобслуживание плюс» просило за свои услуги 4,2 млрд рублей, но на втором этапе было согласно на 2,4 млрд рублей. «Спецобслуживание — Центральное» снизило стоимость с изначально заявленных 3,1 млрд рублей до 2,8 млрд рублей. Поскольку разница между двумя предложениями составляла более 2 %, оценка иных критериев не проводилась. Исходя из этого, заявке «Спецобслуживания плюс» был присвоен первый номер. Планировалось, что уже к 23 апреля комиссия подведет итоги и назовет нового регионального оператора, однако этого не произошло.</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 краевом Минстрое объяснили, что конкурс застопорился из-за жалобы одного из участников в ФАС. Кто именно мог пожаловаться антимонопольщикам - в ведомстве не уточнили. Соответствующих записей на офсайте РФ для размещения информации о торгах пока тоже нет. Учитывая положение дел у конкурсантов, можно предположить, что жалобу могло подать «Спецобслуживание — Центральное» или компания «Спецтранс», чью заявку не стали рассматривать во втором этапе.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Отметим, что в Республике Алтай тоже близится к завершению конкурс по отбору регоператора ТКО для административно-территориального объединения № 1, в которое входит Горно-Алтайск, Майминский, Чемальский, Чойский и Турочакский районы. На него заявились компании ООО «Алтайсервис», омское ООО «Экотранс» и АУ «Кызыл-Озек-Сервис». За свои услуги они попросили 1,287 млрд рублей, 1,261 млрд рублей и 1,258 млрд рублей соответственно. Первый номер по итогу сопоставления заявок был присвоен компании «Кызыл-Озек-Сервис». Вторую позицию занял «Экотранс», который, к слову, параллельно пытается обанкротить регоператора по Рубцовской зоне ТКО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«ВторГеоРесурс». Волчихинская компания якобы задолжала омичам 3,2 млн рублей. Характер </w:t>
      </w:r>
      <w:r w:rsidRPr="00442E77">
        <w:rPr>
          <w:rFonts w:ascii="Calibri" w:eastAsia="Calibri" w:hAnsi="Calibri" w:cs="Times New Roman"/>
          <w:sz w:val="18"/>
        </w:rPr>
        <w:lastRenderedPageBreak/>
        <w:t>неисполненных обязательств в документах суда пока не описан. «Экотранс» также претендовал на Барнаульскую зону, но выпал из борьбы.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Напомним, что в текущем году должны пройти конкурсы еще в трех зонах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Заринской, Алейской (сейчас их обслуживает «Спецобслуживание-Центральное») и Славгородской («Позитив 88»). В Каменской и Рубцовской зонах регоператоры должны работать еще несколько лет, однако не исключено, что место рубцовского регоператора станет вакантным в случае банкротства «ВторГеоРесурса». Пока новый регоператор определился только в Барнаульской зоне им стала компания «Эко-Утилизация», зарегистрированная в краевом центре и имеющая в своем штате по итогам 2019 года только одного сотрудника. Перспективы ее работы пока остаются туманными.</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52" w:anchor="th_e6ab58a1bf0647b99f6dc5749aba2e63"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53" w:anchor="di_e6ab58a1bf0647b99f6dc5749aba2e63"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54" w:anchor="ref_toc" w:history="1">
        <w:r w:rsidRPr="00442E77">
          <w:rPr>
            <w:rFonts w:ascii="Arial" w:eastAsia="Calibri" w:hAnsi="Arial" w:cs="Times New Roman"/>
            <w:color w:val="0000FF"/>
            <w:sz w:val="18"/>
            <w:szCs w:val="20"/>
            <w:u w:val="single"/>
          </w:rPr>
          <w:t>оглавление</w:t>
        </w:r>
      </w:hyperlink>
    </w:p>
    <w:p w:rsidR="00442E77" w:rsidRDefault="00442E77" w:rsidP="00442E77">
      <w:pPr>
        <w:keepNext/>
        <w:keepLines/>
        <w:spacing w:before="200" w:after="120" w:line="240" w:lineRule="auto"/>
        <w:outlineLvl w:val="3"/>
        <w:rPr>
          <w:rFonts w:ascii="Arial" w:eastAsia="Times New Roman" w:hAnsi="Arial" w:cs="Times New Roman"/>
          <w:b/>
          <w:iCs/>
          <w:sz w:val="24"/>
          <w:szCs w:val="20"/>
        </w:rPr>
      </w:pPr>
      <w:bookmarkStart w:id="307" w:name="d_246c1d4b8b384240963fb4b5f463a3cf"/>
      <w:bookmarkStart w:id="308" w:name="_Toc70482537"/>
      <w:bookmarkEnd w:id="307"/>
      <w:r w:rsidRPr="00442E77">
        <w:rPr>
          <w:rFonts w:ascii="Arial" w:eastAsia="Times New Roman" w:hAnsi="Arial" w:cs="Times New Roman"/>
          <w:b/>
          <w:iCs/>
          <w:sz w:val="16"/>
          <w:szCs w:val="20"/>
        </w:rPr>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Новости Барнаула и Алтайского края (altay-news.ru)</w:t>
      </w:r>
      <w:r w:rsidRPr="00442E77">
        <w:rPr>
          <w:rFonts w:ascii="Arial" w:eastAsia="Times New Roman" w:hAnsi="Arial" w:cs="Times New Roman"/>
          <w:bCs/>
          <w:iCs/>
          <w:sz w:val="24"/>
          <w:szCs w:val="20"/>
        </w:rPr>
        <w:br/>
      </w:r>
      <w:hyperlink r:id="rId455" w:history="1">
        <w:r w:rsidRPr="000A58A0">
          <w:rPr>
            <w:rStyle w:val="a3"/>
            <w:rFonts w:ascii="Arial" w:eastAsia="Times New Roman" w:hAnsi="Arial" w:cs="Times New Roman"/>
            <w:b/>
            <w:iCs/>
            <w:sz w:val="24"/>
            <w:szCs w:val="20"/>
          </w:rPr>
          <w:t>https://altay-news.ru/news/postavshhika-gazovyh-ballonov-v-altajskom-krae-zapodozrili-v-manipuljacijah-cenami-na-dostavku.html</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Поставщика газовых баллонов в Алтайском крае заподозрили в манипуляциях ценами на доставку</w:t>
      </w:r>
      <w:bookmarkEnd w:id="308"/>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возбудило антимонопольное дело в отношении поставщика сжиженного углеводородного газа (СУГ) «Алтайкрайгазсервис». Согласно позиции ведомства, компания с 2020 года в четыре раза подняла цену доставки «голубого топлива» в баллонах, не обосновав такое повышение. В управлении считают, что таким образом фирма могла стремиться компенсировать недополученные доходы. Теперь организации грозит административная ответственность.</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из муниципалитетов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поступали сигналы о резком повышении конечной цены на баллоны с газом за счет роста стоимости доставки, которой вынуждены пользоваться многие абоненты. Так, вопрос об этом пришел на онлайн-конференцию замначальника краевого Управления по государственному регулированию цен и тарифов Олега Колоскова. Он тогда отметил, что сейчас цена этой услуги не регулируется государством, в отличии от стоимости самого СУГ. Чиновник в ответ на жалобы также указал, что в этом году ожидается внесение изменений в Методические указания по установлению розничных цен на сжиженный газ для бытовых нужд населения, после чего будет возобновлено регулирование услуги реализации СУГ в баллонах с доставкой на дом.</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региональном </w:t>
      </w:r>
      <w:r w:rsidRPr="00442E77">
        <w:rPr>
          <w:rFonts w:ascii="Calibri" w:eastAsia="Calibri" w:hAnsi="Calibri" w:cs="Times New Roman"/>
          <w:b/>
          <w:sz w:val="18"/>
        </w:rPr>
        <w:t>УФАС</w:t>
      </w:r>
      <w:r w:rsidRPr="00442E77">
        <w:rPr>
          <w:rFonts w:ascii="Calibri" w:eastAsia="Calibri" w:hAnsi="Calibri" w:cs="Times New Roman"/>
          <w:sz w:val="18"/>
        </w:rPr>
        <w:t xml:space="preserve"> после множественных обращений от граждан также решили проверить ситуацию. По результатам контрольного мероприятия выяснилось, что средняя цена поставки для потребителей края с 2020 года увеличилась в четыре раза: доставка баллонов на 27 л выросла с 75 рублей до 297,09 рублей, на 50 л - со 150 рублей до 594,18 рублей. При этом компания не предоставила экономическое обоснование такого резкого роста.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краевого </w:t>
      </w:r>
      <w:r w:rsidRPr="00442E77">
        <w:rPr>
          <w:rFonts w:ascii="Calibri" w:eastAsia="Calibri" w:hAnsi="Calibri" w:cs="Times New Roman"/>
          <w:b/>
          <w:sz w:val="18"/>
        </w:rPr>
        <w:t>УФАС</w:t>
      </w:r>
      <w:r w:rsidRPr="00442E77">
        <w:rPr>
          <w:rFonts w:ascii="Calibri" w:eastAsia="Calibri" w:hAnsi="Calibri" w:cs="Times New Roman"/>
          <w:sz w:val="18"/>
        </w:rPr>
        <w:t xml:space="preserve"> России Сергей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Антимонопольное дело начнут рассматривать 19 мая текущего года. В случае, если факты установления монопольно высокой цены «Алтайкрайгазсервисом» подтвердятся, то фирме выдадут предписание об установлении экономически обоснованной цены и привлекут к административной ответственности.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Напомним, предположения о том, что компания за счет роста стоимости доставки пытается поправить свои финансовые дела, звучали и ранее. Лишавшаяся дешевого «балансового» газа организация испытывает трудности, о чем заявляла публично. Так, если раньше компания покупала топливо, цены на которое регулировались государством, то с 2019 они должны закупать СУГ на биржевом и внебиржевом рынках. В итоге за год «Алтайкрайгазсервис», по утверждению его представителей, понес расходы на 79,57 млн рублей, закупив 12 тысяч тонн газа и продав его населению по действующему тарифу, сформированному с «прицелом» на стоимость «балансового газа».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За помощью поставщик обратился к краевым властям, которые без лишних пререканий пошли ему навстречу, мотивируя это тем, что компания обеспечивает газом в баллонах большую часть потребителей в регионе. Минстрой ЖКХ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уже объявил на своем сайте о старте отбора заявок от местных поставщиков СУГ на предоставление бюджетных субсидий на возмещение ранее недополученных доходов. Этот механизм фактически готовился под «Алтайкрайгазсервис». Сейчас в рамках отбора заявок идет этап подачи документов, который продлится до 6 мая текущего года. Очевидно, после этой даты станет ясно, претендовал ли на субсидии кто-то еще.</w:t>
      </w:r>
    </w:p>
    <w:p w:rsidR="00442E77" w:rsidRPr="00442E77" w:rsidRDefault="00442E77" w:rsidP="00442E77">
      <w:pPr>
        <w:spacing w:before="120" w:after="120" w:line="360" w:lineRule="auto"/>
        <w:rPr>
          <w:rFonts w:ascii="Arial" w:eastAsia="Calibri" w:hAnsi="Arial" w:cs="Times New Roman"/>
          <w:sz w:val="20"/>
          <w:szCs w:val="20"/>
        </w:rPr>
      </w:pPr>
      <w:r w:rsidRPr="00442E77">
        <w:rPr>
          <w:rFonts w:ascii="Arial" w:eastAsia="Calibri" w:hAnsi="Arial" w:cs="Times New Roman"/>
          <w:sz w:val="18"/>
          <w:szCs w:val="20"/>
        </w:rPr>
        <w:t>назад: </w:t>
      </w:r>
      <w:hyperlink r:id="rId456" w:anchor="th_246c1d4b8b384240963fb4b5f463a3cf" w:history="1">
        <w:r w:rsidRPr="00442E77">
          <w:rPr>
            <w:rFonts w:ascii="Arial" w:eastAsia="Calibri" w:hAnsi="Arial" w:cs="Times New Roman"/>
            <w:color w:val="0000FF"/>
            <w:sz w:val="18"/>
            <w:szCs w:val="20"/>
            <w:u w:val="single"/>
          </w:rPr>
          <w:t>тем. карта</w:t>
        </w:r>
      </w:hyperlink>
      <w:r w:rsidRPr="00442E77">
        <w:rPr>
          <w:rFonts w:ascii="Arial" w:eastAsia="Calibri" w:hAnsi="Arial" w:cs="Times New Roman"/>
          <w:sz w:val="20"/>
          <w:szCs w:val="20"/>
        </w:rPr>
        <w:t xml:space="preserve">, </w:t>
      </w:r>
      <w:hyperlink r:id="rId457" w:anchor="di_246c1d4b8b384240963fb4b5f463a3cf" w:history="1">
        <w:r w:rsidRPr="00442E77">
          <w:rPr>
            <w:rFonts w:ascii="Arial" w:eastAsia="Calibri" w:hAnsi="Arial" w:cs="Times New Roman"/>
            <w:color w:val="0000FF"/>
            <w:sz w:val="18"/>
            <w:szCs w:val="20"/>
            <w:u w:val="single"/>
          </w:rPr>
          <w:t>дайджест</w:t>
        </w:r>
      </w:hyperlink>
      <w:r w:rsidRPr="00442E77">
        <w:rPr>
          <w:rFonts w:ascii="Arial" w:eastAsia="Calibri" w:hAnsi="Arial" w:cs="Times New Roman"/>
          <w:sz w:val="20"/>
          <w:szCs w:val="20"/>
        </w:rPr>
        <w:t xml:space="preserve">, </w:t>
      </w:r>
      <w:hyperlink r:id="rId458" w:anchor="ref_toc" w:history="1">
        <w:r w:rsidRPr="00442E77">
          <w:rPr>
            <w:rFonts w:ascii="Arial" w:eastAsia="Calibri" w:hAnsi="Arial" w:cs="Times New Roman"/>
            <w:color w:val="0000FF"/>
            <w:sz w:val="18"/>
            <w:szCs w:val="20"/>
            <w:u w:val="single"/>
          </w:rPr>
          <w:t>оглавление</w:t>
        </w:r>
      </w:hyperlink>
    </w:p>
    <w:p w:rsidR="00442E77" w:rsidRDefault="00442E77" w:rsidP="00442E77">
      <w:pPr>
        <w:keepNext/>
        <w:keepLines/>
        <w:spacing w:before="200" w:after="120" w:line="240" w:lineRule="auto"/>
        <w:outlineLvl w:val="3"/>
        <w:rPr>
          <w:rFonts w:ascii="Arial" w:eastAsia="Times New Roman" w:hAnsi="Arial" w:cs="Times New Roman"/>
          <w:b/>
          <w:iCs/>
          <w:sz w:val="24"/>
          <w:szCs w:val="20"/>
        </w:rPr>
      </w:pPr>
      <w:bookmarkStart w:id="309" w:name="d_d4ebb9e8bd3d4f69a0ba1b07236cfc55"/>
      <w:bookmarkStart w:id="310" w:name="_Toc70482538"/>
      <w:bookmarkEnd w:id="309"/>
      <w:r w:rsidRPr="00442E77">
        <w:rPr>
          <w:rFonts w:ascii="Arial" w:eastAsia="Times New Roman" w:hAnsi="Arial" w:cs="Times New Roman"/>
          <w:b/>
          <w:iCs/>
          <w:sz w:val="16"/>
          <w:szCs w:val="20"/>
        </w:rPr>
        <w:lastRenderedPageBreak/>
        <w:t>27.04.2021</w:t>
      </w:r>
      <w:r w:rsidRPr="00442E77">
        <w:rPr>
          <w:rFonts w:ascii="Arial" w:eastAsia="Times New Roman" w:hAnsi="Arial" w:cs="Times New Roman"/>
          <w:bCs/>
          <w:iCs/>
          <w:sz w:val="24"/>
          <w:szCs w:val="20"/>
        </w:rPr>
        <w:br/>
      </w:r>
      <w:r w:rsidRPr="00442E77">
        <w:rPr>
          <w:rFonts w:ascii="Arial" w:eastAsia="Times New Roman" w:hAnsi="Arial" w:cs="Times New Roman"/>
          <w:b/>
          <w:iCs/>
          <w:sz w:val="16"/>
          <w:szCs w:val="20"/>
        </w:rPr>
        <w:t>Interfax.Ru</w:t>
      </w:r>
      <w:r w:rsidRPr="00442E77">
        <w:rPr>
          <w:rFonts w:ascii="Arial" w:eastAsia="Times New Roman" w:hAnsi="Arial" w:cs="Times New Roman"/>
          <w:bCs/>
          <w:iCs/>
          <w:sz w:val="24"/>
          <w:szCs w:val="20"/>
        </w:rPr>
        <w:br/>
      </w:r>
      <w:hyperlink r:id="rId459" w:history="1">
        <w:r w:rsidRPr="000A58A0">
          <w:rPr>
            <w:rStyle w:val="a3"/>
            <w:rFonts w:ascii="Arial" w:eastAsia="Times New Roman" w:hAnsi="Arial" w:cs="Times New Roman"/>
            <w:b/>
            <w:iCs/>
            <w:sz w:val="24"/>
            <w:szCs w:val="20"/>
          </w:rPr>
          <w:t>https://m.interfax.ru/763418</w:t>
        </w:r>
      </w:hyperlink>
    </w:p>
    <w:p w:rsidR="00442E77" w:rsidRPr="00442E77" w:rsidRDefault="00442E77" w:rsidP="00442E77">
      <w:pPr>
        <w:keepNext/>
        <w:keepLines/>
        <w:spacing w:before="200" w:after="120" w:line="240" w:lineRule="auto"/>
        <w:outlineLvl w:val="3"/>
        <w:rPr>
          <w:rFonts w:ascii="Arial" w:eastAsia="Times New Roman" w:hAnsi="Arial" w:cs="Times New Roman"/>
          <w:bCs/>
          <w:iCs/>
          <w:sz w:val="24"/>
          <w:szCs w:val="20"/>
        </w:rPr>
      </w:pPr>
      <w:r w:rsidRPr="00442E77">
        <w:rPr>
          <w:rFonts w:ascii="Arial" w:eastAsia="Times New Roman" w:hAnsi="Arial" w:cs="Times New Roman"/>
          <w:b/>
          <w:iCs/>
          <w:sz w:val="24"/>
          <w:szCs w:val="20"/>
        </w:rPr>
        <w:t>На Алтае ФАС завела дело из-за подорожания в 4 раза доставки газа в баллонах</w:t>
      </w:r>
      <w:bookmarkEnd w:id="310"/>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Москва. 27 апреля. INTERFAX.RU - Управление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заподозрило ОАО "Алтайкрайгазсервис" (MOEX: AKGS) в завышении цен на доставку потребителям сжиженного углеводородного газа (СУГ) в баллонах, сообщил замглавы управления ФАС России по </w:t>
      </w:r>
      <w:r w:rsidRPr="00442E77">
        <w:rPr>
          <w:rFonts w:ascii="Calibri" w:eastAsia="Calibri" w:hAnsi="Calibri" w:cs="Times New Roman"/>
          <w:b/>
          <w:sz w:val="18"/>
        </w:rPr>
        <w:t>Алтайскому</w:t>
      </w:r>
      <w:r w:rsidRPr="00442E77">
        <w:rPr>
          <w:rFonts w:ascii="Calibri" w:eastAsia="Calibri" w:hAnsi="Calibri" w:cs="Times New Roman"/>
          <w:sz w:val="18"/>
        </w:rPr>
        <w:t xml:space="preserve"> краю Сергей Скорик журналистам во вторник.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"Возбуждено антимонопольное дело в отношении ОАО "Алтайкрайгазсервис" по признакам нарушения федерального закона "О защите конкуренции". Данная компания, являясь единственным хозяйствующим субъектом на территории нашего региона, подозревается в установлении монопольно высокой цены на услуги по доставке сжиженного газа в баллонах", - сказал Скорик.</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Так, средняя цена поставки с 2020 года увеличилась в 4 раза: 27-литровый баллон теперь стоит 297 рублей против прошлогодних 75 рублей, 50-литровый - 594 рубля против 150 рублей. Замглавы </w:t>
      </w:r>
      <w:r w:rsidRPr="00442E77">
        <w:rPr>
          <w:rFonts w:ascii="Calibri" w:eastAsia="Calibri" w:hAnsi="Calibri" w:cs="Times New Roman"/>
          <w:b/>
          <w:sz w:val="18"/>
        </w:rPr>
        <w:t>УФАС</w:t>
      </w:r>
      <w:r w:rsidRPr="00442E77">
        <w:rPr>
          <w:rFonts w:ascii="Calibri" w:eastAsia="Calibri" w:hAnsi="Calibri" w:cs="Times New Roman"/>
          <w:sz w:val="18"/>
        </w:rPr>
        <w:t xml:space="preserve"> отметил, что ценники на эту услугу не регулируются, компания сама принимает решение о цене.</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уточнили "Интерфаксу" в пресс-службе </w:t>
      </w:r>
      <w:r w:rsidRPr="00442E77">
        <w:rPr>
          <w:rFonts w:ascii="Calibri" w:eastAsia="Calibri" w:hAnsi="Calibri" w:cs="Times New Roman"/>
          <w:b/>
          <w:sz w:val="18"/>
        </w:rPr>
        <w:t>УФАС</w:t>
      </w:r>
      <w:r w:rsidRPr="00442E77">
        <w:rPr>
          <w:rFonts w:ascii="Calibri" w:eastAsia="Calibri" w:hAnsi="Calibri" w:cs="Times New Roman"/>
          <w:sz w:val="18"/>
        </w:rPr>
        <w:t>, 4-кратный рост произошел в период с начала 2020 года по настоящее время. При этом основной рост пришелся на I квартал 2021 года.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Основанием для возбуждения антимонопольного дела послужили многочисленные обращения в </w:t>
      </w:r>
      <w:r w:rsidRPr="00442E77">
        <w:rPr>
          <w:rFonts w:ascii="Calibri" w:eastAsia="Calibri" w:hAnsi="Calibri" w:cs="Times New Roman"/>
          <w:b/>
          <w:sz w:val="18"/>
        </w:rPr>
        <w:t>УФАС</w:t>
      </w:r>
      <w:r w:rsidRPr="00442E77">
        <w:rPr>
          <w:rFonts w:ascii="Calibri" w:eastAsia="Calibri" w:hAnsi="Calibri" w:cs="Times New Roman"/>
          <w:sz w:val="18"/>
        </w:rPr>
        <w:t xml:space="preserve"> жителей региона.</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Первое заседание по рассмотрению дела назначено на 19 мая.</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"Если подтвердится факт установления монопольно высокой цены, то в отношении общества "Алтайкрайгазсервис" будут применены меры антимонопольного регулирования: выдача предписания на установление экономически обоснованной цены, а также применение штрафа", - сказал Скорик, отметив, что штраф за данное нарушение составляет от 300 тыс. рублей.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УФАС</w:t>
      </w:r>
      <w:r w:rsidRPr="00442E77">
        <w:rPr>
          <w:rFonts w:ascii="Calibri" w:eastAsia="Calibri" w:hAnsi="Calibri" w:cs="Times New Roman"/>
          <w:sz w:val="18"/>
        </w:rPr>
        <w:t xml:space="preserve"> не исключают, что такая ситуация сложилась на фоне того, что цена на закупаемый предприятием СУГ резко выросла, и компания решила компенсировать недополученный доход за счет повышения цен на доставку баллонов. При этом ОАО не может повысить цены на сам газ, реализуемый населению, так как расценки на него устанавливаются органами власти.</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Как сообщалось,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 в начале года столкнулся с дефицитом СУГ. Перебои с поставками сжиженного газа в квартиры отмечались в городах Рубцовск, Славгород, Бийск, Камень-на-Оби и других.</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марте власти </w:t>
      </w:r>
      <w:r w:rsidRPr="00442E77">
        <w:rPr>
          <w:rFonts w:ascii="Calibri" w:eastAsia="Calibri" w:hAnsi="Calibri" w:cs="Times New Roman"/>
          <w:b/>
          <w:sz w:val="18"/>
        </w:rPr>
        <w:t>Алтайского</w:t>
      </w:r>
      <w:r w:rsidRPr="00442E77">
        <w:rPr>
          <w:rFonts w:ascii="Calibri" w:eastAsia="Calibri" w:hAnsi="Calibri" w:cs="Times New Roman"/>
          <w:sz w:val="18"/>
        </w:rPr>
        <w:t xml:space="preserve"> края приняли решение о выплате в 2021 году субсидий на возмещение выпадающих доходов поставщикам СУГ. Это, по мнению властей, позволит не допустить значительного роста тарифов для населения на 2022 год, а также обеспечит бесперебойные поставки сжиженного газа в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На поддержку претендует, по сути, единственный поставщик - "Алтайкрайгазсервис", выпадающие доходы которого из-за роста закупочных цен на СУГ оцениваются в этом году в 47 млн рублей. Именно в этом объеме предприятию могут быть компенсированы расходы.</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Ранее главный инженер "Алтайкрайгазсервиса" Юрий Казаков сообщал "Интерфаксу", что нехватку СУГ испытывает не один </w:t>
      </w:r>
      <w:r w:rsidRPr="00442E77">
        <w:rPr>
          <w:rFonts w:ascii="Calibri" w:eastAsia="Calibri" w:hAnsi="Calibri" w:cs="Times New Roman"/>
          <w:b/>
          <w:sz w:val="18"/>
        </w:rPr>
        <w:t>Алтайский</w:t>
      </w:r>
      <w:r w:rsidRPr="00442E77">
        <w:rPr>
          <w:rFonts w:ascii="Calibri" w:eastAsia="Calibri" w:hAnsi="Calibri" w:cs="Times New Roman"/>
          <w:sz w:val="18"/>
        </w:rPr>
        <w:t xml:space="preserve"> край.</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"Дефицит возник не только 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 этим, думаю, столкнулись практически все регионы. Цена на бирже за год выросла в два с лишним раза, с 14 рублей до 32-33 рублей (за литр - ИФ). Но добило ситуацию то, что реализуемые объемы газа серьезно сократились", - говорил Казаков.</w:t>
      </w:r>
    </w:p>
    <w:p w:rsidR="00442E77" w:rsidRP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"Алтайкрайгазсервис" ежегодно реализует более 20 тыс. тонн сжиженного газа, занимая одно из лидирующих мест в России по объемам продаж. Компания обслуживает более 600 км газовых сетей и свыше 400 групповых газовых установок, занимается проектированием и строительством объектов малой энергетики, автономной газификацией, социальных и коммерческих объектов.</w:t>
      </w:r>
    </w:p>
    <w:p w:rsidR="00442E77" w:rsidRDefault="00442E77" w:rsidP="00442E77">
      <w:pPr>
        <w:spacing w:after="120" w:line="240" w:lineRule="auto"/>
        <w:ind w:firstLine="567"/>
        <w:jc w:val="both"/>
        <w:rPr>
          <w:rFonts w:ascii="Calibri" w:eastAsia="Calibri" w:hAnsi="Calibri" w:cs="Times New Roman"/>
          <w:sz w:val="18"/>
        </w:rPr>
      </w:pPr>
      <w:r w:rsidRPr="00442E77">
        <w:rPr>
          <w:rFonts w:ascii="Calibri" w:eastAsia="Calibri" w:hAnsi="Calibri" w:cs="Times New Roman"/>
          <w:sz w:val="18"/>
        </w:rPr>
        <w:t xml:space="preserve">В </w:t>
      </w:r>
      <w:r w:rsidRPr="00442E77">
        <w:rPr>
          <w:rFonts w:ascii="Calibri" w:eastAsia="Calibri" w:hAnsi="Calibri" w:cs="Times New Roman"/>
          <w:b/>
          <w:sz w:val="18"/>
        </w:rPr>
        <w:t>Алтайском</w:t>
      </w:r>
      <w:r w:rsidRPr="00442E77">
        <w:rPr>
          <w:rFonts w:ascii="Calibri" w:eastAsia="Calibri" w:hAnsi="Calibri" w:cs="Times New Roman"/>
          <w:sz w:val="18"/>
        </w:rPr>
        <w:t xml:space="preserve"> крае сжиженный газ подается почти в 400 тыс. квартир в 1,48 тыс. населенных пунктах. СУГ для приготовления пищи используют почти 700 тыс. жителей региона.</w:t>
      </w:r>
    </w:p>
    <w:p w:rsidR="00EE5D2E" w:rsidRDefault="00EE5D2E" w:rsidP="00442E77">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главная лента новостей регулятор нашел нарушения в закупках угля для тэц ярового незадолго до смены директора</w:t>
      </w:r>
    </w:p>
    <w:p w:rsidR="00EE5D2E" w:rsidRDefault="00EE5D2E" w:rsidP="00EE5D2E">
      <w:pPr>
        <w:spacing w:after="120" w:line="240" w:lineRule="auto"/>
        <w:ind w:firstLine="567"/>
        <w:jc w:val="both"/>
        <w:rPr>
          <w:rFonts w:ascii="Calibri" w:eastAsia="Calibri" w:hAnsi="Calibri" w:cs="Times New Roman"/>
          <w:sz w:val="18"/>
        </w:rPr>
      </w:pPr>
      <w:r>
        <w:rPr>
          <w:rFonts w:ascii="Calibri" w:eastAsia="Calibri" w:hAnsi="Calibri" w:cs="Times New Roman"/>
          <w:sz w:val="18"/>
        </w:rPr>
        <w:t>ИА Банкфакс</w:t>
      </w:r>
    </w:p>
    <w:p w:rsidR="00EE5D2E" w:rsidRDefault="001313CE" w:rsidP="00EE5D2E">
      <w:pPr>
        <w:spacing w:after="120" w:line="240" w:lineRule="auto"/>
        <w:ind w:firstLine="567"/>
        <w:jc w:val="both"/>
        <w:rPr>
          <w:rFonts w:ascii="Calibri" w:eastAsia="Calibri" w:hAnsi="Calibri" w:cs="Times New Roman"/>
          <w:sz w:val="18"/>
        </w:rPr>
      </w:pPr>
      <w:hyperlink r:id="rId460" w:history="1">
        <w:r w:rsidR="00EE5D2E" w:rsidRPr="000A58A0">
          <w:rPr>
            <w:rStyle w:val="a3"/>
            <w:rFonts w:ascii="Calibri" w:eastAsia="Calibri" w:hAnsi="Calibri" w:cs="Times New Roman"/>
            <w:sz w:val="18"/>
          </w:rPr>
          <w:t>https://www.bankfax.ru/news/141250/?utm_source=yxnews&amp;utm_medium=desktop&amp;utm_referrer=https%3A%2F%2Fyandex.ru%2Fnews%2Fsearch%3Ftext%3D</w:t>
        </w:r>
      </w:hyperlink>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lastRenderedPageBreak/>
        <w:t>РЕГУЛЯТОР НАШЕЛ НАРУШЕНИЯ В ЗАКУПКАХ УГЛЯ ДЛЯ ТЭЦ ЯРОВОГО НЕЗАДОЛГО ДО СМЕНЫ ДИРЕКТОРА</w:t>
      </w: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28.04.2021 09:16</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УФАС по Алтайскому краю признало обоснованными две жалобы на изъяны в оформлении закупок угля для ТЭЦ Ярового, следует из базы решений регулятора. Речь идет о двух процедурах на крупные суммы, по которым планировалось пополнить топливные запасы теплоцентрали. При этом любопытно, что управляющая компания станции МУП «ЯТЭК» уже имеет договор с одной из компаний на отгрузку угля почти на целый отопительный сезон, которым пока почему-то ни разу не воспользовалась, в то время как с согласия мэрии города, а иногда и при ее участии, продолжается заключение бесконкурентных контрактов с определенной фирмой в рамках режима ЧС и по более высокой стоимости. Добавим, что в ходе подготовки данного материала ИА «Банкфакс» узнало о неожиданной смене руководства предприятия.</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В апреле текущего года крупный участник угольного рынка - ООО «Глинком» подало две жалобы в антимонопольную службу на действия МУП «ЯТЭК», выступавшего заказчиком по ряду тендеров. Один из них касался поставки на срок с апреля по август 2021 года 50 тысяч тонн угля с начальной максимальной стоимостью 168 млн рублей, то есть по 3360 рублей за одну тонну. Процедура должна была пройти в порядке открытого конкурса в начале апреля, но была объявлена в марте. По мнению обратившейся фирмы, предприятие нарушило несколько требований при оформлении объявления. Часть из заявленных доводов была признана обоснованной, например, в документации не были указаны критерии оценки и сопоставления заявок, обозначенные сроки заключения договора не соответствовали положениям законодательства, в извещении и техзадании были прописаны разные сроки поставок.</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Таким образом, УФАС признало, что МУП «ЯТЭК» нарушило закон о защите конкуренции, следует из соответствующего решения. В адрес предприятия было выдано предписание об аннулировании закупки. Впрочем, она и без этого признана несостоявшейся, так как никто не подал заявку. В данный момент надзорный орган решает вопрос о привлечении виновных лиц к административной ответственности по ст. 7.32.3 КоАП РФ (нарушение порядка осуществления закупки товаров). За такое правонарушение должностным лицам грозит наказание в виде штрафа от 10 до 30 тысяч рублей.</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Вторая жалоба касалась закупки уже 5 тысяч тонн угля за 19 млн рублей – по 3166 рублей за одну тонну. Что примечательно, ее решили провести без конкурса, а через единственного поставщика. Учредитель в лице мэрии Ярового дал на это согласие. В документе, подписанном главой города Виталием Самобочим 17 марта, указано, что администрация «согласовывает крупную сделку с новосибирским ООО «Беловоуглесбыт». То есть обе процедуры по какой-то причине проходили параллельно.</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При этом, по мнению «Глинкома», у «ЯТЭК» отсутствовала объективная причина в закупке у единственного поставщика, указано в жалобе, адресованной антимонопольщикам. Дело в том, что еще в октябре 2020 года управляющая компания ТЭЦ по итогам конкурса заключила с этой фирмой крупный договор на поставку 100 тысяч тонн угля в период с ноября по июнь на сумму 275 млн рублей – по цене 2740 рублей за одну тонну. Директор компании Руслан Мальсагов уточнил ИА «Банкфакс», что контракт был заключен на условиях предоплаты. То есть, по условиям соглашения, деньги должны перечисляться заранее после оформления заявок. Со слов собеседника, ни одного заказа теплоцентраль пока не сделала. Таким образом, при наличии возможности покупать уголь по цене ниже 3 тысяч рублей за тонну, муниципальная организация и мэрия отдавали предпочтение более дорогому варианту.</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В разбирательстве УФАС этому моменту оценку не дали и, более того, в части обоснованности заключения новых контрактов на поставку топлива при уже имеющемся договоре встали на сторону МУП. Регулятором было отмечено, что в Яровом уже второй год действует режим ЧС из-за нестабильности ТЭЦ, и у заказчика возникла «срочная потребность» приобрести уголь у единственного поставщика. Предприятие в свою очередь пояснило, почему не заказывало ресурс у «Глинкома». Как указано в документе, до февраля 2021 года оно не могло вносить предоплату «ввиду приостановления операций по счетам». С чем это было связано, не указано. Также заказчик отметил, что 9 марта внес по договору с фирмой плату в размере 2,74 млн рублей, а та свои обязательства не исполнила. Руслан Мальсагов в свою очередь рассказал, что заявка на 1 тысячу тонн на эту сумму поступила от станции 1 марта. Уже позднее заявка выросла до 4,5 тысяч тонн, но соответствующей дополнительной предоплаты не было. По словам собеседника, его компания уже подготовилась к отгрузке. В итоге оказалось, что на предприятие уже поступил уголь по договору с «Беловоуглесбыт». Он считает, что данная заявка была подана, чтобы представить ее в качестве защитного аргумента при антимонопольном разбирательстве.</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 xml:space="preserve">Более примечателен тот факт, что, как указано на портале Госзакупок, договор с «Беловоуглесбыт» был заключен 25 марта, а топливо, по словам Мальсагова, пришло еще в начале месяца. Эта странность объясняется тем, что </w:t>
      </w:r>
      <w:r w:rsidRPr="00EE5D2E">
        <w:rPr>
          <w:rFonts w:ascii="Calibri" w:eastAsia="Calibri" w:hAnsi="Calibri" w:cs="Times New Roman"/>
          <w:sz w:val="18"/>
        </w:rPr>
        <w:lastRenderedPageBreak/>
        <w:t>на самом деле соглашение подписали еще 2 марта, что можно увидеть в опубликованных документах, а сведения об этом опубликовали позднее. При этом само извещение о закупке было размещено 25 марта. Фактически официальную процедуру провели «задним числом», как и согласование с мэром. Этот момент антимонопольщики рассмотрели в контексте нарушения сроков размещения информации, с которым МУП согласился, но пояснить данные противоречия не смог. Так, УФАС признало жалобу обоснованной, но никаких мер применять не стало, указав в решении: «предписание не выдавать ввиду нецелесообразности». В то же время материалы снова передали специалисту ведомства для принятия решения о привлечении виновных к административной ответственности.</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Поскольку многие детали этой истории остаются нераскрытыми, в частности, неизвестны причины приостановки операций по счетам «ЯТЭКа» и избирательности в выборе поставщика угля со стороны властей и руководства ТЭЦ, «Банкфакс» обратился за комментарием в МУП. Тогда выяснился еще один любопытный факт: в приемной сообщили, что занимавший пост директора Александр Хмылев не руководит предприятием с 20 апреля, он ушел по собственному желанию. С 26 апреля муниципальную фирму возглавляет Иван Раевский. Побеседовать с ним не удалось, поскольку он был на первом совещании.</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Чтобы прояснить ситуацию «Банкфакс» направил запрос в адрес мэрии Ярового. Планируется выяснить, какой запас угля сформирован на ТЭЦ, по какой причине МУП «ЯТЭК» не воспользовалось договором с «Глинком», в связи с чем единственным поставщиком по нескольким контрактам является «Беловоуглесбыт». Помимо этого, редакция запросила комментарий по недавней ситуации с объявлением о плановом ремонте станции, из-за которого планировалось отключение отопления до завершения отопительного сезона - с 25 апреля по 10 мая. Как сообщалось ранее, эти планы отменили, предположительно, после вмешательства краевых властей. В то же время горожане предполагали, что теплоцентраль останавливают из-за нехватки топлива.</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Между тем «Банкфаксу» удалось побеседовать с директором и владельцем «Беловоуглесбыт» Сергеем Курдюмовым. Он объяснил, что сотрудничество с его компанией более выгодно МУПу из-за условий договора. «По договору с «Глинкомом» предусмотрена стопроцентная предоплата. По моим сведениям, в марте им сделали предоплату на 1 тысячу тонн, а они не поставили ни тонны. МУП планирует подать в суд. Но «Глинком» настаивает на своем, что он бы хотел увидеть сразу 27 млн рублей за месячный объем 10 тысяч тонн. МУП такие деньги боится давать вперед, потому что вдруг уголь не поставят», - сказал собеседник. Он добавил, что в соответствии с его договорами по поставкам есть отсрочки оплаты от 30 до 90 дней. Что касается расхождения в сроках заключения договора на 19 млн рублей, то, по его утверждению, он был подписан во второй половине марта, а информация, представленная его конкурентов в разбирательстве ФАС, «вранье». Отметим, что на портале Госзакупок соответствующий документ все же датирован 2 марта.</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P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Добавим, что Сергей Курдюмов владеет сразу несколькими угольно-сбытовыми фирмами, которые продают топливо во многие муниципалитеты Алтайского края. Общая стоимость господрядов исчисляется сотнями миллионов рублей.</w:t>
      </w:r>
    </w:p>
    <w:p w:rsidR="00EE5D2E" w:rsidRPr="00EE5D2E" w:rsidRDefault="00EE5D2E" w:rsidP="00EE5D2E">
      <w:pPr>
        <w:spacing w:after="120" w:line="240" w:lineRule="auto"/>
        <w:ind w:firstLine="567"/>
        <w:jc w:val="both"/>
        <w:rPr>
          <w:rFonts w:ascii="Calibri" w:eastAsia="Calibri" w:hAnsi="Calibri" w:cs="Times New Roman"/>
          <w:sz w:val="18"/>
        </w:rPr>
      </w:pPr>
    </w:p>
    <w:p w:rsidR="00EE5D2E" w:rsidRDefault="00EE5D2E" w:rsidP="00EE5D2E">
      <w:pPr>
        <w:spacing w:after="120" w:line="240" w:lineRule="auto"/>
        <w:ind w:firstLine="567"/>
        <w:jc w:val="both"/>
        <w:rPr>
          <w:rFonts w:ascii="Calibri" w:eastAsia="Calibri" w:hAnsi="Calibri" w:cs="Times New Roman"/>
          <w:sz w:val="18"/>
        </w:rPr>
      </w:pPr>
      <w:r w:rsidRPr="00EE5D2E">
        <w:rPr>
          <w:rFonts w:ascii="Calibri" w:eastAsia="Calibri" w:hAnsi="Calibri" w:cs="Times New Roman"/>
          <w:sz w:val="18"/>
        </w:rPr>
        <w:t>Стоит напомнить, что в феврале 2021 года СУ СКР по Алтайскому краю организовало проверку в отношении должностных лиц регионального правительства после очередной аварии на ТЭЦ Ярового. Планировалось дать оценку действиям чиновников на предмет халатности. Следком отмечал, что ЧП на станции происходят регулярно, в то время как должностные лица не пытаются решить эту проблему, хотя на эти цели с 2018 года выделялось около 125 млн рублей. Предположительно, доследственные мероприятия должны были затронуть деятельность профильных министров Ивана Гилева и Вячеслава Химочки. Ведется ли разбирательство до сих пор и было ли принято процессуальное решение, неизвестно. Что касается теперь уже бывшего директора «ЯТЭК» Александра Хмылева, то его уже привлекали к административной ответственности из-за похолодания в квартирах горожан при нестабильной работе отопительной системы.</w:t>
      </w:r>
    </w:p>
    <w:p w:rsidR="00CF5C54"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11" w:name="_Toc70562510"/>
      <w:r w:rsidRPr="00CF5C54">
        <w:rPr>
          <w:rFonts w:ascii="Arial" w:eastAsia="Times New Roman" w:hAnsi="Arial" w:cs="Times New Roman"/>
          <w:b/>
          <w:bCs/>
          <w:iCs/>
          <w:sz w:val="16"/>
          <w:szCs w:val="20"/>
        </w:rPr>
        <w:t>28.04.2021 16:28</w:t>
      </w:r>
      <w:r w:rsidRPr="00CF5C54">
        <w:rPr>
          <w:rFonts w:ascii="Arial" w:eastAsia="Times New Roman" w:hAnsi="Arial" w:cs="Times New Roman"/>
          <w:bCs/>
          <w:iCs/>
          <w:sz w:val="24"/>
          <w:szCs w:val="20"/>
        </w:rPr>
        <w:br/>
      </w:r>
      <w:r w:rsidRPr="00CF5C54">
        <w:rPr>
          <w:rFonts w:ascii="Arial" w:eastAsia="Times New Roman" w:hAnsi="Arial" w:cs="Times New Roman"/>
          <w:b/>
          <w:bCs/>
          <w:iCs/>
          <w:sz w:val="16"/>
          <w:szCs w:val="20"/>
        </w:rPr>
        <w:t>ИА Банкфакс (bankfax.ru)</w:t>
      </w:r>
      <w:r w:rsidRPr="00CF5C54">
        <w:rPr>
          <w:rFonts w:ascii="Arial" w:eastAsia="Times New Roman" w:hAnsi="Arial" w:cs="Times New Roman"/>
          <w:bCs/>
          <w:iCs/>
          <w:sz w:val="24"/>
          <w:szCs w:val="20"/>
        </w:rPr>
        <w:br/>
      </w:r>
      <w:hyperlink r:id="rId461" w:history="1">
        <w:r w:rsidRPr="00551CCE">
          <w:rPr>
            <w:rStyle w:val="a3"/>
            <w:rFonts w:ascii="Arial" w:eastAsia="Times New Roman" w:hAnsi="Arial" w:cs="Times New Roman"/>
            <w:b/>
            <w:bCs/>
            <w:iCs/>
            <w:sz w:val="24"/>
            <w:szCs w:val="20"/>
          </w:rPr>
          <w:t>https://www.bankfax.ru/news/141263/</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Торговцы из барнаульского ТВК «Республика» пытаются отбиться от «прозрачных» расценок на аренду</w:t>
      </w:r>
      <w:bookmarkEnd w:id="311"/>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Владельцы торговых отделов в барнаульском ТВК «Республика» пытаются «отбиться » от условий аренды, которые выдвинула новая управляющая компания ООО «Республика Ермак», аффилированная с московскими бизнесменами. По словам торговцев, по новым методам расчета плата для них может подняться в 2-3 раза, к тому же, им придется отчитываться о доходах, чего они очень не хотят. Предприниматели уже обратились с жалобами в краевую прокуратуру,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и к бизнес-омбудсмену Андрею Осипову, который не увидел оснований для вмешательства в спор, пишет «</w:t>
      </w:r>
      <w:r w:rsidRPr="00CF5C54">
        <w:rPr>
          <w:rFonts w:ascii="Arial" w:eastAsia="Calibri" w:hAnsi="Arial" w:cs="Times New Roman"/>
          <w:b/>
          <w:sz w:val="18"/>
          <w:szCs w:val="20"/>
        </w:rPr>
        <w:t>Алтайская</w:t>
      </w:r>
      <w:r w:rsidRPr="00CF5C54">
        <w:rPr>
          <w:rFonts w:ascii="Arial" w:eastAsia="Calibri" w:hAnsi="Arial" w:cs="Times New Roman"/>
          <w:sz w:val="18"/>
          <w:szCs w:val="20"/>
        </w:rPr>
        <w:t xml:space="preserve"> правда». В </w:t>
      </w:r>
      <w:r w:rsidRPr="00CF5C54">
        <w:rPr>
          <w:rFonts w:ascii="Arial" w:eastAsia="Calibri" w:hAnsi="Arial" w:cs="Times New Roman"/>
          <w:sz w:val="18"/>
          <w:szCs w:val="20"/>
        </w:rPr>
        <w:lastRenderedPageBreak/>
        <w:t>управляющей компании в свою очередь указали, что крупные арендаторы согласились с новыми порядками, которые к тому же предполагают более равномерную нагрузку, а выступившие против привыкли держать в тайне свои заработки.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Здание ТВК «Республика» перешло в аренду к фирме с московскими корнями «Республика Ермак», которая была зарегистрирована, по данным ЕГРЮЛ, в начале апреля текущего года в </w:t>
      </w:r>
      <w:r w:rsidRPr="00CF5C54">
        <w:rPr>
          <w:rFonts w:ascii="Arial" w:eastAsia="Calibri" w:hAnsi="Arial" w:cs="Times New Roman"/>
          <w:b/>
          <w:sz w:val="18"/>
          <w:szCs w:val="20"/>
        </w:rPr>
        <w:t>Алтайском</w:t>
      </w:r>
      <w:r w:rsidRPr="00CF5C54">
        <w:rPr>
          <w:rFonts w:ascii="Arial" w:eastAsia="Calibri" w:hAnsi="Arial" w:cs="Times New Roman"/>
          <w:sz w:val="18"/>
          <w:szCs w:val="20"/>
        </w:rPr>
        <w:t xml:space="preserve"> крае. В течение 2-3 лет фирма должна целиком выкупить комплекс. Предполагается, что в перспективе упомянутое ООО вложит в «Республику», которую не модернизировали много лет, около 0,5 млрд рублей и организует внутри большой мебельный центр. Кроме того, москвичи предложили арендаторам работать по федеральным правилам, по которым нужно знакомить арендодателя со своими доходами. Если они превышают определенную норму, платить нужно в среднем 10 % от выручки.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До прихода москвичей владельцы торговых точек в ТВК платили фиксированную сумму за площадь и хотят сохранить такой порядок. «Если платить от выручки, по-честному, как москвичи обозначили в договоре, то аренда для нас повысится вдвое, а то и втрое. Если выручки нет, то платить придется, как в старом договоре, по 30 тысяч рублей. В Барнауле так никто не работает», - заявил руководитель филиала компании «Деко-Мастер» Алексей Смирных.</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Арендаторы сетуют, что плату для них поднимают уже сейчас, а перспективы ремонта и модернизации ТВК - отдаленные. «Лифты ломаются раз в месяц, парковка особо не оборудована. Крыша постоянно течет на третьем этаже. Вот если бы ребята приехали, вложились в здание, можно было бы говорить об увеличении арендной платы», - добавил Смирных. Другие предприниматели выражают сомнения, что москвичи вообще займутся зданием, поскольку, по их мнению, мебельный центр здесь едва ли окупится. «Перспективы для развития глобального мебельного центра здесь нет, так как в этой части города (проспект Космонавтов - прим. ред. ИА «Банкфакс») нет новостроек. А москвичи хотят сделать крупный мебельный центр, как в Тюмени, привлечь якорных арендаторов. Тот в центре находится, там проходимость больше. Наш торговый центр стоит на отшибе, в заводских кварталах, и такого спроса, как в Тюмени, у нас не будет. На Павловском тракте - другое дело. Думаю, в «Республике» все закончится тем, что арендаторы просто съедут», - высказалась руководитель филиала «Ролатекс» Татьяна Вишнякова.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Соучредитель ООО «Республика Ермак» Максим Семергей при этом не видит в происходящем проблемы. Он отмечает, что у них уже был опыт работы с такими запущенными объектами, например, ТЦ «Орион» в Тюмени, поэтому в компании настроены оптимистично. Однако противодействие владельцев павильонов, судя по всему, озадачивает московских предпринимателей. «Три недели назад подписали договор о плавном переходе за полтора месяца на новые договоры аренды. Уведомили об этом всех арендаторов, представили презентации. Уже договорились со всеми «якорями», такими как «Формула М2», «Декорация», и другими, но часть арендаторов почему-то настроена против нас. Мы с таким сталкиваемся впервые. Вкладываем свои деньги в ТЦ. Хотим отремонтировать здание, обновить маркетинг. Мы - прозрачная организация, открыто говорим о своих расходах и доходах. И чтобы понять, что происходит в «Республике», нам нужно иметь представление о доходах арендаторов. Но у вас в Барнауле это не принято, цифры держатся в тайне», - удивился он.</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Арендную плату в размере 10 % от выручки Семергей считает обоснованной, поскольку, по его словам, некоторые арендаторы имеют гипердоходы, и торговое место обходится им всего в 3 % с оборота. Соучредитель «Республики Ермак» считает это неправильным. «Когда вы имеете гипердоходы, то чуть-чуть нам доплачиваете. Возможно, 6-7 % арендаторов не примут наши условия и съедут. Это для нас некритично. Мы не будем их уговаривать, через год они увидят нормальный маркетинг, нормальную эксплуатацию здания и захотят вернуться», - резюмировал соучредитель компании.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Отметим, что ранее молодой общественник Алексей Линник писал на своей странице в Facebook о том, что совместно с возмущенными арендаторами он направил письма в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в региональную прокуратуру и краевому бизнес-омбудсмену Андрею Осипову. Последний, похоже, не видит возможности вмешаться. «Нам поступило письменное обращение от юриста, нанятого арендаторами ТЦ для защиты их интересов. Думаем, что с ним делать. Уполномоченный по защите прав предпринимателей может разрешать конфликты, которые возникают между предпринимателями и государственной властью самоуправления. Когда два хозяйствующих субъекта между собой спорят, мы не можем вмешиваться. Сегодня у меня есть заявление от предпринимателей. А завтра может появиться заявление от арендодателя», - объяснил он свою позицию. Осипов также предположил, что московские бизнесмены могут такими условиями аренды освобождать площадку для какого-то конкретного арендатора. Если же это не так, то Осипов считает, что найти новых предпринимателей для «Республики» будет сложно.</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Напомним, что когда-то «Республика» принадлежала ООО «Мега-дом», которое развивали братья Борис и Алексей Заякины. «Мега-Дом» обанкротился в начале 2017 года и выставил на продажу здание «Республики» и земельный участок за 527 млн рублей. Однако уже в скором времени стало известно, что Сбербанк, в залоге у которого находилась недвижимость, поменял позицию, поскольку по выгодной цене продать объект не удалось. Актив был передан под управление дочерней компании «СБК Стекло». Компания долгое время пытается продать 100 % доли в уставном капитале ООО «СБК Республика», которое управляет деятельностью ТВК, но пока лот так и не нашел своего покупателя. На электронной площадке «Мэтс» сейчас идут очередные торги. Лот хотят отдать минимум за 371 млн рублей.</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ООО «Республика Ермак» зарегистрирована в Барнауле 1 апреля 2021 года, ее руководителем является Юрий Клягин. По данным ЕГРЮЛ, он же возглавляет ООО «Управляющая компания Ермак», существующее с 1996 года. «Толк» сообщал, что деятельность ведется уже более 20 лет, в управлении </w:t>
      </w:r>
      <w:r w:rsidRPr="00CF5C54">
        <w:rPr>
          <w:rFonts w:ascii="Arial" w:eastAsia="Calibri" w:hAnsi="Arial" w:cs="Times New Roman"/>
          <w:sz w:val="18"/>
          <w:szCs w:val="20"/>
        </w:rPr>
        <w:lastRenderedPageBreak/>
        <w:t>компании находится несколько торговых центров в городах России. Издание прямо указывает, что представителей «Ермака» нанял Сбербанк. По данным издания, из-за новых условий с ТВК планируют съехать более 40 арендаторов. Однако стоит отметить, что в последнее время « Республика » находится в кризисе и, возможно, для некоторых предпринимателей закрытие отдела в ТВК - вопрос времени при любых условиях аренды.</w:t>
      </w: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8031fac3e26348e48c0f1b07ddee4d1a"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8031fac3e26348e48c0f1b07ddee4d1a"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12" w:name="d_8a6d0ee034c343af91a1e6d974c4bee1"/>
      <w:bookmarkStart w:id="313" w:name="_Toc70562511"/>
      <w:bookmarkEnd w:id="312"/>
      <w:r w:rsidRPr="00CF5C54">
        <w:rPr>
          <w:rFonts w:ascii="Arial" w:eastAsia="Times New Roman" w:hAnsi="Arial" w:cs="Times New Roman"/>
          <w:b/>
          <w:bCs/>
          <w:iCs/>
          <w:sz w:val="16"/>
          <w:szCs w:val="20"/>
        </w:rPr>
        <w:t>28.04.2021 05:57</w:t>
      </w:r>
      <w:r w:rsidRPr="00CF5C54">
        <w:rPr>
          <w:rFonts w:ascii="Arial" w:eastAsia="Times New Roman" w:hAnsi="Arial" w:cs="Times New Roman"/>
          <w:bCs/>
          <w:iCs/>
          <w:sz w:val="24"/>
          <w:szCs w:val="20"/>
        </w:rPr>
        <w:br/>
      </w:r>
      <w:r w:rsidRPr="00CF5C54">
        <w:rPr>
          <w:rFonts w:ascii="Arial" w:eastAsia="Times New Roman" w:hAnsi="Arial" w:cs="Times New Roman"/>
          <w:b/>
          <w:bCs/>
          <w:iCs/>
          <w:sz w:val="16"/>
          <w:szCs w:val="20"/>
        </w:rPr>
        <w:t>ИА REGNUM</w:t>
      </w:r>
      <w:r w:rsidRPr="00CF5C54">
        <w:rPr>
          <w:rFonts w:ascii="Arial" w:eastAsia="Times New Roman" w:hAnsi="Arial" w:cs="Times New Roman"/>
          <w:bCs/>
          <w:iCs/>
          <w:sz w:val="24"/>
          <w:szCs w:val="20"/>
        </w:rPr>
        <w:br/>
      </w:r>
      <w:hyperlink r:id="rId462" w:history="1">
        <w:r w:rsidRPr="00551CCE">
          <w:rPr>
            <w:rStyle w:val="a3"/>
            <w:rFonts w:ascii="Arial" w:eastAsia="Times New Roman" w:hAnsi="Arial" w:cs="Times New Roman"/>
            <w:b/>
            <w:bCs/>
            <w:iCs/>
            <w:sz w:val="24"/>
            <w:szCs w:val="20"/>
          </w:rPr>
          <w:t>https://regnum.ru/news/3255396.html</w:t>
        </w:r>
      </w:hyperlink>
      <w:r w:rsidRPr="00CF5C54">
        <w:rPr>
          <w:rFonts w:ascii="Arial" w:eastAsia="Times New Roman" w:hAnsi="Arial" w:cs="Times New Roman"/>
          <w:b/>
          <w:bCs/>
          <w:iCs/>
          <w:sz w:val="24"/>
          <w:szCs w:val="20"/>
        </w:rPr>
        <w:t xml:space="preserve"> </w:t>
      </w:r>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Алтайкрайгазсервис заподозрили в завышении цен на поставку газа</w:t>
      </w:r>
      <w:bookmarkEnd w:id="313"/>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Управление Федеральной антимонопольной службы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только в конце апреля 2021 года отреагировало на многочисленные жалобы граждан по поводу резкого увеличения стоимости поставки бытового газа. Как сообщает пресс-служба ведомства, в отношении ОАО "Алтайкрайгазсервис" возбуждено антимонопольное дело по признакам нарушения Федерального закона "О защите конкуренции".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Антимонопольщики напомнили, что размер платы за доставку газа в баллонах потребителю не регулируется и формируется компанией-поставщиком самостоятельно.</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При анализе выяснилось, что средняя цена поставки для потребителей края с 2020 года увеличилась в четыре раза, так доставка 27 - литровых баллонов выросла с 75 руб. до 297,09 руб., 50 - литровых баллонов - со 150 руб. до 594,18 руб.</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краевого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Сергей Скорик.</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Первое заседание по делу назначено лишь на 19 мая 2021 года.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Как сообщало ИА REGNUM, уже несколько месяцев жители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пишут губернатору Виктору Томенко о чрезмерно повысившихся ценах на газ. В аккаунтах главы региона ( ) можно найти множество вопросов по этой теме.</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Мне бы хотелось получить ответ на вопрос: почему цены на газ в баллонах растут каждый месяц? Это что? Испытывают терпение народа? Нам-то откуда брать деньги? Пенсии подняли на 500-1000 рублей, а всё кругом дорожает с бешеной скоростью. Кому как не губернатору следить за этим?", - возмущаются жители Красногорского и Залесовского районов.</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Поясните пожалуйста большой балон газа стоил 800 р, а сейчас 1200 у нас что в стране газ закончился? Или олигархи обеднели, совесть то есть или нет. Зарплата то у нас не растет", - пишет Иван Кебров.</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История вопроса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Газ, который при некоторых условиях может превращаться в жидкость, называется сжиженным.</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По данным из отчета международной группы импортеров СПГ (GIIGNL), Катар за 2018 год поставил в Европу 16,42 млн тонн сжиженного газа, Алжир - 9,29 млн тонн, Нигерия - 9,07 млн тонн, Россия - 4,43 млн тонн, США - 2,7 млн тонн. Показатели 2018 года для России были рекордными.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Ещё один рекорд был поставлен в июле 2019 года. Танкер ледового класса «Владимир Русанов», который перевозил СПГ, преодолел ледовую часть Северного морского пути всего за шесть суток.</w:t>
      </w: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8a6d0ee034c343af91a1e6d974c4bee1"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8a6d0ee034c343af91a1e6d974c4bee1"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Pr="00C127E0"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14" w:name="d_908de159bc114e5ca9e40c0619175602"/>
      <w:bookmarkStart w:id="315" w:name="_Toc70562512"/>
      <w:bookmarkEnd w:id="314"/>
      <w:r w:rsidRPr="00C127E0">
        <w:rPr>
          <w:rFonts w:ascii="Arial" w:eastAsia="Times New Roman" w:hAnsi="Arial" w:cs="Times New Roman"/>
          <w:b/>
          <w:bCs/>
          <w:iCs/>
          <w:sz w:val="16"/>
          <w:szCs w:val="20"/>
        </w:rPr>
        <w:t>28.04.2021 05:15</w:t>
      </w:r>
      <w:r w:rsidRPr="00C127E0">
        <w:rPr>
          <w:rFonts w:ascii="Arial" w:eastAsia="Times New Roman" w:hAnsi="Arial" w:cs="Times New Roman"/>
          <w:bCs/>
          <w:iCs/>
          <w:sz w:val="24"/>
          <w:szCs w:val="20"/>
        </w:rPr>
        <w:br/>
      </w:r>
      <w:r w:rsidRPr="00CF5C54">
        <w:rPr>
          <w:rFonts w:ascii="Arial" w:eastAsia="Times New Roman" w:hAnsi="Arial" w:cs="Times New Roman"/>
          <w:b/>
          <w:bCs/>
          <w:iCs/>
          <w:sz w:val="16"/>
          <w:szCs w:val="20"/>
          <w:lang w:val="en-US"/>
        </w:rPr>
        <w:t>Newsmir</w:t>
      </w:r>
      <w:r w:rsidRPr="00C127E0">
        <w:rPr>
          <w:rFonts w:ascii="Arial" w:eastAsia="Times New Roman" w:hAnsi="Arial" w:cs="Times New Roman"/>
          <w:b/>
          <w:bCs/>
          <w:iCs/>
          <w:sz w:val="16"/>
          <w:szCs w:val="20"/>
        </w:rPr>
        <w:t xml:space="preserve"> (</w:t>
      </w:r>
      <w:r w:rsidRPr="00CF5C54">
        <w:rPr>
          <w:rFonts w:ascii="Arial" w:eastAsia="Times New Roman" w:hAnsi="Arial" w:cs="Times New Roman"/>
          <w:b/>
          <w:bCs/>
          <w:iCs/>
          <w:sz w:val="16"/>
          <w:szCs w:val="20"/>
          <w:lang w:val="en-US"/>
        </w:rPr>
        <w:t>newsmir</w:t>
      </w:r>
      <w:r w:rsidRPr="00C127E0">
        <w:rPr>
          <w:rFonts w:ascii="Arial" w:eastAsia="Times New Roman" w:hAnsi="Arial" w:cs="Times New Roman"/>
          <w:b/>
          <w:bCs/>
          <w:iCs/>
          <w:sz w:val="16"/>
          <w:szCs w:val="20"/>
        </w:rPr>
        <w:t>.</w:t>
      </w:r>
      <w:r w:rsidRPr="00CF5C54">
        <w:rPr>
          <w:rFonts w:ascii="Arial" w:eastAsia="Times New Roman" w:hAnsi="Arial" w:cs="Times New Roman"/>
          <w:b/>
          <w:bCs/>
          <w:iCs/>
          <w:sz w:val="16"/>
          <w:szCs w:val="20"/>
          <w:lang w:val="en-US"/>
        </w:rPr>
        <w:t>org</w:t>
      </w:r>
      <w:r w:rsidRPr="00C127E0">
        <w:rPr>
          <w:rFonts w:ascii="Arial" w:eastAsia="Times New Roman" w:hAnsi="Arial" w:cs="Times New Roman"/>
          <w:b/>
          <w:bCs/>
          <w:iCs/>
          <w:sz w:val="16"/>
          <w:szCs w:val="20"/>
        </w:rPr>
        <w:t>)</w:t>
      </w:r>
      <w:r w:rsidRPr="00C127E0">
        <w:rPr>
          <w:rFonts w:ascii="Arial" w:eastAsia="Times New Roman" w:hAnsi="Arial" w:cs="Times New Roman"/>
          <w:bCs/>
          <w:iCs/>
          <w:sz w:val="24"/>
          <w:szCs w:val="20"/>
        </w:rPr>
        <w:br/>
      </w:r>
      <w:hyperlink r:id="rId463" w:history="1">
        <w:r w:rsidRPr="00CF5C54">
          <w:rPr>
            <w:rStyle w:val="a3"/>
            <w:rFonts w:ascii="Arial" w:eastAsia="Times New Roman" w:hAnsi="Arial" w:cs="Times New Roman"/>
            <w:b/>
            <w:bCs/>
            <w:iCs/>
            <w:sz w:val="24"/>
            <w:szCs w:val="20"/>
            <w:lang w:val="en-US"/>
          </w:rPr>
          <w:t>https</w:t>
        </w:r>
        <w:r w:rsidRPr="00C127E0">
          <w:rPr>
            <w:rStyle w:val="a3"/>
            <w:rFonts w:ascii="Arial" w:eastAsia="Times New Roman" w:hAnsi="Arial" w:cs="Times New Roman"/>
            <w:b/>
            <w:bCs/>
            <w:iCs/>
            <w:sz w:val="24"/>
            <w:szCs w:val="20"/>
          </w:rPr>
          <w:t>://</w:t>
        </w:r>
        <w:r w:rsidRPr="00CF5C54">
          <w:rPr>
            <w:rStyle w:val="a3"/>
            <w:rFonts w:ascii="Arial" w:eastAsia="Times New Roman" w:hAnsi="Arial" w:cs="Times New Roman"/>
            <w:b/>
            <w:bCs/>
            <w:iCs/>
            <w:sz w:val="24"/>
            <w:szCs w:val="20"/>
            <w:lang w:val="en-US"/>
          </w:rPr>
          <w:t>newsmir</w:t>
        </w:r>
        <w:r w:rsidRPr="00C127E0">
          <w:rPr>
            <w:rStyle w:val="a3"/>
            <w:rFonts w:ascii="Arial" w:eastAsia="Times New Roman" w:hAnsi="Arial" w:cs="Times New Roman"/>
            <w:b/>
            <w:bCs/>
            <w:iCs/>
            <w:sz w:val="24"/>
            <w:szCs w:val="20"/>
          </w:rPr>
          <w:t>.</w:t>
        </w:r>
        <w:r w:rsidRPr="00CF5C54">
          <w:rPr>
            <w:rStyle w:val="a3"/>
            <w:rFonts w:ascii="Arial" w:eastAsia="Times New Roman" w:hAnsi="Arial" w:cs="Times New Roman"/>
            <w:b/>
            <w:bCs/>
            <w:iCs/>
            <w:sz w:val="24"/>
            <w:szCs w:val="20"/>
            <w:lang w:val="en-US"/>
          </w:rPr>
          <w:t>org</w:t>
        </w:r>
        <w:r w:rsidRPr="00C127E0">
          <w:rPr>
            <w:rStyle w:val="a3"/>
            <w:rFonts w:ascii="Arial" w:eastAsia="Times New Roman" w:hAnsi="Arial" w:cs="Times New Roman"/>
            <w:b/>
            <w:bCs/>
            <w:iCs/>
            <w:sz w:val="24"/>
            <w:szCs w:val="20"/>
          </w:rPr>
          <w:t>/113343</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Регулятор нашел нарушения в закупках угля для ТЭЦ Ярового незадолго до смены директора</w:t>
      </w:r>
      <w:bookmarkEnd w:id="315"/>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признало обоснованными две жалобы на изъяны в оформлении закупок угля для ТЭЦ Ярового, следует из базы решений регулятора. Речь идет о двух процедурах на крупные суммы, по которым планировалось пополнить топливные запасы теплоцентрали. При этом любопытно, что управляющая компания станции МУП «ЯТЭК» уже имеет договор с одной из компаний на отгрузку угля почти на целый отопительный сезон, которым пока почему-то ни разу не воспользовалась, в то время как с согласия мэрии города, а иногда и при ее участии, продолжается заключение бесконкурентных контрактов с </w:t>
      </w:r>
      <w:r w:rsidRPr="00CF5C54">
        <w:rPr>
          <w:rFonts w:ascii="Arial" w:eastAsia="Calibri" w:hAnsi="Arial" w:cs="Times New Roman"/>
          <w:sz w:val="18"/>
          <w:szCs w:val="20"/>
        </w:rPr>
        <w:lastRenderedPageBreak/>
        <w:t>определенной фирмой в рамках режима ЧС и по более высокой стоимости. Добавим, что в ходе подготовки данного материала ИА «Банкфакс» узнало о неожиданной смене руководства предприятия.</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В апреле текущего года крупный участник угольного рынка - ООО «Глинком» подало две жалобы в антимонопольную службу на действия МУП «ЯТЭК», выступавшего заказчиком по ряду тендеров. Один из них касался поставки на срок с апреля по август 2021 года 50 тысяч тонн угля с начальной максимальной стоимостью 168 млн рублей, то есть по 3360 рублей за одну тонну. Процедура должна была пройти в порядке открытого конкурса в начале апреля, но была объявлена в марте. По мнению обратившейся фирмы, предприятие нарушило несколько требований при оформлении объявления. Часть из заявленных доводов была признана обоснованной, например, в документации не были указаны критерии оценки и сопоставления заявок, обозначенные сроки заключения договора не соответствовали положениям законодательства, в извещении и техзадании были прописаны разные сроки поставок.</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Таким образом,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признало, что МУП «ЯТЭК» нарушило закон о защите конкуренции, следует из соответствующего решения. В адрес предприятия было выдано предписание об аннулировании закупки. Впрочем, она и без этого признана несостоявшейся, так как никто не подал заявку. В данный момент надзорный орган решает вопрос о привлечении виновных лиц к административной ответственности по ст. 7.32.3 КоАП РФ (нарушение порядка осуществления закупки товаров). За такое правонарушение должностным лицам грозит наказание в виде штрафа от 10 до 30 тысяч рублей.</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Вторая жалоба касалась закупки уже 5 тысяч тонн угля за 19 млн рублей - по 3166 рублей за одну тонну. Что примечательно, ее решили провести без конкурса, а через единственного поставщика. Учредитель в лице мэрии Ярового дал на это согласие. В документе, подписанном главой города Виталием Самобочим 17 марта, указано, что администрация «согласовывает крупную сделку с новосибирским ООО «Беловоуглесбыт». То есть обе процедуры по какой-то причине проходили параллельно.</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При этом, по мнению «Глинкома», у «ЯТЭК» отсутствовала объективная причина в закупке у единственного поставщика, указано в жалобе, адресованной антимонопольщикам. Дело в том, что еще в октябре 2020 года управляющая компания ТЭЦ по итогам конкурса заключила с этой фирмой крупный договор на поставку 100 тысяч тонн угля в период с ноября по июнь на сумму 275 млн рублей - по цене 2740 рублей за одну тонну. Директор компании Руслан Мальсагов уточнил ИА «Банкфакс», что контракт был заключен на условиях предоплаты. То есть, по условиям соглашения, деньги должны перечисляться заранее после оформления заявок. Со слов собеседника, ни одного заказа теплоцентраль пока не сделала. Таким образом, при наличии возможности покупать уголь по цене ниже 3 тысяч рублей за тонну, муниципальная организация и мэрия отдавали предпочтение более дорогому варианту.</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 разбирательстве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этому моменту оценку не дали и, более того, в части обоснованности заключения новых контрактов на поставку топлива при уже имеющемся договоре встали на сторону МУП. Регулятором было отмечено, что в Яровом уже второй год действует режим ЧС из-за нестабильности ТЭЦ, и у заказчика возникла «срочная потребность» приобрести уголь у единственного поставщика. Предприятие в свою очередь пояснило, почему не заказывало ресурс у «Глинкома». Как указано в документе, до февраля 2021 года оно не могло вносить предоплату «ввиду приостановления операций по счетам». С чем это было связано, не указано. Также заказчик отметил, что 9 марта внес по договору с фирмой плату в размере 2,74 млн рублей, а та свои обязательства не исполнила. Руслан Мальсагов в свою очередь рассказал, что заявка на 1 тысячу тонн на эту сумму поступила от станции 1 марта. Уже позднее заявка выросла до 4,5 тысяч тонн, но соответствующей дополнительной предоплаты не было. По словам собеседника, его компания уже подготовилась к отгрузке. В итоге оказалось, что на предприятие уже поступил уголь по договору с «Беловоуглесбыт». Он считает, что данная заявка была подана, чтобы представить ее в качестве защитного аргумента при антимонопольном разбирательстве.</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Более примечателен тот факт, что, как указано на портале Госзакупок, договор с «Беловоуглесбыт» был заключен 25 марта, а топливо, по словам Мальсагова, пришло еще в начале месяца. Эта странность объясняется тем, что на самом деле соглашение подписали еще 2 марта, что можно увидеть в опубликованных документах, а сведения об этом опубликовали позднее. При этом само извещение о закупке было размещено 25 марта. Фактически официальную процедуру провели «задним числом», как и согласование с мэром. Этот момент антимонопольщики рассмотрели в контексте нарушения сроков размещения информации, с которым МУП согласился, но пояснить данные противоречия не смог. Так,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признало жалобу обоснованной, но никаких мер применять не стало, указав в решении: «предписание не выдавать ввиду нецелесообразности». В то же время материалы снова передали специалисту ведомства для принятия решения о привлечении виновных к административной ответственности.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Поскольку многие детали этой истории остаются нераскрытыми, в частности, неизвестны причины приостановки операций по счетам «ЯТЭКа» и избирательности в выборе поставщика угля со стороны властей и руководства ТЭЦ, «Банкфакс» обратился за комментарием в МУП. Тогда выяснился еще один любопытный факт: в приемной сообщили, что занимавший пост директора Александр Хмылев не руководит предприятием с 20 апреля, он ушел по собственному желанию. С 26 апреля муниципальную фирму возглавляет Иван Раевский. Побеседовать с ним не удалось, поскольку он был на первом совещании.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Чтобы прояснить ситуацию «Банкфакс» направил запрос в адрес мэрии Ярового. Планируется выяснить, какой запас угля сформирован на ТЭЦ, по какой причине МУП «ЯТЭК» не воспользовалось договором с «Глинком», в связи с чем единственным поставщиком по нескольким контрактам является «Беловоуглесбыт». Помимо этого, редакция запросила комментарий по недавней ситуации с объявлением о плановом ремонте станции, из-за которого планировалось отключение отопления до завершения </w:t>
      </w:r>
      <w:r w:rsidRPr="00CF5C54">
        <w:rPr>
          <w:rFonts w:ascii="Arial" w:eastAsia="Calibri" w:hAnsi="Arial" w:cs="Times New Roman"/>
          <w:sz w:val="18"/>
          <w:szCs w:val="20"/>
        </w:rPr>
        <w:lastRenderedPageBreak/>
        <w:t>отопительного сезона - с 25 апреля по 10 мая. Как сообщалось ранее, эти планы отменили, предположительно, после вмешательства краевых властей. В то же время горожане предполагали, что теплоцентраль останавливают из-за нехватки топлива.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Между тем «Банкфаксу» удалось побеседовать с директором и владельцем «Беловоуглесбыт» Сергеем Курдюмовым. Он объяснил, что сотрудничество с его компанией более выгодно МУПу из-за условий договора. «По договору с «Глинкомом» предусмотрена стопроцентная предоплата. По моим сведениям, в марте им сделали предоплату на 1 тысячу тонн, а они не поставили ни тонны. МУП планирует подать в суд. Но «Глинком» настаивает на своем, что он бы хотел увидеть сразу 27 млн рублей за месячный объем 10 тысяч тонн. МУП такие деньги боится давать вперед, потому что вдруг уголь не поставят», - сказал собеседник. Он добавил, что в соответствии с его договорами по поставкам есть отсрочки оплаты от 30 до 90 дней. Что касается расхождения в сроках заключения договора на 19 млн рублей, то, по его утверждению, он был подписан во второй половине марта, а информация, представленная его конкурентов в разбирательстве ФАС, «вранье». Отметим, что на портале Госзакупок соответствующий документ все же датирован 2 марта.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Добавим, что Сергей Курдюмов владеет сразу несколькими угольно-сбытовыми фирмами, которые продают топливо во многие муниципалитеты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Общая стоимость господрядов исчисляется сотнями миллионов рублей.</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Стоит напомнить, что в феврале 2021 года СУ СКР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организовало проверку в отношении должностных лиц регионального правительства после очередной аварии на ТЭЦ Ярового. Планировалось дать оценку действиям чиновников на предмет халатности. Следком отмечал, что ЧП на станции происходят регулярно, в то время как должностные лица не пытаются решить эту проблему, хотя на эти цели с 2018 года выделялось около 125 млн рублей. Предположительно, доследственные мероприятия должны были затронуть деятельность профильных министров Ивана Гилева и Вячеслава Химочки. Ведется ли разбирательство до сих пор и было ли принято процессуальное решение, неизвестно. Что касается теперь уже бывшего директора «ЯТЭК» Александра Хмылева, то его уже привлекали к административной ответственности из-за похолодания в квартирах горожан при нестабильной работе отопительной системы.</w:t>
      </w: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908de159bc114e5ca9e40c0619175602"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908de159bc114e5ca9e40c0619175602"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16" w:name="d_fb6ea26182dd4370839cf19a0f07afca"/>
      <w:bookmarkStart w:id="317" w:name="_Toc70562513"/>
      <w:bookmarkEnd w:id="316"/>
      <w:r w:rsidRPr="00CF5C54">
        <w:rPr>
          <w:rFonts w:ascii="Arial" w:eastAsia="Times New Roman" w:hAnsi="Arial" w:cs="Times New Roman"/>
          <w:b/>
          <w:bCs/>
          <w:iCs/>
          <w:sz w:val="16"/>
          <w:szCs w:val="20"/>
        </w:rPr>
        <w:t>28.04.2021</w:t>
      </w:r>
      <w:r w:rsidRPr="00CF5C54">
        <w:rPr>
          <w:rFonts w:ascii="Arial" w:eastAsia="Times New Roman" w:hAnsi="Arial" w:cs="Times New Roman"/>
          <w:bCs/>
          <w:iCs/>
          <w:sz w:val="24"/>
          <w:szCs w:val="20"/>
        </w:rPr>
        <w:br/>
      </w:r>
      <w:r w:rsidRPr="00CF5C54">
        <w:rPr>
          <w:rFonts w:ascii="Arial" w:eastAsia="Times New Roman" w:hAnsi="Arial" w:cs="Times New Roman"/>
          <w:b/>
          <w:bCs/>
          <w:iCs/>
          <w:sz w:val="16"/>
          <w:szCs w:val="20"/>
        </w:rPr>
        <w:t>Barnaul-altai.ru</w:t>
      </w:r>
      <w:r w:rsidRPr="00CF5C54">
        <w:rPr>
          <w:rFonts w:ascii="Arial" w:eastAsia="Times New Roman" w:hAnsi="Arial" w:cs="Times New Roman"/>
          <w:bCs/>
          <w:iCs/>
          <w:sz w:val="24"/>
          <w:szCs w:val="20"/>
        </w:rPr>
        <w:br/>
      </w:r>
      <w:hyperlink r:id="rId464" w:history="1">
        <w:r w:rsidRPr="00551CCE">
          <w:rPr>
            <w:rStyle w:val="a3"/>
            <w:rFonts w:ascii="Arial" w:eastAsia="Times New Roman" w:hAnsi="Arial" w:cs="Times New Roman"/>
            <w:b/>
            <w:bCs/>
            <w:iCs/>
            <w:sz w:val="24"/>
            <w:szCs w:val="20"/>
          </w:rPr>
          <w:t>https://www.barnaul-altai.ru/news/citynews/?id=157438</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ОАО «Алтайкрайгазсервис» подозревается в необоснованном завышении цен на доставку бытового газа в баллонах</w:t>
      </w:r>
      <w:bookmarkEnd w:id="317"/>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Управлением Федеральной антимонопольной службы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с жалобами на резкое увеличение стоимости поставки бытового газа в баллонах в текущем году.</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При этом компанией не предоставлено экономическое обоснование повышения стоимости услуги.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в ходе брифинга для региональных СМИ заместитель руководителя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краевого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Сергей Скорик.</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Первое заседание по делу назначено на 19 мая 2021 года.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 случае подтверждения на комиссии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lastRenderedPageBreak/>
        <w:t>1п.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2Решение Управления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по государственному регулированию цен и тарифов от 15.12.2020 №443</w:t>
      </w:r>
    </w:p>
    <w:p w:rsidR="00CF5C54" w:rsidRPr="00CF5C54" w:rsidRDefault="00CF5C54" w:rsidP="00CF5C54">
      <w:pPr>
        <w:spacing w:before="120" w:after="120" w:line="360" w:lineRule="auto"/>
        <w:rPr>
          <w:rFonts w:ascii="Arial" w:eastAsia="Calibri" w:hAnsi="Arial" w:cs="Times New Roman"/>
          <w:sz w:val="20"/>
          <w:szCs w:val="20"/>
        </w:rPr>
      </w:pP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fb6ea26182dd4370839cf19a0f07afca"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fb6ea26182dd4370839cf19a0f07afca"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18" w:name="d_5d257843554b4fc9829b7796e286dd1e"/>
      <w:bookmarkStart w:id="319" w:name="_Toc70562514"/>
      <w:bookmarkEnd w:id="318"/>
      <w:r w:rsidRPr="00CF5C54">
        <w:rPr>
          <w:rFonts w:ascii="Arial" w:eastAsia="Times New Roman" w:hAnsi="Arial" w:cs="Times New Roman"/>
          <w:b/>
          <w:bCs/>
          <w:iCs/>
          <w:sz w:val="16"/>
          <w:szCs w:val="20"/>
        </w:rPr>
        <w:t>28.04.2021</w:t>
      </w:r>
      <w:r w:rsidRPr="00CF5C54">
        <w:rPr>
          <w:rFonts w:ascii="Arial" w:eastAsia="Times New Roman" w:hAnsi="Arial" w:cs="Times New Roman"/>
          <w:bCs/>
          <w:iCs/>
          <w:sz w:val="24"/>
          <w:szCs w:val="20"/>
        </w:rPr>
        <w:br/>
      </w:r>
      <w:r w:rsidRPr="00CF5C54">
        <w:rPr>
          <w:rFonts w:ascii="Arial" w:eastAsia="Times New Roman" w:hAnsi="Arial" w:cs="Times New Roman"/>
          <w:b/>
          <w:bCs/>
          <w:iCs/>
          <w:sz w:val="16"/>
          <w:szCs w:val="20"/>
        </w:rPr>
        <w:t>Дом-Геленджик.рф</w:t>
      </w:r>
      <w:r w:rsidRPr="00CF5C54">
        <w:rPr>
          <w:rFonts w:ascii="Arial" w:eastAsia="Times New Roman" w:hAnsi="Arial" w:cs="Times New Roman"/>
          <w:bCs/>
          <w:iCs/>
          <w:sz w:val="24"/>
          <w:szCs w:val="20"/>
        </w:rPr>
        <w:br/>
      </w:r>
      <w:hyperlink r:id="rId465" w:anchor="respond" w:history="1">
        <w:r w:rsidRPr="00551CCE">
          <w:rPr>
            <w:rStyle w:val="a3"/>
            <w:rFonts w:ascii="Arial" w:eastAsia="Times New Roman" w:hAnsi="Arial" w:cs="Times New Roman"/>
            <w:b/>
            <w:bCs/>
            <w:iCs/>
            <w:sz w:val="24"/>
            <w:szCs w:val="20"/>
          </w:rPr>
          <w:t>http://дом-геленджик.рф/2021/04/28/altaiskaia-fas-proverit-pochemy-cena-na-dostavky-gaza-v-ballonah-rezko-vyrosla/#respond</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Алтайская ФАС проверит, почему цена на доставку газа в баллонах резко выросла</w:t>
      </w:r>
      <w:bookmarkEnd w:id="319"/>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Управление Федеральной антимонопольной службы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возбудило антимонопольное дело в отношении ОАО «Алтайкрайгазсервис».</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Как сообщает пресс-служба ведомства, компания «Алтайкрайгазсервис» является единственным хозяйствующим субъектом, осуществляющим доставку сжиженного углеводородного газа для бытовых нужд населению. В ведомстве подозревают, что поставщик установил монопольно высокую цену на услуги по доставке бытового газа в баллонах.</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с жалобами на резкое увеличение стоимости поставки бытового газа в баллонах в текущем году.</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 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по государственному регулированию цен и тарифов. Однако размер платы за доставку газа в баллонах потребителю не регулируется и формируется компанией-поставщиком самостоятельно, — пояснили в </w:t>
      </w:r>
      <w:r w:rsidRPr="00CF5C54">
        <w:rPr>
          <w:rFonts w:ascii="Arial" w:eastAsia="Calibri" w:hAnsi="Arial" w:cs="Times New Roman"/>
          <w:b/>
          <w:sz w:val="18"/>
          <w:szCs w:val="20"/>
        </w:rPr>
        <w:t>УФАС</w:t>
      </w:r>
      <w:r w:rsidRPr="00CF5C54">
        <w:rPr>
          <w:rFonts w:ascii="Arial" w:eastAsia="Calibri" w:hAnsi="Arial" w:cs="Times New Roman"/>
          <w:sz w:val="18"/>
          <w:szCs w:val="20"/>
        </w:rPr>
        <w:t>. Антимонопольная служба в ходе оперативного анализа стоимости услуг на доставку баллонов с бытовым газом в регионе выяснила, что средняя цена поставки для потребителей края с 2020 года увеличилась сразу в четыре раза. Так, доставка 27 — литровых баллонов выросла с 75 руб. до 297,09 руб., 50- литровых баллонов - со 150 руб. до 594,18 руб.</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При этом компанией не предоставлено экономическое обоснование повышения стоимости услуги, поясняют в ведомстве.</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в ходе брифинга для региональных СМИ заместитель руководителя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краевого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Сергей Скорик.</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Первое заседание по делу назначено на 19 мая 2021 года.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 случае подтверждения на комиссии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5d257843554b4fc9829b7796e286dd1e"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5d257843554b4fc9829b7796e286dd1e"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20" w:name="d_e7c75fdd25ef464baa8b74c896e1e90b"/>
      <w:bookmarkStart w:id="321" w:name="_Toc70562515"/>
      <w:bookmarkEnd w:id="320"/>
      <w:r w:rsidRPr="00CF5C54">
        <w:rPr>
          <w:rFonts w:ascii="Arial" w:eastAsia="Times New Roman" w:hAnsi="Arial" w:cs="Times New Roman"/>
          <w:b/>
          <w:bCs/>
          <w:iCs/>
          <w:sz w:val="16"/>
          <w:szCs w:val="20"/>
        </w:rPr>
        <w:t>28.04.2021</w:t>
      </w:r>
      <w:r w:rsidRPr="00CF5C54">
        <w:rPr>
          <w:rFonts w:ascii="Arial" w:eastAsia="Times New Roman" w:hAnsi="Arial" w:cs="Times New Roman"/>
          <w:bCs/>
          <w:iCs/>
          <w:sz w:val="24"/>
          <w:szCs w:val="20"/>
        </w:rPr>
        <w:br/>
      </w:r>
      <w:r w:rsidRPr="00CF5C54">
        <w:rPr>
          <w:rFonts w:ascii="Arial" w:eastAsia="Times New Roman" w:hAnsi="Arial" w:cs="Times New Roman"/>
          <w:b/>
          <w:bCs/>
          <w:iCs/>
          <w:sz w:val="16"/>
          <w:szCs w:val="20"/>
        </w:rPr>
        <w:t>Новый путь (pospeliha.ru)</w:t>
      </w:r>
      <w:r>
        <w:rPr>
          <w:rFonts w:ascii="Arial" w:eastAsia="Times New Roman" w:hAnsi="Arial" w:cs="Times New Roman"/>
          <w:b/>
          <w:bCs/>
          <w:iCs/>
          <w:sz w:val="16"/>
          <w:szCs w:val="20"/>
        </w:rPr>
        <w:t xml:space="preserve"> Поспелихинский район</w:t>
      </w:r>
      <w:r w:rsidRPr="00CF5C54">
        <w:rPr>
          <w:rFonts w:ascii="Arial" w:eastAsia="Times New Roman" w:hAnsi="Arial" w:cs="Times New Roman"/>
          <w:bCs/>
          <w:iCs/>
          <w:sz w:val="24"/>
          <w:szCs w:val="20"/>
        </w:rPr>
        <w:br/>
      </w:r>
      <w:hyperlink r:id="rId466" w:history="1">
        <w:r w:rsidRPr="00551CCE">
          <w:rPr>
            <w:rStyle w:val="a3"/>
            <w:rFonts w:ascii="Arial" w:eastAsia="Times New Roman" w:hAnsi="Arial" w:cs="Times New Roman"/>
            <w:b/>
            <w:bCs/>
            <w:iCs/>
            <w:sz w:val="24"/>
            <w:szCs w:val="20"/>
          </w:rPr>
          <w:t>http://pospeliha.ru/only-our/articles/oao-altajkrajgazservis-podozrevaetsya-v-neobosnovannom-zavyshenii-czen-na-dostavku-bytovogo-gaza-v-ballonah.htm</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ОАО «Алтайкрайгазсервис» подозревается в необоснованном завышении цен на доставку бытового газа в баллонах</w:t>
      </w:r>
      <w:bookmarkEnd w:id="321"/>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Управлением Федеральной антимонопольной службы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lastRenderedPageBreak/>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с жалобами на резкое увеличение стоимости поставки бытового газа в баллонах в текущем году.</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по государственному регулированию цен и тарифов. Однако размер платы за доставку газа в баллонах потребителю не регулируется и формируется компанией-поставщиком самостоятельно.</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При этом компанией не предоставлено экономическое обоснование повышения стоимости услуги.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краевого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Сергей Скорик.</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Первое заседание по делу назначено на 19 мая 2021 года.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 случае подтверждения на комиссии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e7c75fdd25ef464baa8b74c896e1e90b"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e7c75fdd25ef464baa8b74c896e1e90b"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22" w:name="d_fb03b3b0ac1f4d1791852a7ef3fca98e"/>
      <w:bookmarkStart w:id="323" w:name="_Toc70562516"/>
      <w:bookmarkEnd w:id="322"/>
      <w:r w:rsidRPr="00CF5C54">
        <w:rPr>
          <w:rFonts w:ascii="Arial" w:eastAsia="Times New Roman" w:hAnsi="Arial" w:cs="Times New Roman"/>
          <w:b/>
          <w:bCs/>
          <w:iCs/>
          <w:sz w:val="16"/>
          <w:szCs w:val="20"/>
        </w:rPr>
        <w:t>28.04.2021</w:t>
      </w:r>
      <w:r w:rsidRPr="00CF5C54">
        <w:rPr>
          <w:rFonts w:ascii="Arial" w:eastAsia="Times New Roman" w:hAnsi="Arial" w:cs="Times New Roman"/>
          <w:bCs/>
          <w:iCs/>
          <w:sz w:val="24"/>
          <w:szCs w:val="20"/>
        </w:rPr>
        <w:br/>
      </w:r>
      <w:r w:rsidRPr="00CF5C54">
        <w:rPr>
          <w:rFonts w:ascii="Arial" w:eastAsia="Times New Roman" w:hAnsi="Arial" w:cs="Times New Roman"/>
          <w:b/>
          <w:bCs/>
          <w:iCs/>
          <w:sz w:val="16"/>
          <w:szCs w:val="20"/>
        </w:rPr>
        <w:t>Новости Барнаула и Алтайского края (altay-news.ru)</w:t>
      </w:r>
      <w:r w:rsidRPr="00CF5C54">
        <w:rPr>
          <w:rFonts w:ascii="Arial" w:eastAsia="Times New Roman" w:hAnsi="Arial" w:cs="Times New Roman"/>
          <w:bCs/>
          <w:iCs/>
          <w:sz w:val="24"/>
          <w:szCs w:val="20"/>
        </w:rPr>
        <w:br/>
      </w:r>
      <w:hyperlink r:id="rId467" w:history="1">
        <w:r w:rsidRPr="00551CCE">
          <w:rPr>
            <w:rStyle w:val="a3"/>
            <w:rFonts w:ascii="Arial" w:eastAsia="Times New Roman" w:hAnsi="Arial" w:cs="Times New Roman"/>
            <w:b/>
            <w:bCs/>
            <w:iCs/>
            <w:sz w:val="24"/>
            <w:szCs w:val="20"/>
          </w:rPr>
          <w:t>https://altay-news.ru/news/torgovcy-iz-barnaulskogo-tvk-respublika-pytajutsja-otbitsja-ot-prozrachnyh-rascenok-na-arendu.html</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Торговцы из барнаульского ТВК «Республика» пытаются отбиться от «прозрачных» расценок на аренду</w:t>
      </w:r>
      <w:bookmarkEnd w:id="323"/>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Владельцы торговых отделов в барнаульском ТВК «Республика» пытаются «отбиться» от условий аренды, которые выдвинула новая управляющая компания ООО «Республика Ермак», аффилированная с московскими бизнесменами. По словам торговцев, по новым методам расчета плата для них может подняться в 2-3 раза, к тому же, им придется отчитываться о доходах, чего они очень не хотят. Предприниматели уже обратились с жалобами в краевую прокуратуру,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и к бизнес-омбудсмену Андрею Осипову, который не увидел оснований для вмешательства в спор, пишет «</w:t>
      </w:r>
      <w:r w:rsidRPr="00CF5C54">
        <w:rPr>
          <w:rFonts w:ascii="Arial" w:eastAsia="Calibri" w:hAnsi="Arial" w:cs="Times New Roman"/>
          <w:b/>
          <w:sz w:val="18"/>
          <w:szCs w:val="20"/>
        </w:rPr>
        <w:t>Алтайская</w:t>
      </w:r>
      <w:r w:rsidRPr="00CF5C54">
        <w:rPr>
          <w:rFonts w:ascii="Arial" w:eastAsia="Calibri" w:hAnsi="Arial" w:cs="Times New Roman"/>
          <w:sz w:val="18"/>
          <w:szCs w:val="20"/>
        </w:rPr>
        <w:t xml:space="preserve"> правда». В управляющей компании в свою очередь указали, что крупные арендаторы согласились с новыми порядками, которые к тому же предполагают более равномерную нагрузку, а выступившие против привыкли держать в тайне свои заработки.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Здание ТВК «Республика» перешло в аренду к фирме с московскими корнями «Республика Ермак», которая была зарегистрирована, по данным ЕГРЮЛ, в начале апреля текущего года в </w:t>
      </w:r>
      <w:r w:rsidRPr="00CF5C54">
        <w:rPr>
          <w:rFonts w:ascii="Arial" w:eastAsia="Calibri" w:hAnsi="Arial" w:cs="Times New Roman"/>
          <w:b/>
          <w:sz w:val="18"/>
          <w:szCs w:val="20"/>
        </w:rPr>
        <w:t>Алтайском</w:t>
      </w:r>
      <w:r w:rsidRPr="00CF5C54">
        <w:rPr>
          <w:rFonts w:ascii="Arial" w:eastAsia="Calibri" w:hAnsi="Arial" w:cs="Times New Roman"/>
          <w:sz w:val="18"/>
          <w:szCs w:val="20"/>
        </w:rPr>
        <w:t xml:space="preserve"> крае. В течение 2-3 лет фирма должна целиком выкупить комплекс. Предполагается, что в перспективе упомянутое ООО вложит в «Республику», которую не модернизировали много лет, около 0,5 млрд рублей и организует внутри большой мебельный центр. Кроме того, москвичи предложили арендаторам работать по федеральным правилам, по которым нужно знакомить арендодателя со своими доходами. Если они превышают определенную норму, платить нужно в среднем 10 % от выручки.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До прихода москвичей владельцы торговых точек в ТВК платили фиксированную сумму за площадь и хотят сохранить такой порядок. «Если платить от выручки, по-честному, как москвичи обозначили в договоре, то аренда для нас повысится вдвое, а то и втрое. Если выручки нет, то платить придется, как в старом договоре, по 30 тысяч рублей. В Барнауле так никто не работает», — заявил руководитель филиала компании «Деко-Мастер» Алексей Смирных.</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Арендаторы сетуют, что плату для них поднимают уже сейчас, а перспективы ремонта и модернизации ТВК — отдаленные. «Лифты ломаются раз в месяц, парковка особо не оборудована. Крыша постоянно течет на третьем этаже. Вот если бы ребята приехали, вложились в здание, можно было бы говорить об увеличении арендной платы», — добавил Смирных. Другие предприниматели выражают сомнения, что москвичи вообще займутся зданием, поскольку, по их мнению, мебельный центр здесь едва ли окупится. «Перспективы для развития глобального мебельного центра здесь нет, так как в этой части города (проспект </w:t>
      </w:r>
      <w:r w:rsidRPr="00CF5C54">
        <w:rPr>
          <w:rFonts w:ascii="Arial" w:eastAsia="Calibri" w:hAnsi="Arial" w:cs="Times New Roman"/>
          <w:sz w:val="18"/>
          <w:szCs w:val="20"/>
        </w:rPr>
        <w:lastRenderedPageBreak/>
        <w:t>Космонавтов - прим. ред. ИА «Банкфакс») нет новостроек. А москвичи хотят сделать крупный мебельный центр, как в Тюмени, привлечь якорных арендаторов. Тот в центре находится, там проходимость больше. Наш торговый центр стоит на отшибе, в заводских кварталах, и такого спроса, как в Тюмени, у нас не будет. На Павловском тракте - другое дело. Думаю, в «Республике» все закончится тем, что арендаторы просто съедут», — высказалась руководитель филиала «Ролатекс» Татьяна Вишнякова.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Соучредитель ООО «Республика Ермак» Максим Семергей при этом не видит в происходящем проблемы. Он отмечает, что у них уже был опыт работы с такими запущенными объектами, например, ТЦ «Орион» в Тюмени, поэтому в компании настроены оптимистично. Однако противодействие владельцев павильонов, судя по всему, озадачивает московских предпринимателей. «Три недели назад подписали договор о плавном переходе за полтора месяца на новые договоры аренды. Уведомили об этом всех арендаторов, представили презентации. Уже договорились со всеми «якорями», такими как «Формула М2», «Декорация», и другими, но часть арендаторов почему-то настроена против нас. Мы с таким сталкиваемся впервые. Вкладываем свои деньги в ТЦ. Хотим отремонтировать здание, обновить маркетинг. Мы - прозрачная организация, открыто говорим о своих расходах и доходах. И чтобы понять, что происходит в «Республике», нам нужно иметь представление о доходах арендаторов. Но у вас в Барнауле это не принято, цифры держатся в тайне», — удивился он.</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Арендную плату в размере 10 % от выручки Семергей считает обоснованной, поскольку, по его словам, некоторые арендаторы имеют гипердоходы, и торговое место обходится им всего в 3 % с оборота. Соучредитель «Республики Ермак» считает это неправильным. «Когда вы имеете гипердоходы, то чуть-чуть нам доплачиваете. Возможно, 6-7 % арендаторов не примут наши условия и съедут. Это для нас некритично. Мы не будем их уговаривать, через год они увидят нормальный маркетинг, нормальную эксплуатацию здания и захотят вернуться», — резюмировал соучредитель компании.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Отметим, что ранее молодой общественник Алексей Линник писал на своей странице в Facebook о том, что совместно с возмущенными арендаторами он направил письма в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в региональную прокуратуру и краевому бизнес-омбудсмену Андрею Осипову. Последний, похоже, не видит возможности вмешаться. «Нам поступило письменное обращение от юриста, нанятого арендаторами ТЦ для защиты их интересов. Думаем, что с ним делать. Уполномоченный по защите прав предпринимателей может разрешать конфликты, которые возникают между предпринимателями и государственной властью самоуправления. Когда два хозяйствующих субъекта между собой спорят, мы не можем вмешиваться. Сегодня у меня есть заявление от предпринимателей. А завтра может появиться заявление от арендодателя», — объяснил он свою позицию. Осипов также предположил, что московские бизнесмены могут такими условиями аренды освобождать площадку для какого-то конкретного арендатора. Если же это не так, то Осипов считает, что найти новых предпринимателей для «Республики» будет сложно.</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Напомним, что когда-то «Республика» принадлежала ООО «Мега-дом», которое развивали братья Борис и Алексей Заякины. «Мега-Дом» обанкротился в начале 2017 года и выставил на продажу здание «Республики» и земельный участок за 527 млн рублей. Однако уже в скором времени стало известно, что Сбербанк, в залоге у которого находилась недвижимость, поменял позицию, поскольку по выгодной цене продать объект не удалось. Актив был передан под управление дочерней компании «СБК Стекло». Компания долгое время пытается продать 100 % доли в уставном капитале ООО «СБК Республика», которое управляет деятельностью ТВК, но пока лот так и не нашел своего покупателя. На электронной площадке «Мэтс» сейчас идут очередные торги. Лот хотят отдать минимум за 371 млн рублей.</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ООО «Республика Ермак» зарегистрирована в Барнауле 1 апреля 2021 года, ее руководителем является Юрий Клягин. По данным ЕГРЮЛ, он же возглавляет ООО «Управляющая компания Ермак», существующее с 1996 года. «Толк» сообщал, что деятельность ведется уже более 20 лет, в управлении компании находится несколько торговых центров в городах России. Издание прямо указывает, что представителей «Ермака» нанял Сбербанк. По данным издания, из-за новых условий с ТВК планируют съехать более 40 арендаторов. Однако стоит отметить, что в последнее время «Республика» находится в кризисе и, возможно, для некоторых предпринимателей закрытие отдела в ТВК — вопрос времени при любых условиях аренды.</w:t>
      </w:r>
    </w:p>
    <w:p w:rsidR="00CF5C54" w:rsidRPr="00CF5C54" w:rsidRDefault="00CF5C54" w:rsidP="00CF5C54">
      <w:pPr>
        <w:spacing w:before="120" w:after="120" w:line="360" w:lineRule="auto"/>
        <w:rPr>
          <w:rFonts w:ascii="Arial" w:eastAsia="Calibri" w:hAnsi="Arial" w:cs="Times New Roman"/>
          <w:sz w:val="20"/>
          <w:szCs w:val="20"/>
        </w:rPr>
      </w:pPr>
      <w:r w:rsidRPr="00CF5C54">
        <w:rPr>
          <w:rFonts w:ascii="Arial" w:eastAsia="Calibri" w:hAnsi="Arial" w:cs="Times New Roman"/>
          <w:sz w:val="18"/>
          <w:szCs w:val="20"/>
        </w:rPr>
        <w:t>назад: </w:t>
      </w:r>
      <w:hyperlink w:anchor="th_fb03b3b0ac1f4d1791852a7ef3fca98e" w:history="1">
        <w:r w:rsidRPr="00CF5C54">
          <w:rPr>
            <w:rFonts w:ascii="Arial" w:eastAsia="Calibri" w:hAnsi="Arial" w:cs="Times New Roman"/>
            <w:color w:val="0000FF"/>
            <w:sz w:val="18"/>
            <w:szCs w:val="20"/>
            <w:u w:val="single"/>
          </w:rPr>
          <w:t>тем. карта</w:t>
        </w:r>
      </w:hyperlink>
      <w:r w:rsidRPr="00CF5C54">
        <w:rPr>
          <w:rFonts w:ascii="Arial" w:eastAsia="Calibri" w:hAnsi="Arial" w:cs="Times New Roman"/>
          <w:sz w:val="20"/>
          <w:szCs w:val="20"/>
        </w:rPr>
        <w:t xml:space="preserve">, </w:t>
      </w:r>
      <w:hyperlink w:anchor="di_fb03b3b0ac1f4d1791852a7ef3fca98e" w:history="1">
        <w:r w:rsidRPr="00CF5C54">
          <w:rPr>
            <w:rFonts w:ascii="Arial" w:eastAsia="Calibri" w:hAnsi="Arial" w:cs="Times New Roman"/>
            <w:color w:val="0000FF"/>
            <w:sz w:val="18"/>
            <w:szCs w:val="20"/>
            <w:u w:val="single"/>
          </w:rPr>
          <w:t>дайджест</w:t>
        </w:r>
      </w:hyperlink>
      <w:r w:rsidRPr="00CF5C54">
        <w:rPr>
          <w:rFonts w:ascii="Arial" w:eastAsia="Calibri" w:hAnsi="Arial" w:cs="Times New Roman"/>
          <w:sz w:val="20"/>
          <w:szCs w:val="20"/>
        </w:rPr>
        <w:t xml:space="preserve">, </w:t>
      </w:r>
      <w:hyperlink w:anchor="ref_toc" w:history="1">
        <w:r w:rsidRPr="00CF5C54">
          <w:rPr>
            <w:rFonts w:ascii="Arial" w:eastAsia="Calibri" w:hAnsi="Arial" w:cs="Times New Roman"/>
            <w:color w:val="0000FF"/>
            <w:sz w:val="18"/>
            <w:szCs w:val="20"/>
            <w:u w:val="single"/>
          </w:rPr>
          <w:t>оглавление</w:t>
        </w:r>
      </w:hyperlink>
    </w:p>
    <w:p w:rsidR="00CF5C54" w:rsidRPr="00C127E0" w:rsidRDefault="00CF5C54" w:rsidP="00CF5C54">
      <w:pPr>
        <w:keepNext/>
        <w:keepLines/>
        <w:spacing w:before="200" w:after="120" w:line="240" w:lineRule="auto"/>
        <w:outlineLvl w:val="3"/>
        <w:rPr>
          <w:rFonts w:ascii="Arial" w:eastAsia="Times New Roman" w:hAnsi="Arial" w:cs="Times New Roman"/>
          <w:b/>
          <w:bCs/>
          <w:iCs/>
          <w:sz w:val="24"/>
          <w:szCs w:val="20"/>
        </w:rPr>
      </w:pPr>
      <w:bookmarkStart w:id="324" w:name="d_8b9f2ba5d2ff46bc91410d52c2103971"/>
      <w:bookmarkStart w:id="325" w:name="_Toc70562517"/>
      <w:bookmarkEnd w:id="324"/>
      <w:r w:rsidRPr="00C127E0">
        <w:rPr>
          <w:rFonts w:ascii="Arial" w:eastAsia="Times New Roman" w:hAnsi="Arial" w:cs="Times New Roman"/>
          <w:b/>
          <w:bCs/>
          <w:iCs/>
          <w:sz w:val="16"/>
          <w:szCs w:val="20"/>
        </w:rPr>
        <w:t>27.04.2021 23:24</w:t>
      </w:r>
      <w:r w:rsidRPr="00C127E0">
        <w:rPr>
          <w:rFonts w:ascii="Arial" w:eastAsia="Times New Roman" w:hAnsi="Arial" w:cs="Times New Roman"/>
          <w:bCs/>
          <w:iCs/>
          <w:sz w:val="24"/>
          <w:szCs w:val="20"/>
        </w:rPr>
        <w:br/>
      </w:r>
      <w:r w:rsidRPr="00CF5C54">
        <w:rPr>
          <w:rFonts w:ascii="Arial" w:eastAsia="Times New Roman" w:hAnsi="Arial" w:cs="Times New Roman"/>
          <w:b/>
          <w:bCs/>
          <w:iCs/>
          <w:sz w:val="16"/>
          <w:szCs w:val="20"/>
          <w:lang w:val="en-US"/>
        </w:rPr>
        <w:t>Real</w:t>
      </w:r>
      <w:r w:rsidRPr="00C127E0">
        <w:rPr>
          <w:rFonts w:ascii="Arial" w:eastAsia="Times New Roman" w:hAnsi="Arial" w:cs="Times New Roman"/>
          <w:b/>
          <w:bCs/>
          <w:iCs/>
          <w:sz w:val="16"/>
          <w:szCs w:val="20"/>
        </w:rPr>
        <w:t xml:space="preserve"> </w:t>
      </w:r>
      <w:r w:rsidRPr="00CF5C54">
        <w:rPr>
          <w:rFonts w:ascii="Arial" w:eastAsia="Times New Roman" w:hAnsi="Arial" w:cs="Times New Roman"/>
          <w:b/>
          <w:bCs/>
          <w:iCs/>
          <w:sz w:val="16"/>
          <w:szCs w:val="20"/>
          <w:lang w:val="en-US"/>
        </w:rPr>
        <w:t>Armenia</w:t>
      </w:r>
      <w:r w:rsidRPr="00C127E0">
        <w:rPr>
          <w:rFonts w:ascii="Arial" w:eastAsia="Times New Roman" w:hAnsi="Arial" w:cs="Times New Roman"/>
          <w:b/>
          <w:bCs/>
          <w:iCs/>
          <w:sz w:val="16"/>
          <w:szCs w:val="20"/>
        </w:rPr>
        <w:t xml:space="preserve"> (</w:t>
      </w:r>
      <w:r w:rsidRPr="00CF5C54">
        <w:rPr>
          <w:rFonts w:ascii="Arial" w:eastAsia="Times New Roman" w:hAnsi="Arial" w:cs="Times New Roman"/>
          <w:b/>
          <w:bCs/>
          <w:iCs/>
          <w:sz w:val="16"/>
          <w:szCs w:val="20"/>
          <w:lang w:val="en-US"/>
        </w:rPr>
        <w:t>lratvakan</w:t>
      </w:r>
      <w:r w:rsidRPr="00C127E0">
        <w:rPr>
          <w:rFonts w:ascii="Arial" w:eastAsia="Times New Roman" w:hAnsi="Arial" w:cs="Times New Roman"/>
          <w:b/>
          <w:bCs/>
          <w:iCs/>
          <w:sz w:val="16"/>
          <w:szCs w:val="20"/>
        </w:rPr>
        <w:t>.</w:t>
      </w:r>
      <w:r w:rsidRPr="00CF5C54">
        <w:rPr>
          <w:rFonts w:ascii="Arial" w:eastAsia="Times New Roman" w:hAnsi="Arial" w:cs="Times New Roman"/>
          <w:b/>
          <w:bCs/>
          <w:iCs/>
          <w:sz w:val="16"/>
          <w:szCs w:val="20"/>
          <w:lang w:val="en-US"/>
        </w:rPr>
        <w:t>com</w:t>
      </w:r>
      <w:r w:rsidRPr="00C127E0">
        <w:rPr>
          <w:rFonts w:ascii="Arial" w:eastAsia="Times New Roman" w:hAnsi="Arial" w:cs="Times New Roman"/>
          <w:b/>
          <w:bCs/>
          <w:iCs/>
          <w:sz w:val="16"/>
          <w:szCs w:val="20"/>
        </w:rPr>
        <w:t>)</w:t>
      </w:r>
      <w:r w:rsidRPr="00C127E0">
        <w:rPr>
          <w:rFonts w:ascii="Arial" w:eastAsia="Times New Roman" w:hAnsi="Arial" w:cs="Times New Roman"/>
          <w:bCs/>
          <w:iCs/>
          <w:sz w:val="24"/>
          <w:szCs w:val="20"/>
        </w:rPr>
        <w:br/>
      </w:r>
      <w:hyperlink r:id="rId468" w:history="1">
        <w:r w:rsidRPr="00CF5C54">
          <w:rPr>
            <w:rStyle w:val="a3"/>
            <w:rFonts w:ascii="Arial" w:eastAsia="Times New Roman" w:hAnsi="Arial" w:cs="Times New Roman"/>
            <w:b/>
            <w:bCs/>
            <w:iCs/>
            <w:sz w:val="24"/>
            <w:szCs w:val="20"/>
            <w:lang w:val="en-US"/>
          </w:rPr>
          <w:t>http</w:t>
        </w:r>
        <w:r w:rsidRPr="00C127E0">
          <w:rPr>
            <w:rStyle w:val="a3"/>
            <w:rFonts w:ascii="Arial" w:eastAsia="Times New Roman" w:hAnsi="Arial" w:cs="Times New Roman"/>
            <w:b/>
            <w:bCs/>
            <w:iCs/>
            <w:sz w:val="24"/>
            <w:szCs w:val="20"/>
          </w:rPr>
          <w:t>://</w:t>
        </w:r>
        <w:r w:rsidRPr="00CF5C54">
          <w:rPr>
            <w:rStyle w:val="a3"/>
            <w:rFonts w:ascii="Arial" w:eastAsia="Times New Roman" w:hAnsi="Arial" w:cs="Times New Roman"/>
            <w:b/>
            <w:bCs/>
            <w:iCs/>
            <w:sz w:val="24"/>
            <w:szCs w:val="20"/>
            <w:lang w:val="en-US"/>
          </w:rPr>
          <w:t>lratvakan</w:t>
        </w:r>
        <w:r w:rsidRPr="00C127E0">
          <w:rPr>
            <w:rStyle w:val="a3"/>
            <w:rFonts w:ascii="Arial" w:eastAsia="Times New Roman" w:hAnsi="Arial" w:cs="Times New Roman"/>
            <w:b/>
            <w:bCs/>
            <w:iCs/>
            <w:sz w:val="24"/>
            <w:szCs w:val="20"/>
          </w:rPr>
          <w:t>.</w:t>
        </w:r>
        <w:r w:rsidRPr="00CF5C54">
          <w:rPr>
            <w:rStyle w:val="a3"/>
            <w:rFonts w:ascii="Arial" w:eastAsia="Times New Roman" w:hAnsi="Arial" w:cs="Times New Roman"/>
            <w:b/>
            <w:bCs/>
            <w:iCs/>
            <w:sz w:val="24"/>
            <w:szCs w:val="20"/>
            <w:lang w:val="en-US"/>
          </w:rPr>
          <w:t>com</w:t>
        </w:r>
        <w:r w:rsidRPr="00C127E0">
          <w:rPr>
            <w:rStyle w:val="a3"/>
            <w:rFonts w:ascii="Arial" w:eastAsia="Times New Roman" w:hAnsi="Arial" w:cs="Times New Roman"/>
            <w:b/>
            <w:bCs/>
            <w:iCs/>
            <w:sz w:val="24"/>
            <w:szCs w:val="20"/>
          </w:rPr>
          <w:t>/</w:t>
        </w:r>
        <w:r w:rsidRPr="00CF5C54">
          <w:rPr>
            <w:rStyle w:val="a3"/>
            <w:rFonts w:ascii="Arial" w:eastAsia="Times New Roman" w:hAnsi="Arial" w:cs="Times New Roman"/>
            <w:b/>
            <w:bCs/>
            <w:iCs/>
            <w:sz w:val="24"/>
            <w:szCs w:val="20"/>
            <w:lang w:val="en-US"/>
          </w:rPr>
          <w:t>news</w:t>
        </w:r>
        <w:r w:rsidRPr="00C127E0">
          <w:rPr>
            <w:rStyle w:val="a3"/>
            <w:rFonts w:ascii="Arial" w:eastAsia="Times New Roman" w:hAnsi="Arial" w:cs="Times New Roman"/>
            <w:b/>
            <w:bCs/>
            <w:iCs/>
            <w:sz w:val="24"/>
            <w:szCs w:val="20"/>
          </w:rPr>
          <w:t>/977958.</w:t>
        </w:r>
        <w:r w:rsidRPr="00CF5C54">
          <w:rPr>
            <w:rStyle w:val="a3"/>
            <w:rFonts w:ascii="Arial" w:eastAsia="Times New Roman" w:hAnsi="Arial" w:cs="Times New Roman"/>
            <w:b/>
            <w:bCs/>
            <w:iCs/>
            <w:sz w:val="24"/>
            <w:szCs w:val="20"/>
            <w:lang w:val="en-US"/>
          </w:rPr>
          <w:t>html</w:t>
        </w:r>
      </w:hyperlink>
    </w:p>
    <w:p w:rsidR="00CF5C54" w:rsidRPr="00CF5C54" w:rsidRDefault="00CF5C54" w:rsidP="00CF5C54">
      <w:pPr>
        <w:keepNext/>
        <w:keepLines/>
        <w:spacing w:before="200" w:after="120" w:line="240" w:lineRule="auto"/>
        <w:outlineLvl w:val="3"/>
        <w:rPr>
          <w:rFonts w:ascii="Arial" w:eastAsia="Times New Roman" w:hAnsi="Arial" w:cs="Times New Roman"/>
          <w:bCs/>
          <w:iCs/>
          <w:sz w:val="24"/>
          <w:szCs w:val="20"/>
        </w:rPr>
      </w:pPr>
      <w:r w:rsidRPr="00CF5C54">
        <w:rPr>
          <w:rFonts w:ascii="Arial" w:eastAsia="Times New Roman" w:hAnsi="Arial" w:cs="Times New Roman"/>
          <w:b/>
          <w:bCs/>
          <w:iCs/>
          <w:sz w:val="24"/>
          <w:szCs w:val="20"/>
        </w:rPr>
        <w:t>Поставщика газовых баллонов Алтайском крае заподозрили манипуляциях ценами доставку</w:t>
      </w:r>
      <w:bookmarkEnd w:id="325"/>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по </w:t>
      </w:r>
      <w:r w:rsidRPr="00CF5C54">
        <w:rPr>
          <w:rFonts w:ascii="Arial" w:eastAsia="Calibri" w:hAnsi="Arial" w:cs="Times New Roman"/>
          <w:b/>
          <w:sz w:val="18"/>
          <w:szCs w:val="20"/>
        </w:rPr>
        <w:t>Алтайскому</w:t>
      </w:r>
      <w:r w:rsidRPr="00CF5C54">
        <w:rPr>
          <w:rFonts w:ascii="Arial" w:eastAsia="Calibri" w:hAnsi="Arial" w:cs="Times New Roman"/>
          <w:sz w:val="18"/>
          <w:szCs w:val="20"/>
        </w:rPr>
        <w:t xml:space="preserve"> краю возбудило антимонопольное дело в отношении поставщика сжиженного углеводородного газа (СУГ) «Алтайкрайгазсервис». Согласно позиции ведомства, компания с 2020 года в четыре раза подняла цену доставки «голубого топлива» в баллонах, не обосновав такое повышение. В управлении считают, что таким образом фирма могла стремиться компенсировать недополученные доходы. Теперь организации грозит административная ответственность.</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Ранее из муниципалитетов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уже поступали сигналы о резком повышении конечной цены на баллоны с газом за счет роста стоимости доставки, которой вынуждены пользоваться многие </w:t>
      </w:r>
      <w:r w:rsidRPr="00CF5C54">
        <w:rPr>
          <w:rFonts w:ascii="Arial" w:eastAsia="Calibri" w:hAnsi="Arial" w:cs="Times New Roman"/>
          <w:sz w:val="18"/>
          <w:szCs w:val="20"/>
        </w:rPr>
        <w:lastRenderedPageBreak/>
        <w:t>абоненты. Так, вопрос об этом пришел на онлайн-конференцию замначальника краевого Управления по государственному регулированию цен и тарифов Олега Колоскова. Он тогда отметил, что сейчас цена этой услуги не регулируется государством, в отличии от стоимости самого СУГ. Чиновник в ответ на жалобы также указал, что в этом году ожидается внесение изменений в Методические указания по установлению розничных цен на сжиженный газ для бытовых нужд населения, после чего будет возобновлено регулирование услуги реализации СУГ в баллонах с доставкой на дом.</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В региональном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после множественных обращений от граждан также решили проверить ситуацию. По результатам контрольного мероприятия выяснилось, что средняя цена поставки для потребителей края с 2020 года увеличилась в четыре раза: доставка баллонов на 27 л выросла с 75 рублей до 297,09 рублей, на 50 л - со 150 рублей до 594,18 рублей. При этом компания не предоставила экономическое обоснование такого резкого роста.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краевого </w:t>
      </w:r>
      <w:r w:rsidRPr="00CF5C54">
        <w:rPr>
          <w:rFonts w:ascii="Arial" w:eastAsia="Calibri" w:hAnsi="Arial" w:cs="Times New Roman"/>
          <w:b/>
          <w:sz w:val="18"/>
          <w:szCs w:val="20"/>
        </w:rPr>
        <w:t>УФАС</w:t>
      </w:r>
      <w:r w:rsidRPr="00CF5C54">
        <w:rPr>
          <w:rFonts w:ascii="Arial" w:eastAsia="Calibri" w:hAnsi="Arial" w:cs="Times New Roman"/>
          <w:sz w:val="18"/>
          <w:szCs w:val="20"/>
        </w:rPr>
        <w:t xml:space="preserve"> России Сергей Скорик.</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Антимонопольное дело начнут рассматривать 19 мая текущего года. В случае, если факты установления монопольно высокой цены «Алтайкрайгазсервисом» подтвердятся, то фирме выдадут предписание об установлении экономически обоснованной цены и привлекут к административной ответственности.</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Напомним, предположения о том, что компания за счет роста стоимости доставки пытается поправить свои финансовые дела, звучали и ранее. Лишавшаяся дешевого «балансового» газа организация испытывает трудности, о чем заявляла публично. Так, если раньше компания покупала топливо, цены на которое регулировались государством, то с 2019 они должны закупать СУГ на биржевом и внебиржевом рынках. В итоге за год «Алтайкрайгазсервис», по утверждению его представителей, понес расходы на 79,57 млн рублей, закупив 12 тысяч тонн газа и продав его населению по действующему тарифу, сформированному с «прицелом» на стоимость «балансового газа».</w:t>
      </w:r>
    </w:p>
    <w:p w:rsidR="00CF5C54" w:rsidRPr="00CF5C54" w:rsidRDefault="00CF5C54" w:rsidP="00CF5C54">
      <w:pPr>
        <w:spacing w:after="120" w:line="240" w:lineRule="auto"/>
        <w:ind w:firstLine="567"/>
        <w:jc w:val="both"/>
        <w:rPr>
          <w:rFonts w:ascii="Arial" w:eastAsia="Calibri" w:hAnsi="Arial" w:cs="Times New Roman"/>
          <w:sz w:val="18"/>
          <w:szCs w:val="20"/>
        </w:rPr>
      </w:pPr>
      <w:r w:rsidRPr="00CF5C54">
        <w:rPr>
          <w:rFonts w:ascii="Arial" w:eastAsia="Calibri" w:hAnsi="Arial" w:cs="Times New Roman"/>
          <w:sz w:val="18"/>
          <w:szCs w:val="20"/>
        </w:rPr>
        <w:t xml:space="preserve">За помощью поставщик обратился к краевым властям, которые без лишних пререканий пошли ему навстречу, мотивируя это тем, что компания обеспечивает газом в баллонах большую часть потребителей в регионе. Минстрой ЖКХ </w:t>
      </w:r>
      <w:r w:rsidRPr="00CF5C54">
        <w:rPr>
          <w:rFonts w:ascii="Arial" w:eastAsia="Calibri" w:hAnsi="Arial" w:cs="Times New Roman"/>
          <w:b/>
          <w:sz w:val="18"/>
          <w:szCs w:val="20"/>
        </w:rPr>
        <w:t>Алтайского</w:t>
      </w:r>
      <w:r w:rsidRPr="00CF5C54">
        <w:rPr>
          <w:rFonts w:ascii="Arial" w:eastAsia="Calibri" w:hAnsi="Arial" w:cs="Times New Roman"/>
          <w:sz w:val="18"/>
          <w:szCs w:val="20"/>
        </w:rPr>
        <w:t xml:space="preserve"> края уже объявил на своем сайте о старте отбора заявок от местных поставщиков СУГ на предоставление бюджетных субсидий на возмещение ранее недополученных доходов. Этот механизм фактически готовился под «Алтайкрайгазсервис». Сейчас в рамках отбора заявок идет этап подачи документов, который продлится до 6 мая текущего года. Очевидно, после этой даты станет ясно, претендовал ли на субсидии кто-то еще.</w:t>
      </w:r>
    </w:p>
    <w:p w:rsidR="00CF5C54" w:rsidRDefault="001313CE" w:rsidP="00CF5C54">
      <w:pPr>
        <w:spacing w:after="120" w:line="240" w:lineRule="auto"/>
        <w:ind w:firstLine="567"/>
        <w:jc w:val="both"/>
        <w:rPr>
          <w:rFonts w:ascii="Calibri" w:eastAsia="Calibri" w:hAnsi="Calibri" w:cs="Times New Roman"/>
          <w:sz w:val="18"/>
        </w:rPr>
      </w:pPr>
      <w:hyperlink r:id="rId469" w:history="1">
        <w:r w:rsidR="00CF5C54" w:rsidRPr="00551CCE">
          <w:rPr>
            <w:rStyle w:val="a3"/>
            <w:rFonts w:ascii="Calibri" w:eastAsia="Calibri" w:hAnsi="Calibri" w:cs="Times New Roman"/>
            <w:sz w:val="18"/>
          </w:rPr>
          <w:t>https://finance.rambler.ru/money/46314485-altaykraygazservis-zapodozrili-v-zavyshenii-tsen-na-postavku-gaza/</w:t>
        </w:r>
      </w:hyperlink>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Алтайкрайгазсервис заподозрили в завышении цен на поставку газа</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ИА Regnum19 часов назад</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Управление Федеральной антимонопольной службы по Алтайскому краю только в конце апреля 2021 года отреагировало на многочисленные жалобы граждан по поводу резкого увеличения стоимости поставки бытового газа. Как сообщает пресс-служба ведомства, в отношении ОАО «Алтайкрайгазсервис» возбуждено антимонопольное дело по признакам нарушения Федерального закона «О защите конкуренции».</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Антимонопольщики напомнили, что размер платы за доставку газа в баллонах потребителю не регулируется и формируется компанией-поставщиком самостоятельно.</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Видео дня</w:t>
      </w:r>
    </w:p>
    <w:p w:rsidR="00CF5C54" w:rsidRPr="00CF5C54" w:rsidRDefault="00CF5C54" w:rsidP="00CF5C54">
      <w:pPr>
        <w:spacing w:after="120" w:line="240" w:lineRule="auto"/>
        <w:ind w:firstLine="567"/>
        <w:jc w:val="both"/>
        <w:rPr>
          <w:rFonts w:ascii="Calibri" w:eastAsia="Calibri" w:hAnsi="Calibri" w:cs="Times New Roman"/>
          <w:sz w:val="18"/>
        </w:rPr>
      </w:pP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При анализе выяснилось, что средняя цена поставки для потребителей края с 2020 года увеличилась в четыре раза, так доставка 27 — литровых баллонов выросла с 75 руб. до 297,09 руб., 50 — литровых баллонов — со 150 руб. до 594,18 руб.</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Алтайского краевого УФАС России Сергей Скорик.</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Первое заседание по делу назначено лишь на 19 мая 2021 года.</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Как сообщало ИА REGNUM, уже несколько месяцев жители Алтайского края пишут губернатору Виктору Томенко о чрезмерно повысившихся ценах на газ. В аккаунтах главы региона («ВКонтакте» и «Одноклассниках») можно найти множество вопросов по этой теме.</w:t>
      </w:r>
    </w:p>
    <w:p w:rsidR="00CF5C54" w:rsidRP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 xml:space="preserve">«Мне бы хотелось получить ответ на вопрос: почему цены на газ в баллонах растут каждый месяц? Это что? Испытывают терпение народа? Нам-то откуда брать деньги? Пенсии подняли на 500—1000 рублей, а всё кругом </w:t>
      </w:r>
      <w:r w:rsidRPr="00CF5C54">
        <w:rPr>
          <w:rFonts w:ascii="Calibri" w:eastAsia="Calibri" w:hAnsi="Calibri" w:cs="Times New Roman"/>
          <w:sz w:val="18"/>
        </w:rPr>
        <w:lastRenderedPageBreak/>
        <w:t>дорожает с бешеной скоростью. Кому как не губернатору следить за этим?», — возмущаются жители Красногорского и Залесовского районов.</w:t>
      </w:r>
    </w:p>
    <w:p w:rsidR="00CF5C54" w:rsidRDefault="00CF5C54" w:rsidP="00CF5C54">
      <w:pPr>
        <w:spacing w:after="120" w:line="240" w:lineRule="auto"/>
        <w:ind w:firstLine="567"/>
        <w:jc w:val="both"/>
        <w:rPr>
          <w:rFonts w:ascii="Calibri" w:eastAsia="Calibri" w:hAnsi="Calibri" w:cs="Times New Roman"/>
          <w:sz w:val="18"/>
        </w:rPr>
      </w:pPr>
      <w:r w:rsidRPr="00CF5C54">
        <w:rPr>
          <w:rFonts w:ascii="Calibri" w:eastAsia="Calibri" w:hAnsi="Calibri" w:cs="Times New Roman"/>
          <w:sz w:val="18"/>
        </w:rPr>
        <w:t xml:space="preserve">«Поясните пожалуйста большой балон газа стоил 800 р, а сейчас 1200 у нас что в стране газ закончился? Или олигархи обеднели, совесть то есть или нет. Зарплата то у нас не растет», — пишет Иван Кебров. Об этом сообщает "Рамблер". Далее: </w:t>
      </w:r>
    </w:p>
    <w:p w:rsidR="00A22E1D" w:rsidRDefault="00A22E1D" w:rsidP="00CF5C54">
      <w:pPr>
        <w:spacing w:after="120" w:line="240" w:lineRule="auto"/>
        <w:ind w:firstLine="567"/>
        <w:jc w:val="both"/>
        <w:rPr>
          <w:rFonts w:ascii="Calibri" w:eastAsia="Calibri" w:hAnsi="Calibri" w:cs="Times New Roman"/>
          <w:sz w:val="18"/>
        </w:rPr>
      </w:pPr>
    </w:p>
    <w:p w:rsidR="00D178A5" w:rsidRDefault="00D178A5" w:rsidP="00A22E1D">
      <w:pPr>
        <w:shd w:val="clear" w:color="auto" w:fill="FFFFFF"/>
        <w:spacing w:after="0" w:line="240" w:lineRule="auto"/>
        <w:textAlignment w:val="baseline"/>
        <w:outlineLvl w:val="0"/>
        <w:rPr>
          <w:rFonts w:ascii="Arial" w:eastAsia="Times New Roman" w:hAnsi="Arial" w:cs="Arial"/>
          <w:color w:val="333333"/>
          <w:kern w:val="36"/>
          <w:sz w:val="48"/>
          <w:szCs w:val="48"/>
          <w:lang w:eastAsia="ru-RU"/>
        </w:rPr>
      </w:pPr>
      <w:r>
        <w:rPr>
          <w:rFonts w:ascii="Arial" w:eastAsia="Times New Roman" w:hAnsi="Arial" w:cs="Arial"/>
          <w:color w:val="333333"/>
          <w:kern w:val="36"/>
          <w:sz w:val="48"/>
          <w:szCs w:val="48"/>
          <w:lang w:eastAsia="ru-RU"/>
        </w:rPr>
        <w:t>Михайловский информационный центр</w:t>
      </w:r>
    </w:p>
    <w:p w:rsidR="00D178A5" w:rsidRDefault="001313CE" w:rsidP="00A22E1D">
      <w:pPr>
        <w:shd w:val="clear" w:color="auto" w:fill="FFFFFF"/>
        <w:spacing w:after="0" w:line="240" w:lineRule="auto"/>
        <w:textAlignment w:val="baseline"/>
        <w:outlineLvl w:val="0"/>
        <w:rPr>
          <w:rFonts w:ascii="Arial" w:eastAsia="Times New Roman" w:hAnsi="Arial" w:cs="Arial"/>
          <w:color w:val="333333"/>
          <w:kern w:val="36"/>
          <w:sz w:val="48"/>
          <w:szCs w:val="48"/>
          <w:lang w:eastAsia="ru-RU"/>
        </w:rPr>
      </w:pPr>
      <w:hyperlink r:id="rId470" w:history="1">
        <w:r w:rsidR="00D178A5" w:rsidRPr="00551CCE">
          <w:rPr>
            <w:rStyle w:val="a3"/>
            <w:rFonts w:ascii="Arial" w:eastAsia="Times New Roman" w:hAnsi="Arial" w:cs="Arial"/>
            <w:kern w:val="36"/>
            <w:sz w:val="48"/>
            <w:szCs w:val="48"/>
            <w:lang w:eastAsia="ru-RU"/>
          </w:rPr>
          <w:t>https://mizinfo.ru/2021/04/28/оао-алтайкрайгазсервис-подозревае/</w:t>
        </w:r>
      </w:hyperlink>
    </w:p>
    <w:p w:rsidR="00D178A5" w:rsidRDefault="00D178A5" w:rsidP="00A22E1D">
      <w:pPr>
        <w:shd w:val="clear" w:color="auto" w:fill="FFFFFF"/>
        <w:spacing w:after="0" w:line="240" w:lineRule="auto"/>
        <w:textAlignment w:val="baseline"/>
        <w:outlineLvl w:val="0"/>
        <w:rPr>
          <w:rFonts w:ascii="Arial" w:eastAsia="Times New Roman" w:hAnsi="Arial" w:cs="Arial"/>
          <w:color w:val="333333"/>
          <w:kern w:val="36"/>
          <w:sz w:val="48"/>
          <w:szCs w:val="48"/>
          <w:lang w:eastAsia="ru-RU"/>
        </w:rPr>
      </w:pPr>
    </w:p>
    <w:p w:rsidR="00A22E1D" w:rsidRPr="00A22E1D" w:rsidRDefault="00A22E1D" w:rsidP="00A22E1D">
      <w:pPr>
        <w:shd w:val="clear" w:color="auto" w:fill="FFFFFF"/>
        <w:spacing w:after="0" w:line="240" w:lineRule="auto"/>
        <w:textAlignment w:val="baseline"/>
        <w:outlineLvl w:val="0"/>
        <w:rPr>
          <w:rFonts w:ascii="Arial" w:eastAsia="Times New Roman" w:hAnsi="Arial" w:cs="Arial"/>
          <w:color w:val="333333"/>
          <w:kern w:val="36"/>
          <w:sz w:val="48"/>
          <w:szCs w:val="48"/>
          <w:lang w:eastAsia="ru-RU"/>
        </w:rPr>
      </w:pPr>
      <w:r w:rsidRPr="00A22E1D">
        <w:rPr>
          <w:rFonts w:ascii="Arial" w:eastAsia="Times New Roman" w:hAnsi="Arial" w:cs="Arial"/>
          <w:color w:val="333333"/>
          <w:kern w:val="36"/>
          <w:sz w:val="48"/>
          <w:szCs w:val="48"/>
          <w:lang w:eastAsia="ru-RU"/>
        </w:rPr>
        <w:t>ОАО «Алтайкрайгазсервис» подозревается в необоснованном завышении цен на доставку бытового газа в баллонах</w:t>
      </w:r>
    </w:p>
    <w:p w:rsidR="00A22E1D" w:rsidRPr="00A22E1D" w:rsidRDefault="001313CE" w:rsidP="00A22E1D">
      <w:pPr>
        <w:shd w:val="clear" w:color="auto" w:fill="FFFFFF"/>
        <w:spacing w:after="0" w:line="240" w:lineRule="auto"/>
        <w:textAlignment w:val="baseline"/>
        <w:rPr>
          <w:rFonts w:ascii="inherit" w:eastAsia="Times New Roman" w:hAnsi="inherit" w:cs="Times New Roman"/>
          <w:color w:val="444444"/>
          <w:sz w:val="24"/>
          <w:szCs w:val="24"/>
          <w:lang w:eastAsia="ru-RU"/>
        </w:rPr>
      </w:pPr>
      <w:hyperlink r:id="rId471" w:tooltip="11:23" w:history="1">
        <w:r w:rsidR="00A22E1D" w:rsidRPr="00A22E1D">
          <w:rPr>
            <w:rFonts w:ascii="inherit" w:eastAsia="Times New Roman" w:hAnsi="inherit" w:cs="Times New Roman"/>
            <w:color w:val="888888"/>
            <w:sz w:val="18"/>
            <w:szCs w:val="18"/>
            <w:bdr w:val="none" w:sz="0" w:space="0" w:color="auto" w:frame="1"/>
            <w:lang w:eastAsia="ru-RU"/>
          </w:rPr>
          <w:t> 28/04/2021</w:t>
        </w:r>
      </w:hyperlink>
      <w:r w:rsidR="00A22E1D" w:rsidRPr="00A22E1D">
        <w:rPr>
          <w:rFonts w:ascii="inherit" w:eastAsia="Times New Roman" w:hAnsi="inherit" w:cs="Times New Roman"/>
          <w:color w:val="444444"/>
          <w:sz w:val="24"/>
          <w:szCs w:val="24"/>
          <w:lang w:eastAsia="ru-RU"/>
        </w:rPr>
        <w:t> </w:t>
      </w:r>
      <w:r w:rsidR="00A22E1D" w:rsidRPr="00A22E1D">
        <w:rPr>
          <w:rFonts w:ascii="inherit" w:eastAsia="Times New Roman" w:hAnsi="inherit" w:cs="Times New Roman"/>
          <w:color w:val="444444"/>
          <w:sz w:val="24"/>
          <w:szCs w:val="24"/>
          <w:bdr w:val="none" w:sz="0" w:space="0" w:color="auto" w:frame="1"/>
          <w:lang w:eastAsia="ru-RU"/>
        </w:rPr>
        <w:t> </w:t>
      </w:r>
      <w:hyperlink r:id="rId472" w:tooltip="Светлана Кулик" w:history="1">
        <w:r w:rsidR="00A22E1D" w:rsidRPr="00A22E1D">
          <w:rPr>
            <w:rFonts w:ascii="inherit" w:eastAsia="Times New Roman" w:hAnsi="inherit" w:cs="Times New Roman"/>
            <w:color w:val="888888"/>
            <w:sz w:val="18"/>
            <w:szCs w:val="18"/>
            <w:bdr w:val="none" w:sz="0" w:space="0" w:color="auto" w:frame="1"/>
            <w:lang w:eastAsia="ru-RU"/>
          </w:rPr>
          <w:t>Светлана Кулик </w:t>
        </w:r>
      </w:hyperlink>
      <w:hyperlink r:id="rId473" w:anchor="respond" w:history="1">
        <w:r w:rsidR="00A22E1D" w:rsidRPr="00A22E1D">
          <w:rPr>
            <w:rFonts w:ascii="inherit" w:eastAsia="Times New Roman" w:hAnsi="inherit" w:cs="Times New Roman"/>
            <w:color w:val="888888"/>
            <w:sz w:val="18"/>
            <w:szCs w:val="18"/>
            <w:bdr w:val="none" w:sz="0" w:space="0" w:color="auto" w:frame="1"/>
            <w:lang w:eastAsia="ru-RU"/>
          </w:rPr>
          <w:t> 0 Комментариев</w:t>
        </w:r>
      </w:hyperlink>
    </w:p>
    <w:p w:rsidR="00A22E1D" w:rsidRPr="00A22E1D" w:rsidRDefault="00A22E1D" w:rsidP="00A22E1D">
      <w:pPr>
        <w:shd w:val="clear" w:color="auto" w:fill="FFFFFF"/>
        <w:spacing w:after="0" w:line="240" w:lineRule="auto"/>
        <w:textAlignment w:val="baseline"/>
        <w:rPr>
          <w:rFonts w:ascii="inherit" w:eastAsia="Times New Roman" w:hAnsi="inherit" w:cs="Times New Roman"/>
          <w:color w:val="AAAAAA"/>
          <w:sz w:val="24"/>
          <w:szCs w:val="24"/>
          <w:lang w:eastAsia="ru-RU"/>
        </w:rPr>
      </w:pPr>
      <w:r w:rsidRPr="00A22E1D">
        <w:rPr>
          <w:rFonts w:ascii="inherit" w:eastAsia="Times New Roman" w:hAnsi="inherit" w:cs="Times New Roman"/>
          <w:color w:val="AAAAAA"/>
          <w:sz w:val="24"/>
          <w:szCs w:val="24"/>
          <w:lang w:eastAsia="ru-RU"/>
        </w:rPr>
        <w:t> </w:t>
      </w:r>
      <w:r w:rsidRPr="00A22E1D">
        <w:rPr>
          <w:rFonts w:ascii="inherit" w:eastAsia="Times New Roman" w:hAnsi="inherit" w:cs="Times New Roman"/>
          <w:color w:val="AAAAAA"/>
          <w:sz w:val="24"/>
          <w:szCs w:val="24"/>
          <w:bdr w:val="none" w:sz="0" w:space="0" w:color="auto" w:frame="1"/>
          <w:lang w:eastAsia="ru-RU"/>
        </w:rPr>
        <w:t>Просмотрено 376</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 Управлением Федеральной антимонопольной службы по Алтайскому краю возбуждено антимонопольное дело в отношении  ОАО «Алтайкрайгазсервис» по признакам нарушения Федерального закона «О защите конкуренции».</w:t>
      </w:r>
      <w:r w:rsidRPr="00A22E1D">
        <w:rPr>
          <w:rFonts w:ascii="Times New Roman" w:eastAsia="Times New Roman" w:hAnsi="Times New Roman" w:cs="Times New Roman"/>
          <w:color w:val="444444"/>
          <w:sz w:val="23"/>
          <w:szCs w:val="23"/>
          <w:lang w:eastAsia="ru-RU"/>
        </w:rPr>
        <w:b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 (1).</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Основанием для вмешательства антимонопольной службы послужили многочисленные обращения граждан, поступившие в управление из разных районов  Алтайского края с жалобами на резкое увеличение стоимости поставки бытового газа в баллонах в текущем году.</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Алтайского края по государственному регулированию цен и тарифов (2). Однако размер платы за доставку  газа в баллонах потребителю не регулируется и формируется компанией-поставщиком самостоятельно.</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27-литровых баллонов выросла с 75 руб. до 297,09 руб., 50-литровых баллонов – со 150 руб. до 594,18 руб.</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При этом компанией не предоставлено экономическое обоснование повышения стоимости услуги.</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w:t>
      </w:r>
      <w:r w:rsidRPr="00A22E1D">
        <w:rPr>
          <w:rFonts w:ascii="Times New Roman" w:eastAsia="Times New Roman" w:hAnsi="Times New Roman" w:cs="Times New Roman"/>
          <w:color w:val="444444"/>
          <w:sz w:val="23"/>
          <w:szCs w:val="23"/>
          <w:lang w:eastAsia="ru-RU"/>
        </w:rPr>
        <w:lastRenderedPageBreak/>
        <w:t>в период с января по апрель, существенно превышает сумму необходимых для реализации этой услуги расходов и прибыли, –пояснил заместитель руководителя Алтайского краевого УФАС России Сергей Скорик.</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Первое заседание по делу назначено на 19 мая 2021 года.</w:t>
      </w:r>
    </w:p>
    <w:p w:rsidR="00A22E1D" w:rsidRPr="00A22E1D" w:rsidRDefault="00A22E1D" w:rsidP="00A22E1D">
      <w:pPr>
        <w:shd w:val="clear" w:color="auto" w:fill="FFFFFF"/>
        <w:spacing w:after="225" w:line="240" w:lineRule="auto"/>
        <w:textAlignment w:val="baseline"/>
        <w:rPr>
          <w:rFonts w:ascii="Times New Roman" w:eastAsia="Times New Roman" w:hAnsi="Times New Roman" w:cs="Times New Roman"/>
          <w:color w:val="444444"/>
          <w:sz w:val="23"/>
          <w:szCs w:val="23"/>
          <w:lang w:eastAsia="ru-RU"/>
        </w:rPr>
      </w:pPr>
      <w:r w:rsidRPr="00A22E1D">
        <w:rPr>
          <w:rFonts w:ascii="Times New Roman" w:eastAsia="Times New Roman" w:hAnsi="Times New Roman" w:cs="Times New Roman"/>
          <w:color w:val="444444"/>
          <w:sz w:val="23"/>
          <w:szCs w:val="23"/>
          <w:lang w:eastAsia="ru-RU"/>
        </w:rPr>
        <w:t>В случае подтверждения на комиссии УФАС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A22E1D" w:rsidRPr="00A22E1D" w:rsidRDefault="00A22E1D" w:rsidP="00A22E1D">
      <w:pPr>
        <w:numPr>
          <w:ilvl w:val="0"/>
          <w:numId w:val="11"/>
        </w:numPr>
        <w:shd w:val="clear" w:color="auto" w:fill="FFFFFF"/>
        <w:spacing w:after="0" w:line="240" w:lineRule="auto"/>
        <w:ind w:left="0"/>
        <w:textAlignment w:val="baseline"/>
        <w:rPr>
          <w:rFonts w:ascii="inherit" w:eastAsia="Times New Roman" w:hAnsi="inherit" w:cs="Times New Roman"/>
          <w:color w:val="444444"/>
          <w:sz w:val="24"/>
          <w:szCs w:val="24"/>
          <w:lang w:eastAsia="ru-RU"/>
        </w:rPr>
      </w:pPr>
      <w:r w:rsidRPr="00A22E1D">
        <w:rPr>
          <w:rFonts w:ascii="inherit" w:eastAsia="Times New Roman" w:hAnsi="inherit" w:cs="Times New Roman"/>
          <w:color w:val="444444"/>
          <w:sz w:val="24"/>
          <w:szCs w:val="24"/>
          <w:lang w:eastAsia="ru-RU"/>
        </w:rPr>
        <w:t>1  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A22E1D" w:rsidRPr="00A22E1D" w:rsidRDefault="00A22E1D" w:rsidP="00A22E1D">
      <w:pPr>
        <w:numPr>
          <w:ilvl w:val="0"/>
          <w:numId w:val="11"/>
        </w:numPr>
        <w:shd w:val="clear" w:color="auto" w:fill="FFFFFF"/>
        <w:spacing w:after="0" w:line="240" w:lineRule="auto"/>
        <w:ind w:left="0"/>
        <w:textAlignment w:val="baseline"/>
        <w:rPr>
          <w:rFonts w:ascii="inherit" w:eastAsia="Times New Roman" w:hAnsi="inherit" w:cs="Times New Roman"/>
          <w:color w:val="444444"/>
          <w:sz w:val="24"/>
          <w:szCs w:val="24"/>
          <w:lang w:eastAsia="ru-RU"/>
        </w:rPr>
      </w:pPr>
      <w:r w:rsidRPr="00A22E1D">
        <w:rPr>
          <w:rFonts w:ascii="inherit" w:eastAsia="Times New Roman" w:hAnsi="inherit" w:cs="Times New Roman"/>
          <w:color w:val="444444"/>
          <w:sz w:val="24"/>
          <w:szCs w:val="24"/>
          <w:lang w:eastAsia="ru-RU"/>
        </w:rPr>
        <w:t>2 Решение Управления Алтайского края по государственному          регулированию цен и тарифов от 15.12.2020 №443</w:t>
      </w:r>
    </w:p>
    <w:p w:rsidR="00A22E1D" w:rsidRDefault="00A22E1D" w:rsidP="00CF5C54">
      <w:pPr>
        <w:spacing w:after="120" w:line="240" w:lineRule="auto"/>
        <w:ind w:firstLine="567"/>
        <w:jc w:val="both"/>
        <w:rPr>
          <w:rFonts w:ascii="Calibri" w:eastAsia="Calibri" w:hAnsi="Calibri" w:cs="Times New Roman"/>
          <w:sz w:val="18"/>
        </w:rPr>
      </w:pPr>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26" w:name="_Toc70651723"/>
      <w:r w:rsidRPr="00C127E0">
        <w:rPr>
          <w:rFonts w:ascii="Arial" w:eastAsia="Times New Roman" w:hAnsi="Arial" w:cs="Times New Roman"/>
          <w:b/>
          <w:bCs/>
          <w:iCs/>
          <w:sz w:val="16"/>
          <w:szCs w:val="20"/>
        </w:rPr>
        <w:t>29.04.2021 17:44</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АиФ - Алтай (Барнаул) (altai.aif.ru)</w:t>
      </w:r>
      <w:r w:rsidRPr="00C127E0">
        <w:rPr>
          <w:rFonts w:ascii="Arial" w:eastAsia="Times New Roman" w:hAnsi="Arial" w:cs="Times New Roman"/>
          <w:bCs/>
          <w:iCs/>
          <w:sz w:val="24"/>
          <w:szCs w:val="20"/>
        </w:rPr>
        <w:br/>
      </w:r>
      <w:hyperlink r:id="rId474" w:history="1">
        <w:r w:rsidR="00606E1A" w:rsidRPr="00A57E72">
          <w:rPr>
            <w:rStyle w:val="a3"/>
            <w:rFonts w:ascii="Arial" w:eastAsia="Times New Roman" w:hAnsi="Arial" w:cs="Times New Roman"/>
            <w:b/>
            <w:bCs/>
            <w:iCs/>
            <w:sz w:val="24"/>
            <w:szCs w:val="20"/>
          </w:rPr>
          <w:t>https://altai.aif.ru/society/zhiteli_kraya_prosyat_spravedlivorossov_zashchitit_ih_ot_bespredela_monopolistov</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Жители края просят справедливороссов защитить их от беспредела монополистов</w:t>
      </w:r>
      <w:bookmarkEnd w:id="326"/>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Сельчане продолжают испытывать шок от роста цен на сжиженный газ в баллонах с доставкой. За содействием в обуздании аппетитов газовой монополии они обратились на личном приеме к депутату Государственной 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по обращению граждан уже возбудили дело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шокирующие новости приходят из Михайловского района. Местные жители утверждают, что два маленьких баллона с газом с доставкой - 1150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комментирует местный источник.</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Антимонопольная служба в ответ на обращение депутата выявило в действиях ОАО «Алтайкрайгазсервис» признаки нарушения антимонопольного законодательства и возбудило дело по п.1 ч.1 ст.10 федерального закона от 26.07.2006 №135-ФЗ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отделалось обтекаемой формулировкой, заявив в ответе,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Более обнадеживающим выглядит информация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Управлением по тарифам направлено письмо в ОАО «Алтайкрайгазсервис» о предоставлении материалов на установление розничных цен на сжиженный газ в баллонах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вчера закрыли единственную в районе газовую заправочную станцию.</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километров) и Славгороде (25 километров).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lastRenderedPageBreak/>
        <w:t>Виктор Адольфович обратился за поддержкой в Общественную приемную Александра Терентьева, который подготовил официальные запросы в соответствующие ведомства. Будем ждать развития событий.</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Предоставлено пресс-службой партии Справедливая Россия.</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adf0e51cdf1b4a58996b56daefe8af03"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adf0e51cdf1b4a58996b56daefe8af03"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27" w:name="d_89d65471818c441ab03fe08ad82f5171"/>
      <w:bookmarkStart w:id="328" w:name="_Toc70651724"/>
      <w:bookmarkEnd w:id="327"/>
      <w:r w:rsidRPr="00C127E0">
        <w:rPr>
          <w:rFonts w:ascii="Arial" w:eastAsia="Times New Roman" w:hAnsi="Arial" w:cs="Times New Roman"/>
          <w:b/>
          <w:bCs/>
          <w:iCs/>
          <w:sz w:val="16"/>
          <w:szCs w:val="20"/>
        </w:rPr>
        <w:t>29.04.2021 16:58</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Толк Новости (tolknews.ru)</w:t>
      </w:r>
      <w:r w:rsidRPr="00C127E0">
        <w:rPr>
          <w:rFonts w:ascii="Arial" w:eastAsia="Times New Roman" w:hAnsi="Arial" w:cs="Times New Roman"/>
          <w:bCs/>
          <w:iCs/>
          <w:sz w:val="24"/>
          <w:szCs w:val="20"/>
        </w:rPr>
        <w:br/>
      </w:r>
      <w:hyperlink r:id="rId475" w:history="1">
        <w:r w:rsidR="00606E1A" w:rsidRPr="00A57E72">
          <w:rPr>
            <w:rStyle w:val="a3"/>
            <w:rFonts w:ascii="Arial" w:eastAsia="Times New Roman" w:hAnsi="Arial" w:cs="Times New Roman"/>
            <w:b/>
            <w:bCs/>
            <w:iCs/>
            <w:sz w:val="24"/>
            <w:szCs w:val="20"/>
          </w:rPr>
          <w:t>https://tolknews.ru/politika/55166-pochemu-zhiteli-altaya-vozmushcheni-podskochivshey-tsenoy-na-gaz-v-ballonah</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Жители в районах Алтая возмущены подскочившей ценой на газ в баллонах</w:t>
      </w:r>
      <w:bookmarkEnd w:id="328"/>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выявило в действиях компании-поставщика - "Алтайкрайгазсервис" - признаки нарушения антимонопольного законодательства и возбудило дело</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Сельские жители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возмущены ростом цен на сжиженный газ в баллонах с доставкой. За помощью они обратились к депутату Госдумы,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с просьбой обуздать "аппетиты" монополиста. Парламентарий направил запросы в региональное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и краевое тарифное управление.</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28 апреля, 8:36 Поводом для проверки стали многочисленные жалобы населения на то, что поставщик резко увеличил стоимость услуг на доставку газа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Цена выросла на треть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Жители Михайловского района утверждают, что два маленьких баллона с газом с доставкой им обходятся в 1 150 рублей. "За полгода цена выросла более чем на треть, а за последние пять лет - вдвое! Таких двух баллонов хватает примерно на два месяца, а летом могут закончиться и за неделю", - рассказал местный житель.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ранее заяивло, что выявило в действиях компании-поставщика - "Алтайкрайгазсервис" - признаки нарушения антимонопольного законодательства и возбудило дело. Первое заседание назначено на середину мая.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сообщило, что ведомство регулирует только цену самого газа, а стоимость доставки баллона поставщик определяет сам, исходя из затрат на оказание этой услуги.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На этом фоне обнадеживающей является информация, что 23 апреля вступил в силу приказ антимонопольной службы России, который вводит госрегулирование розничной цены газа в баллонах до потребителя, включая доставку.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направило письмо в "Алтайкрайгазсервис" с просьбой предоставить материалы для установления розничной цены на сжиженный газ уже с доставкой.</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Закрыли единственную газовую заправку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В Табунском районе - другая газовая проблема. Как рассказал глава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сельсовета депутатов, справедливоросс Виктор Дорбан, в Табунах закрыли единственную в районе газовую заправку.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"Позвонил знакомый предприниматель: говорит, приехал поменять газовый баллон, а сотрудники станции разбирают оборудование. Ближайшие заправки - в Кулунде (18 км) и в Славгороде (25 км). Как теперь людям быть? Ехать заправлять баллоны за тридевять земель?", - говорит он.</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 его словам, в районе уже немало машин перевели на более экологичное и дешевое топливо, в том числе таксисты. Например, хлеб привозят на транспорте, работающем на газе.</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"Заправочная станция работала в круглосуточном режиме не только для автомобилистов, но и для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Дорбан обратился за поддержкой к Александру Терентьеву, который подготовил официальные запросы в соответствующие ведомства.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Подготовлено пресс-службой регионального отделения партии "Справедливая Россия".</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89d65471818c441ab03fe08ad82f5171"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89d65471818c441ab03fe08ad82f5171"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29" w:name="d_b03214bb919a4452be79785ee86cdab3"/>
      <w:bookmarkStart w:id="330" w:name="_Toc70651725"/>
      <w:bookmarkEnd w:id="329"/>
      <w:r w:rsidRPr="00C127E0">
        <w:rPr>
          <w:rFonts w:ascii="Arial" w:eastAsia="Times New Roman" w:hAnsi="Arial" w:cs="Times New Roman"/>
          <w:b/>
          <w:bCs/>
          <w:iCs/>
          <w:sz w:val="16"/>
          <w:szCs w:val="20"/>
        </w:rPr>
        <w:lastRenderedPageBreak/>
        <w:t>29.04.2021 15:08</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ИА Банкфакс (bankfax.ru)</w:t>
      </w:r>
      <w:r w:rsidRPr="00C127E0">
        <w:rPr>
          <w:rFonts w:ascii="Arial" w:eastAsia="Times New Roman" w:hAnsi="Arial" w:cs="Times New Roman"/>
          <w:bCs/>
          <w:iCs/>
          <w:sz w:val="24"/>
          <w:szCs w:val="20"/>
        </w:rPr>
        <w:br/>
      </w:r>
      <w:hyperlink r:id="rId476" w:history="1">
        <w:r w:rsidR="00606E1A" w:rsidRPr="00A57E72">
          <w:rPr>
            <w:rStyle w:val="a3"/>
            <w:rFonts w:ascii="Arial" w:eastAsia="Times New Roman" w:hAnsi="Arial" w:cs="Times New Roman"/>
            <w:b/>
            <w:bCs/>
            <w:iCs/>
            <w:sz w:val="24"/>
            <w:szCs w:val="20"/>
          </w:rPr>
          <w:t>https://www.bankfax.ru/news/141279/</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Газовая атака: алтайские эсеры потребовали объяснить «взлет» цен на доставку голубого топлива в баллонах</w:t>
      </w:r>
      <w:bookmarkEnd w:id="330"/>
    </w:p>
    <w:p w:rsidR="00606E1A" w:rsidRPr="00606E1A" w:rsidRDefault="001313CE" w:rsidP="00606E1A">
      <w:pPr>
        <w:shd w:val="clear" w:color="auto" w:fill="FFFFFF"/>
        <w:spacing w:after="0" w:line="240" w:lineRule="auto"/>
        <w:rPr>
          <w:rFonts w:ascii="PT Sans" w:eastAsia="Times New Roman" w:hAnsi="PT Sans" w:cs="Times New Roman"/>
          <w:color w:val="000000"/>
          <w:sz w:val="20"/>
          <w:szCs w:val="20"/>
          <w:lang w:eastAsia="ru-RU"/>
        </w:rPr>
      </w:pPr>
      <w:hyperlink r:id="rId477" w:history="1">
        <w:r w:rsidR="00606E1A" w:rsidRPr="00606E1A">
          <w:rPr>
            <w:rFonts w:ascii="PT Sans" w:eastAsia="Times New Roman" w:hAnsi="PT Sans" w:cs="Times New Roman"/>
            <w:color w:val="000001"/>
            <w:sz w:val="20"/>
            <w:szCs w:val="20"/>
            <w:u w:val="single"/>
            <w:lang w:eastAsia="ru-RU"/>
          </w:rPr>
          <w:t>главная</w:t>
        </w:r>
      </w:hyperlink>
      <w:r w:rsidR="00606E1A" w:rsidRPr="00606E1A">
        <w:rPr>
          <w:rFonts w:ascii="PT Sans" w:eastAsia="Times New Roman" w:hAnsi="PT Sans" w:cs="Times New Roman"/>
          <w:color w:val="000000"/>
          <w:sz w:val="20"/>
          <w:szCs w:val="20"/>
          <w:lang w:eastAsia="ru-RU"/>
        </w:rPr>
        <w:t> </w:t>
      </w:r>
      <w:hyperlink r:id="rId478" w:history="1">
        <w:r w:rsidR="00606E1A" w:rsidRPr="00606E1A">
          <w:rPr>
            <w:rFonts w:ascii="PT Sans" w:eastAsia="Times New Roman" w:hAnsi="PT Sans" w:cs="Times New Roman"/>
            <w:color w:val="000001"/>
            <w:sz w:val="20"/>
            <w:szCs w:val="20"/>
            <w:u w:val="single"/>
            <w:lang w:eastAsia="ru-RU"/>
          </w:rPr>
          <w:t>лента новостей</w:t>
        </w:r>
      </w:hyperlink>
      <w:r w:rsidR="00606E1A" w:rsidRPr="00606E1A">
        <w:rPr>
          <w:rFonts w:ascii="PT Sans" w:eastAsia="Times New Roman" w:hAnsi="PT Sans" w:cs="Times New Roman"/>
          <w:color w:val="000000"/>
          <w:sz w:val="20"/>
          <w:szCs w:val="20"/>
          <w:lang w:eastAsia="ru-RU"/>
        </w:rPr>
        <w:t> </w:t>
      </w:r>
      <w:r w:rsidR="00606E1A" w:rsidRPr="00606E1A">
        <w:rPr>
          <w:rFonts w:ascii="PT Sans" w:eastAsia="Times New Roman" w:hAnsi="PT Sans" w:cs="Times New Roman"/>
          <w:color w:val="9B0F0F"/>
          <w:sz w:val="20"/>
          <w:szCs w:val="20"/>
          <w:lang w:eastAsia="ru-RU"/>
        </w:rPr>
        <w:t>газовая атака: алтайские эсеры потребовали объяснить «взлет» цен на доставку голубого топлива в баллонах</w:t>
      </w:r>
    </w:p>
    <w:p w:rsidR="00606E1A" w:rsidRPr="00606E1A" w:rsidRDefault="00606E1A" w:rsidP="00606E1A">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606E1A">
        <w:rPr>
          <w:rFonts w:ascii="PT Sans" w:eastAsia="Times New Roman" w:hAnsi="PT Sans" w:cs="Times New Roman"/>
          <w:b/>
          <w:bCs/>
          <w:caps/>
          <w:color w:val="000000"/>
          <w:kern w:val="36"/>
          <w:sz w:val="48"/>
          <w:szCs w:val="48"/>
          <w:lang w:eastAsia="ru-RU"/>
        </w:rPr>
        <w:t>ГАЗОВАЯ АТАКА: АЛТАЙСКИЕ ЭСЕРЫ ПОТРЕБОВАЛИ ОБЪЯСНИТЬ «ВЗЛЕТ» ЦЕН НА ДОСТАВКУ ГОЛУБОГО ТОПЛИВА В БАЛЛОНАХ</w:t>
      </w:r>
    </w:p>
    <w:p w:rsidR="00606E1A" w:rsidRPr="00606E1A" w:rsidRDefault="00606E1A" w:rsidP="00606E1A">
      <w:pPr>
        <w:shd w:val="clear" w:color="auto" w:fill="FFFFFF"/>
        <w:spacing w:after="0" w:line="240" w:lineRule="auto"/>
        <w:jc w:val="right"/>
        <w:rPr>
          <w:rFonts w:ascii="PT Sans" w:eastAsia="Times New Roman" w:hAnsi="PT Sans" w:cs="Tahoma"/>
          <w:color w:val="000000"/>
          <w:sz w:val="20"/>
          <w:szCs w:val="20"/>
          <w:lang w:eastAsia="ru-RU"/>
        </w:rPr>
      </w:pPr>
      <w:r w:rsidRPr="00606E1A">
        <w:rPr>
          <w:rFonts w:ascii="PT Sans" w:eastAsia="Times New Roman" w:hAnsi="PT Sans" w:cs="Tahoma"/>
          <w:color w:val="000000"/>
          <w:sz w:val="20"/>
          <w:szCs w:val="20"/>
          <w:lang w:eastAsia="ru-RU"/>
        </w:rPr>
        <w:t>29.04.2021 15:08</w:t>
      </w:r>
    </w:p>
    <w:p w:rsidR="00606E1A" w:rsidRPr="00606E1A" w:rsidRDefault="00606E1A" w:rsidP="00606E1A">
      <w:pPr>
        <w:shd w:val="clear" w:color="auto" w:fill="FFFFFF"/>
        <w:spacing w:after="0" w:line="240" w:lineRule="auto"/>
        <w:rPr>
          <w:rFonts w:ascii="PT Sans" w:eastAsia="Times New Roman" w:hAnsi="PT Sans" w:cs="Tahoma"/>
          <w:color w:val="000000"/>
          <w:sz w:val="21"/>
          <w:szCs w:val="21"/>
          <w:lang w:eastAsia="ru-RU"/>
        </w:rPr>
      </w:pPr>
      <w:r w:rsidRPr="00606E1A">
        <w:rPr>
          <w:rFonts w:ascii="PT Sans" w:eastAsia="Times New Roman" w:hAnsi="PT Sans" w:cs="Tahoma"/>
          <w:color w:val="000000"/>
          <w:sz w:val="21"/>
          <w:szCs w:val="21"/>
          <w:lang w:eastAsia="ru-RU"/>
        </w:rPr>
        <w:t>Жители сел Алтайского края продолжают жаловаться на резкое </w:t>
      </w:r>
      <w:hyperlink r:id="rId479" w:history="1">
        <w:r w:rsidRPr="00606E1A">
          <w:rPr>
            <w:rFonts w:ascii="PT Sans" w:eastAsia="Times New Roman" w:hAnsi="PT Sans" w:cs="Tahoma"/>
            <w:color w:val="96010D"/>
            <w:sz w:val="21"/>
            <w:szCs w:val="21"/>
            <w:u w:val="single"/>
            <w:lang w:eastAsia="ru-RU"/>
          </w:rPr>
          <w:t>удорожание</w:t>
        </w:r>
      </w:hyperlink>
      <w:r w:rsidRPr="00606E1A">
        <w:rPr>
          <w:rFonts w:ascii="PT Sans" w:eastAsia="Times New Roman" w:hAnsi="PT Sans" w:cs="Tahoma"/>
          <w:color w:val="000000"/>
          <w:sz w:val="21"/>
          <w:szCs w:val="21"/>
          <w:lang w:eastAsia="ru-RU"/>
        </w:rPr>
        <w:t> услуги доставки баллонов со сжиженным газом. О ситуации они в ходе личного приема рассказали депутату Госудумы, лидеру алтайских справедливороссов Александру Терентьеву. Парламентарий направил официальные запросы в УФАС по Алтайскому краю и краевое Управление по тарифам. Антимонопольщики уже </w:t>
      </w:r>
      <w:hyperlink r:id="rId480" w:history="1">
        <w:r w:rsidRPr="00606E1A">
          <w:rPr>
            <w:rFonts w:ascii="PT Sans" w:eastAsia="Times New Roman" w:hAnsi="PT Sans" w:cs="Tahoma"/>
            <w:color w:val="96010D"/>
            <w:sz w:val="21"/>
            <w:szCs w:val="21"/>
            <w:u w:val="single"/>
            <w:lang w:eastAsia="ru-RU"/>
          </w:rPr>
          <w:t>возбудили</w:t>
        </w:r>
      </w:hyperlink>
      <w:r w:rsidRPr="00606E1A">
        <w:rPr>
          <w:rFonts w:ascii="PT Sans" w:eastAsia="Times New Roman" w:hAnsi="PT Sans" w:cs="Tahoma"/>
          <w:color w:val="000000"/>
          <w:sz w:val="21"/>
          <w:szCs w:val="21"/>
          <w:lang w:eastAsia="ru-RU"/>
        </w:rPr>
        <w:t> дело о защите конкуренции по обращению граждан.</w:t>
      </w:r>
    </w:p>
    <w:p w:rsidR="00606E1A" w:rsidRPr="00606E1A" w:rsidRDefault="00606E1A" w:rsidP="00606E1A">
      <w:pPr>
        <w:shd w:val="clear" w:color="auto" w:fill="FFFFFF"/>
        <w:spacing w:after="0" w:line="240" w:lineRule="auto"/>
        <w:rPr>
          <w:rFonts w:ascii="PT Sans" w:eastAsia="Times New Roman" w:hAnsi="PT Sans" w:cs="Tahoma"/>
          <w:color w:val="000000"/>
          <w:sz w:val="21"/>
          <w:szCs w:val="21"/>
          <w:lang w:eastAsia="ru-RU"/>
        </w:rPr>
      </w:pPr>
      <w:r w:rsidRPr="00606E1A">
        <w:rPr>
          <w:rFonts w:ascii="PT Sans" w:eastAsia="Times New Roman" w:hAnsi="PT Sans" w:cs="Tahoma"/>
          <w:color w:val="000000"/>
          <w:sz w:val="21"/>
          <w:szCs w:val="21"/>
          <w:lang w:eastAsia="ru-RU"/>
        </w:rPr>
        <w:t>Очередные жалобы озвучили жители Михайловского района. Они утверждают, что два маленьких баллона с газом с доставкой стали стоить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приводят эсеры данные с мест.</w:t>
      </w:r>
    </w:p>
    <w:p w:rsidR="00606E1A" w:rsidRPr="00606E1A" w:rsidRDefault="00606E1A" w:rsidP="00606E1A">
      <w:pPr>
        <w:shd w:val="clear" w:color="auto" w:fill="FFFFFF"/>
        <w:spacing w:after="0" w:line="240" w:lineRule="auto"/>
        <w:rPr>
          <w:rFonts w:ascii="PT Sans" w:eastAsia="Times New Roman" w:hAnsi="PT Sans" w:cs="Tahoma"/>
          <w:color w:val="000000"/>
          <w:sz w:val="21"/>
          <w:szCs w:val="21"/>
          <w:lang w:eastAsia="ru-RU"/>
        </w:rPr>
      </w:pPr>
      <w:r w:rsidRPr="00606E1A">
        <w:rPr>
          <w:rFonts w:ascii="PT Sans" w:eastAsia="Times New Roman" w:hAnsi="PT Sans" w:cs="Tahoma"/>
          <w:color w:val="000000"/>
          <w:sz w:val="21"/>
          <w:szCs w:val="21"/>
          <w:lang w:eastAsia="ru-RU"/>
        </w:rPr>
        <w:t>Материалы с изложением этих фактов были направлены в УФАС по Алтайскому краю. Ведомство провело расследование и выявило в действиях поставщика ОАО «Алтайкрайгазсервис» признаки нарушения антимонопольного законодательства. Было возбуждено дело по п. 1 ч. 1 ст. 10 федерального закона «О защите конкуренции». С результатами рассмотрения дела можно будет ознакомиться по его завершению на официальном сайте Алтайского краевого УФАС России.</w:t>
      </w:r>
    </w:p>
    <w:p w:rsidR="00606E1A" w:rsidRPr="00606E1A" w:rsidRDefault="00606E1A" w:rsidP="00606E1A">
      <w:pPr>
        <w:shd w:val="clear" w:color="auto" w:fill="FFFFFF"/>
        <w:spacing w:after="0" w:line="240" w:lineRule="auto"/>
        <w:rPr>
          <w:rFonts w:ascii="PT Sans" w:eastAsia="Times New Roman" w:hAnsi="PT Sans" w:cs="Tahoma"/>
          <w:color w:val="000000"/>
          <w:sz w:val="21"/>
          <w:szCs w:val="21"/>
          <w:lang w:eastAsia="ru-RU"/>
        </w:rPr>
      </w:pPr>
      <w:r w:rsidRPr="00606E1A">
        <w:rPr>
          <w:rFonts w:ascii="PT Sans" w:eastAsia="Times New Roman" w:hAnsi="PT Sans" w:cs="Tahoma"/>
          <w:color w:val="000000"/>
          <w:sz w:val="21"/>
          <w:szCs w:val="21"/>
          <w:lang w:eastAsia="ru-RU"/>
        </w:rPr>
        <w:t>Управление по тарифам также ответило справедливороссам. В ведомстве указали,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В то же время эсеры получили информацию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 по тарифам уже направило письмо в ОАО «Алтайкрайгазсервис» о предоставлении материалов на установление розничных цен на сжиженный газ в баллонах с доставкой до потребителя.</w:t>
      </w:r>
    </w:p>
    <w:p w:rsidR="00606E1A" w:rsidRPr="00606E1A" w:rsidRDefault="00606E1A" w:rsidP="00606E1A">
      <w:pPr>
        <w:shd w:val="clear" w:color="auto" w:fill="FFFFFF"/>
        <w:spacing w:after="0" w:line="240" w:lineRule="auto"/>
        <w:rPr>
          <w:rFonts w:ascii="PT Sans" w:eastAsia="Times New Roman" w:hAnsi="PT Sans" w:cs="Tahoma"/>
          <w:color w:val="000000"/>
          <w:sz w:val="21"/>
          <w:szCs w:val="21"/>
          <w:lang w:eastAsia="ru-RU"/>
        </w:rPr>
      </w:pPr>
      <w:r w:rsidRPr="00606E1A">
        <w:rPr>
          <w:rFonts w:ascii="PT Sans" w:eastAsia="Times New Roman" w:hAnsi="PT Sans" w:cs="Tahoma"/>
          <w:color w:val="000000"/>
          <w:sz w:val="21"/>
          <w:szCs w:val="21"/>
          <w:lang w:eastAsia="ru-RU"/>
        </w:rPr>
        <w:t>Еще одна газовая тема возникла в Табунском районе. Как сообщает председатель Алтайского сельского Совета депутатов Табунского района, справедливоросс Виктор Дорбан, в Табунах 28 апреля закрыли единственную в районе газовую заправочную станцию. «Позвонил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км) и Славгороде (25 км).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606E1A" w:rsidRPr="00606E1A" w:rsidRDefault="00606E1A" w:rsidP="00606E1A">
      <w:pPr>
        <w:shd w:val="clear" w:color="auto" w:fill="FFFFFF"/>
        <w:spacing w:after="0" w:line="240" w:lineRule="auto"/>
        <w:rPr>
          <w:rFonts w:ascii="PT Sans" w:eastAsia="Times New Roman" w:hAnsi="PT Sans" w:cs="Tahoma"/>
          <w:color w:val="000000"/>
          <w:sz w:val="21"/>
          <w:szCs w:val="21"/>
          <w:lang w:eastAsia="ru-RU"/>
        </w:rPr>
      </w:pPr>
      <w:r w:rsidRPr="00606E1A">
        <w:rPr>
          <w:rFonts w:ascii="PT Sans" w:eastAsia="Times New Roman" w:hAnsi="PT Sans" w:cs="Tahoma"/>
          <w:color w:val="000000"/>
          <w:sz w:val="21"/>
          <w:szCs w:val="21"/>
          <w:lang w:eastAsia="ru-RU"/>
        </w:rPr>
        <w:t>Виктор Дорбан обратился за поддержкой в Общественную приемную Александра Терентьева, который подготовил официальные запросы в соответствующие ведомства.</w:t>
      </w:r>
    </w:p>
    <w:p w:rsidR="00606E1A" w:rsidRPr="00606E1A" w:rsidRDefault="00606E1A" w:rsidP="00606E1A">
      <w:pPr>
        <w:shd w:val="clear" w:color="auto" w:fill="FFFFFF"/>
        <w:spacing w:after="0" w:line="240" w:lineRule="auto"/>
        <w:rPr>
          <w:rFonts w:ascii="PT Sans" w:eastAsia="Times New Roman" w:hAnsi="PT Sans" w:cs="Tahoma"/>
          <w:b/>
          <w:bCs/>
          <w:i/>
          <w:iCs/>
          <w:color w:val="000000"/>
          <w:sz w:val="21"/>
          <w:szCs w:val="21"/>
          <w:lang w:eastAsia="ru-RU"/>
        </w:rPr>
      </w:pPr>
      <w:r w:rsidRPr="00606E1A">
        <w:rPr>
          <w:rFonts w:ascii="PT Sans" w:eastAsia="Times New Roman" w:hAnsi="PT Sans" w:cs="Tahoma"/>
          <w:b/>
          <w:bCs/>
          <w:i/>
          <w:iCs/>
          <w:color w:val="000000"/>
          <w:sz w:val="21"/>
          <w:szCs w:val="21"/>
          <w:lang w:eastAsia="ru-RU"/>
        </w:rPr>
        <w:t>МАТЕРИАЛ ПРЕДОСТАВЛЕН ПРЕСС-СЛУЖБОЙ АЛТАЙСКОГО РЕГИОНАЛЬНОГО ОТДЕЛЕНИЯ ПАРТИИ «СПРАВЕДЛИВАЯ РОССИЯ - ЗА ПРАВДУ»</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b03214bb919a4452be79785ee86cdab3"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b03214bb919a4452be79785ee86cdab3"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31" w:name="d_10ea86efe27446d5bcae0429510cce5e"/>
      <w:bookmarkStart w:id="332" w:name="_Toc70651726"/>
      <w:bookmarkEnd w:id="331"/>
      <w:r w:rsidRPr="00C127E0">
        <w:rPr>
          <w:rFonts w:ascii="Arial" w:eastAsia="Times New Roman" w:hAnsi="Arial" w:cs="Times New Roman"/>
          <w:b/>
          <w:bCs/>
          <w:iCs/>
          <w:sz w:val="16"/>
          <w:szCs w:val="20"/>
        </w:rPr>
        <w:lastRenderedPageBreak/>
        <w:t>29.04.2021 13:44</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Rodina.news</w:t>
      </w:r>
      <w:r w:rsidRPr="00C127E0">
        <w:rPr>
          <w:rFonts w:ascii="Arial" w:eastAsia="Times New Roman" w:hAnsi="Arial" w:cs="Times New Roman"/>
          <w:bCs/>
          <w:iCs/>
          <w:sz w:val="24"/>
          <w:szCs w:val="20"/>
        </w:rPr>
        <w:br/>
      </w:r>
      <w:hyperlink r:id="rId481" w:history="1">
        <w:r w:rsidR="00606E1A" w:rsidRPr="00A57E72">
          <w:rPr>
            <w:rStyle w:val="a3"/>
            <w:rFonts w:ascii="Arial" w:eastAsia="Times New Roman" w:hAnsi="Arial" w:cs="Times New Roman"/>
            <w:b/>
            <w:bCs/>
            <w:iCs/>
            <w:sz w:val="24"/>
            <w:szCs w:val="20"/>
          </w:rPr>
          <w:t>http://22.rodina.news/zhiteli-kraya-prosyat-spravedlivorossov-zastcitit-bespredela-21042913441722.htm</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Жители края просят справедливороссов защитить их от беспредела монополистов</w:t>
      </w:r>
      <w:bookmarkEnd w:id="332"/>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фото показано с : altai.aif.ru</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2021-4-29 13:44</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Сельчане продолжают испытывать шок от роста цен на сжиженный газ в баллонах с доставкой.</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Сельчане продолжают испытывать шок от роста цен на сжиженный газ в баллонах с доставкой. За содействием в обуздании аппетитов газовой монополии они обратились на личном приеме к депутату Государственной 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по обращению граждан уже возбудили дело о защите конкуренции.Очередные шокирующие новости приходят из Михайловского района. Местные жители утверждают, что два маленьких баллона с газом с доставкой –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комментирует местный источник.Антимонопольная служба в ответ на обращение депутата выявило в действиях ОАО «Алтайкрайгазсервис» признаки нарушения антимонопольного законодательства и возбудило дело по п.1 ч.1 ст.10 федерального закона от 26.07.2006 №135-ФЗ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России.Управление по тарифам отделалось обтекаемой формулировкой, заявив в ответе,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Более обнадеживающим выглядит информация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Управлением по тарифам направлено письмо в ОАО «Алтайкрайгазсервис» о предоставлении материалов на установление розничных цен на сжиженный газ в баллонах доставкой до потребителя.Еще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вчера закрыли единственную в районе газовую заправочную станцию.«Позвонил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километров) и Славгороде (25 километров).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депутат.Виктор Адольфович обратился за поддержкой в Общественную приемную Александра Терентьева, который подготовил официальные запросы в соответствующие ведомства. Будем ждать развития событий.Предоставлено пресс-службой партии Справедливая Россия.</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10ea86efe27446d5bcae0429510cce5e"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10ea86efe27446d5bcae0429510cce5e"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33" w:name="d_fbae5c1c78d84a3ebc5f9e287475465f"/>
      <w:bookmarkStart w:id="334" w:name="_Toc70651727"/>
      <w:bookmarkEnd w:id="333"/>
      <w:r w:rsidRPr="00C127E0">
        <w:rPr>
          <w:rFonts w:ascii="Arial" w:eastAsia="Times New Roman" w:hAnsi="Arial" w:cs="Times New Roman"/>
          <w:b/>
          <w:bCs/>
          <w:iCs/>
          <w:sz w:val="16"/>
          <w:szCs w:val="20"/>
        </w:rPr>
        <w:t>29.04.2021 13:44</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Новости России (news-life.pro)</w:t>
      </w:r>
      <w:r w:rsidRPr="00C127E0">
        <w:rPr>
          <w:rFonts w:ascii="Arial" w:eastAsia="Times New Roman" w:hAnsi="Arial" w:cs="Times New Roman"/>
          <w:bCs/>
          <w:iCs/>
          <w:sz w:val="24"/>
          <w:szCs w:val="20"/>
        </w:rPr>
        <w:br/>
      </w:r>
      <w:hyperlink r:id="rId482" w:history="1">
        <w:r w:rsidR="00606E1A" w:rsidRPr="00A57E72">
          <w:rPr>
            <w:rStyle w:val="a3"/>
            <w:rFonts w:ascii="Arial" w:eastAsia="Times New Roman" w:hAnsi="Arial" w:cs="Times New Roman"/>
            <w:b/>
            <w:bCs/>
            <w:iCs/>
            <w:sz w:val="24"/>
            <w:szCs w:val="20"/>
          </w:rPr>
          <w:t>https://news-life.pro/altai-krai/283410078/</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Жители края просят справедливороссов защитить их от беспредела монополистов</w:t>
      </w:r>
      <w:bookmarkEnd w:id="334"/>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Новости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Сельчане продолжают испытывать шок от роста цен на сжиженный газ в баллонах с доставкой. За содействием в обуздании аппетитов газовой монополии они обратились на личном приеме к депутату Государственной 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по обращению граждан уже возбудили дело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шокирующие новости приходят из Михайловского района. Местные жители утверждают, что два маленьких баллона с газом с доставкой - 1150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комментирует местный источник.</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lastRenderedPageBreak/>
        <w:t xml:space="preserve">Антимонопольная служба в ответ на обращение депутата выявило в действиях ОАО «Алтайкрайгазсервис» признаки нарушения антимонопольного законодательства и возбудило дело по п.1 ч.1 ст.10 федерального закона от 26.07.2006 №135-ФЗ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отделалось обтекаемой формулировкой, заявив в ответе,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Более обнадеживающим выглядит информация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Управлением по тарифам направлено письмо в ОАО «Алтайкрайгазсервис» о предоставлении материалов на установление розничных цен на сжиженный газ в баллонах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вчера закрыли единственную в районе газовую заправочную станцию.</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километров) и Славгороде (25 километров).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Виктор Адольфович обратился за поддержкой в Общественную приемную Александра Терентьева, который подготовил официальные запросы в соответствующие ведомства. Будем ждать развития событий.</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Предоставлено пресс-службой партии Справедливая Россия.</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fbae5c1c78d84a3ebc5f9e287475465f"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fbae5c1c78d84a3ebc5f9e287475465f"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35" w:name="d_a6e82ba019a34ad6956c77d1a72790f6"/>
      <w:bookmarkStart w:id="336" w:name="d_5f60242fde4c488f876b5e3c14096020"/>
      <w:bookmarkStart w:id="337" w:name="_Toc70651729"/>
      <w:bookmarkEnd w:id="335"/>
      <w:bookmarkEnd w:id="336"/>
      <w:r w:rsidRPr="00C127E0">
        <w:rPr>
          <w:rFonts w:ascii="Arial" w:eastAsia="Times New Roman" w:hAnsi="Arial" w:cs="Times New Roman"/>
          <w:b/>
          <w:bCs/>
          <w:iCs/>
          <w:sz w:val="16"/>
          <w:szCs w:val="20"/>
        </w:rPr>
        <w:t>29.04.2021 12:08</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123ru.net</w:t>
      </w:r>
      <w:r w:rsidRPr="00C127E0">
        <w:rPr>
          <w:rFonts w:ascii="Arial" w:eastAsia="Times New Roman" w:hAnsi="Arial" w:cs="Times New Roman"/>
          <w:bCs/>
          <w:iCs/>
          <w:sz w:val="24"/>
          <w:szCs w:val="20"/>
        </w:rPr>
        <w:br/>
      </w:r>
      <w:hyperlink r:id="rId483" w:history="1">
        <w:r w:rsidR="00606E1A" w:rsidRPr="00A57E72">
          <w:rPr>
            <w:rStyle w:val="a3"/>
            <w:rFonts w:ascii="Arial" w:eastAsia="Times New Roman" w:hAnsi="Arial" w:cs="Times New Roman"/>
            <w:b/>
            <w:bCs/>
            <w:iCs/>
            <w:sz w:val="24"/>
            <w:szCs w:val="20"/>
          </w:rPr>
          <w:t>https://ru24.net/barnaul/283410500/</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Газовая атака: алтайские эсеры потребовали объяснить «взлет» цен на доставку голубого топлива в баллонах</w:t>
      </w:r>
      <w:bookmarkEnd w:id="337"/>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Жители сел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продолжают жаловаться на резкое удорожание услуги доставки баллонов со сжиженным газом. О ситуации они в ходе личного приема рассказали депутату Госудумы,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уже возбудили дело о защите конкуренции по обращению граждан.</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жалобы озвучили жители Михайловского района. Они утверждают, что два маленьких баллона с газом с доставкой стали стоить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приводят эсеры данные с мест.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Материалы с изложением этих фактов были направлены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Ведомство провело расследование и выявило в действиях поставщика ОАО «Алтайкрайгазсервис» признаки нарушения антимонопольного законодательства. Было возбуждено дело по п. 1 ч. 1 ст. 10 федерального закона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также ответило справедливороссам. В ведомстве указали,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В то же время эсеры получили информацию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 по тарифам уже направило письмо в ОАО «Алтайкрайгазсервис» о предоставлении материалов на установление розничных цен на сжиженный газ в баллонах с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28 апреля закрыли единственную в районе газовую заправочную станцию. «Позвонил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км) и Славгороде (25 км). Как теперь людям быть? Ехать заправлять баллоны за тридевять земель? Кроме того, много машин в районе уже перевели на более экологичное и дешевое </w:t>
      </w:r>
      <w:r w:rsidRPr="00C127E0">
        <w:rPr>
          <w:rFonts w:ascii="Arial" w:eastAsia="Calibri" w:hAnsi="Arial" w:cs="Times New Roman"/>
          <w:sz w:val="18"/>
          <w:szCs w:val="20"/>
        </w:rPr>
        <w:lastRenderedPageBreak/>
        <w:t>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Виктор Дорбан обратился за поддержкой в Общественную приемную Александра Терентьева, который подготовил официальные запросы в соответствующие ведомства.</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5f60242fde4c488f876b5e3c14096020"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5f60242fde4c488f876b5e3c14096020"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38" w:name="d_3953b38dd8294c48ad70d326845b7387"/>
      <w:bookmarkStart w:id="339" w:name="_Toc70651730"/>
      <w:bookmarkEnd w:id="338"/>
      <w:r w:rsidRPr="00C127E0">
        <w:rPr>
          <w:rFonts w:ascii="Arial" w:eastAsia="Times New Roman" w:hAnsi="Arial" w:cs="Times New Roman"/>
          <w:b/>
          <w:bCs/>
          <w:iCs/>
          <w:sz w:val="16"/>
          <w:szCs w:val="20"/>
        </w:rPr>
        <w:t>29.04.2021 11:41</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BezFormata.com</w:t>
      </w:r>
      <w:r w:rsidRPr="00C127E0">
        <w:rPr>
          <w:rFonts w:ascii="Arial" w:eastAsia="Times New Roman" w:hAnsi="Arial" w:cs="Times New Roman"/>
          <w:bCs/>
          <w:iCs/>
          <w:sz w:val="24"/>
          <w:szCs w:val="20"/>
        </w:rPr>
        <w:br/>
      </w:r>
      <w:hyperlink r:id="rId484" w:history="1">
        <w:r w:rsidR="00606E1A" w:rsidRPr="00A57E72">
          <w:rPr>
            <w:rStyle w:val="a3"/>
            <w:rFonts w:ascii="Arial" w:eastAsia="Times New Roman" w:hAnsi="Arial" w:cs="Times New Roman"/>
            <w:b/>
            <w:bCs/>
            <w:iCs/>
            <w:sz w:val="24"/>
            <w:szCs w:val="20"/>
          </w:rPr>
          <w:t>https://barnaul.bezformata.com/listnews/podskochivshey-tcenoy-na-gaz-v-ballonah/93402879/</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Жители в районах Алтая возмущены подскочившей ценой на газ в баллонах</w:t>
      </w:r>
      <w:bookmarkEnd w:id="339"/>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выявило в действиях компании-поставщика - "Алтайкрайгазсервис" - признаки нарушения антимонопольного законодательства и возбудило дело</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Сельские жители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возмущены ростом цен на сжиженный газ в баллонах с доставкой. За помощью они обратились к депутату Госдумы,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с просьбой обуздать "аппетиты" монополиста. Парламентарий направил запросы в региональное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и краевое тарифное управление. Антимонопольная служба уже возбудила дело. Поводом для проверки стали многочисленные жалобы населения на то, что поставщик резко увеличил стоимость услуг на доставку газа Цена выросла на треть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Жители Михайловского района утверждают, что два маленьких баллона с газом с доставкой им обходятся в 1 150 рублей. "За полгода цена выросла более чем на треть, а за последние пять лет - вдвое! Таких двух баллонов хватает примерно на два месяца, а летом могут закончиться и за неделю", - рассказал местный житель.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выявило в действиях компании-поставщика - "Алтайкрайгазсервис" - признаки нарушения антимонопольного законодательства и возбудило дело. Первое заседание назначено на середину мая.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ограничилось обтекаемой формулировкой, сообщив, что ведомство регулирует только цену самого газа, а стоимость доставки баллона поставщик определяет сам, исходя из затрат на оказание этой услуги.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На этом фоне обнадеживающей является информация, что 23 апреля вступил в силу приказ антимонопольной службы России, который вводит госрегулирование розничной цены газа в баллонах до потребителя, включая доставку.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направило письмо в "Алтайкрайгазсервис" с просьбой предоставить материалы для установления розничной цены на сжиженный газ уже с доставкой. Закрыли единственную газовую заправку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В Табунском районе - другая газовая проблема. Как рассказал глава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сельсовета депутатов, справедливоросс Виктор Дорбан, в Табунах закрыли единственную в районе газовую заправку.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"Позвонил знакомый предприниматель: говорит, приехал поменять газовый баллон, а сотрудники станции разбирают оборудование. Ближайшие заправки - в Кулунде (18 км) и в Славгороде (25 км). Как теперь людям быть? Ехать заправлять баллоны за тридевять земель?", - говорит он.</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 его словам, в районе уже немало машин перевели на более экологичное и дешевое топливо, в том числе таксисты. Например, хлеб привозят на транспорте, работающем на газе.</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"Заправочная станция работала в круглосуточном режиме не только для автомобилистов, но и для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Дорбан обратился за поддержкой к Александру Терентьеву, который подготовил официальные запросы в соответствующие ведомства. Подготовлено пресс-службой регионального отделения партии "Справедливая Россия".</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3953b38dd8294c48ad70d326845b7387"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3953b38dd8294c48ad70d326845b7387"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Pr="00606E1A" w:rsidRDefault="00C127E0" w:rsidP="00C127E0">
      <w:pPr>
        <w:keepNext/>
        <w:keepLines/>
        <w:spacing w:before="200" w:after="120" w:line="240" w:lineRule="auto"/>
        <w:outlineLvl w:val="3"/>
        <w:rPr>
          <w:rFonts w:ascii="Arial" w:eastAsia="Times New Roman" w:hAnsi="Arial" w:cs="Times New Roman"/>
          <w:b/>
          <w:bCs/>
          <w:iCs/>
          <w:sz w:val="24"/>
          <w:szCs w:val="20"/>
          <w:lang w:val="en-US"/>
        </w:rPr>
      </w:pPr>
      <w:bookmarkStart w:id="340" w:name="d_293d449ecb1b4c8d9dc30328b7510865"/>
      <w:bookmarkStart w:id="341" w:name="_Toc70651731"/>
      <w:bookmarkEnd w:id="340"/>
      <w:r w:rsidRPr="00606E1A">
        <w:rPr>
          <w:rFonts w:ascii="Arial" w:eastAsia="Times New Roman" w:hAnsi="Arial" w:cs="Times New Roman"/>
          <w:b/>
          <w:bCs/>
          <w:iCs/>
          <w:sz w:val="16"/>
          <w:szCs w:val="20"/>
          <w:lang w:val="en-US"/>
        </w:rPr>
        <w:lastRenderedPageBreak/>
        <w:t>29.04.2021 11:07</w:t>
      </w:r>
      <w:r w:rsidRPr="00606E1A">
        <w:rPr>
          <w:rFonts w:ascii="Arial" w:eastAsia="Times New Roman" w:hAnsi="Arial" w:cs="Times New Roman"/>
          <w:bCs/>
          <w:iCs/>
          <w:sz w:val="24"/>
          <w:szCs w:val="20"/>
          <w:lang w:val="en-US"/>
        </w:rPr>
        <w:br/>
      </w:r>
      <w:r w:rsidRPr="00606E1A">
        <w:rPr>
          <w:rFonts w:ascii="Arial" w:eastAsia="Times New Roman" w:hAnsi="Arial" w:cs="Times New Roman"/>
          <w:b/>
          <w:bCs/>
          <w:iCs/>
          <w:sz w:val="16"/>
          <w:szCs w:val="20"/>
          <w:lang w:val="en-US"/>
        </w:rPr>
        <w:t>Newsmir (newsmir.org)</w:t>
      </w:r>
      <w:r w:rsidRPr="00606E1A">
        <w:rPr>
          <w:rFonts w:ascii="Arial" w:eastAsia="Times New Roman" w:hAnsi="Arial" w:cs="Times New Roman"/>
          <w:bCs/>
          <w:iCs/>
          <w:sz w:val="24"/>
          <w:szCs w:val="20"/>
          <w:lang w:val="en-US"/>
        </w:rPr>
        <w:br/>
      </w:r>
      <w:hyperlink r:id="rId485" w:history="1">
        <w:r w:rsidR="00606E1A" w:rsidRPr="00606E1A">
          <w:rPr>
            <w:rStyle w:val="a3"/>
            <w:rFonts w:ascii="Arial" w:eastAsia="Times New Roman" w:hAnsi="Arial" w:cs="Times New Roman"/>
            <w:b/>
            <w:bCs/>
            <w:iCs/>
            <w:sz w:val="24"/>
            <w:szCs w:val="20"/>
            <w:lang w:val="en-US"/>
          </w:rPr>
          <w:t>https://newsmir.org/113607</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Газовая атака: алтайские эсеры потребовали объяснить «взлет» цен на доставку голубого топлива в баллонах</w:t>
      </w:r>
      <w:bookmarkEnd w:id="341"/>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Жители сел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продолжают жаловаться на резкое удорожание услуги доставки баллонов со сжиженным газом. О ситуации они в ходе личного приема рассказали депутату Госудумы,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уже возбудили дело о защите конкуренции, как сообщается, это произошло по сигналу парламентария.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жалобы озвучили жители Михайловского района. Они утверждают, что два маленьких баллона с газом с доставкой стали стоить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приводят эсеры данные с мест.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Материалы с изложением этих фактов были направлены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Ведомство провело расследование и выявило в действиях поставщика ОАО «Алтайкрайгазсервис» признаки нарушения антимонопольного законодательства. Было возбуждено дело по п. 1 ч. 1 ст. 10 федерального закона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также ответило справедливороссам. В ведомстве указали,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В то же время эсеры получили информацию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 по тарифам уже направило письмо в ОАО «Алтайкрайгазсервис» о предоставлении материалов на установление розничных цен на сжиженный газ в баллонах с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28 апреля закрыли единственную в районе газовую заправочную станцию. «Позвонил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км) и Славгороде (25 км).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Виктор Дорбан обратился за поддержкой в Общественную приемную Александра Терентьева, который подготовил официальные запросы в соответствующие ведомства.</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293d449ecb1b4c8d9dc30328b7510865"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293d449ecb1b4c8d9dc30328b7510865"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606E1A"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42" w:name="d_44f76174985540a3a0120e8518d097b5"/>
      <w:bookmarkStart w:id="343" w:name="_Toc70651732"/>
      <w:bookmarkEnd w:id="342"/>
      <w:r w:rsidRPr="00C127E0">
        <w:rPr>
          <w:rFonts w:ascii="Arial" w:eastAsia="Times New Roman" w:hAnsi="Arial" w:cs="Times New Roman"/>
          <w:b/>
          <w:bCs/>
          <w:iCs/>
          <w:sz w:val="16"/>
          <w:szCs w:val="20"/>
        </w:rPr>
        <w:t>29.04.2021 10:31</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ПолитсибРу (politsib.ru)</w:t>
      </w:r>
      <w:r w:rsidRPr="00C127E0">
        <w:rPr>
          <w:rFonts w:ascii="Arial" w:eastAsia="Times New Roman" w:hAnsi="Arial" w:cs="Times New Roman"/>
          <w:bCs/>
          <w:iCs/>
          <w:sz w:val="24"/>
          <w:szCs w:val="20"/>
        </w:rPr>
        <w:br/>
      </w:r>
      <w:hyperlink r:id="rId486" w:history="1">
        <w:r w:rsidR="00606E1A" w:rsidRPr="00A57E72">
          <w:rPr>
            <w:rStyle w:val="a3"/>
            <w:rFonts w:ascii="Arial" w:eastAsia="Times New Roman" w:hAnsi="Arial" w:cs="Times New Roman"/>
            <w:b/>
            <w:bCs/>
            <w:iCs/>
            <w:sz w:val="24"/>
            <w:szCs w:val="20"/>
          </w:rPr>
          <w:t>https://politsib.ru/news/42720-altajskie-antimonopolsiki-nakazali-bank-na-tysac-rublej-za-nezakonnuu-reklamu</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Алтайские антимонопольщики наказали банк на 100 тысяч рублей за незаконную рекламу</w:t>
      </w:r>
      <w:bookmarkEnd w:id="343"/>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b/>
          <w:sz w:val="18"/>
          <w:szCs w:val="20"/>
        </w:rPr>
        <w:t>Алтайская УФАС</w:t>
      </w:r>
      <w:r w:rsidRPr="00C127E0">
        <w:rPr>
          <w:rFonts w:ascii="Arial" w:eastAsia="Calibri" w:hAnsi="Arial" w:cs="Times New Roman"/>
          <w:sz w:val="18"/>
          <w:szCs w:val="20"/>
        </w:rPr>
        <w:t xml:space="preserve"> привлекла к административной ответственности «Азиатско-Тихоокеанский Банк» (АТБ) за рассылку рекламных СМС без согласия абонента. На банк наложили штраф 100 тысяч рублей. Об этом сообщает пресс-служба ведомства.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Дело возбудили после заявление человека, получившего с номера банка сообщение с предложением оформить кредитную карту в банке. При этом абонент не был клиентом АТБ и не давал согласия на получение рекламы.</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 ходе рассмотрения дела установлено, что телефон заявителя был указан в качестве контактного при оформлении кредита в банке близким родственником гражданина», - пояснили в ФАС.</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 банке ответили, что заявитель действительно не был клиентом банка, а СМС пришло ему из-за технического сбоя системы рассылки.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lastRenderedPageBreak/>
        <w:t>В итоге антимонопольщики признали, что банк нарушил закон «О рекламе», который запрещает присылать рекламные сообщения без согласия абонента.</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44f76174985540a3a0120e8518d097b5"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44f76174985540a3a0120e8518d097b5"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8B26CB"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44" w:name="d_4379212a6af54f06aa5d68fc6642111a"/>
      <w:bookmarkStart w:id="345" w:name="_Toc70651733"/>
      <w:bookmarkEnd w:id="344"/>
      <w:r w:rsidRPr="00C127E0">
        <w:rPr>
          <w:rFonts w:ascii="Arial" w:eastAsia="Times New Roman" w:hAnsi="Arial" w:cs="Times New Roman"/>
          <w:b/>
          <w:bCs/>
          <w:iCs/>
          <w:sz w:val="16"/>
          <w:szCs w:val="20"/>
        </w:rPr>
        <w:t>29.04.2021 09:19</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Рекламный совет (sovetreklama.org)</w:t>
      </w:r>
      <w:r w:rsidRPr="00C127E0">
        <w:rPr>
          <w:rFonts w:ascii="Arial" w:eastAsia="Times New Roman" w:hAnsi="Arial" w:cs="Times New Roman"/>
          <w:bCs/>
          <w:iCs/>
          <w:sz w:val="24"/>
          <w:szCs w:val="20"/>
        </w:rPr>
        <w:br/>
      </w:r>
      <w:hyperlink r:id="rId487" w:history="1">
        <w:r w:rsidR="008B26CB" w:rsidRPr="00A57E72">
          <w:rPr>
            <w:rStyle w:val="a3"/>
            <w:rFonts w:ascii="Arial" w:eastAsia="Times New Roman" w:hAnsi="Arial" w:cs="Times New Roman"/>
            <w:b/>
            <w:bCs/>
            <w:iCs/>
            <w:sz w:val="24"/>
            <w:szCs w:val="20"/>
          </w:rPr>
          <w:t>http://sovetreklama.org/2021/04/grazhdane-uslyshany-porucheniya-dany/</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Граждане услышаны, поручения даны</w:t>
      </w:r>
      <w:bookmarkEnd w:id="345"/>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ФАС: ОТКРЫТОСТЬ И ДОСТУПНОСТЬ. Руководители ряда территориальных управлений Федеральной антимонопольной службы (</w:t>
      </w:r>
      <w:r w:rsidRPr="00C127E0">
        <w:rPr>
          <w:rFonts w:ascii="Arial" w:eastAsia="Calibri" w:hAnsi="Arial" w:cs="Times New Roman"/>
          <w:b/>
          <w:sz w:val="18"/>
          <w:szCs w:val="20"/>
        </w:rPr>
        <w:t>УФАС</w:t>
      </w:r>
      <w:r w:rsidRPr="00C127E0">
        <w:rPr>
          <w:rFonts w:ascii="Arial" w:eastAsia="Calibri" w:hAnsi="Arial" w:cs="Times New Roman"/>
          <w:sz w:val="18"/>
          <w:szCs w:val="20"/>
        </w:rPr>
        <w:t>) России провели очередные личные приёмы граждан. Как правило, местом для встречи служили региональные приёмные президента РФ (предыдущую подборку на эту же тему см. здесь).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b/>
          <w:sz w:val="18"/>
          <w:szCs w:val="20"/>
        </w:rPr>
        <w:t>АЛТАЙСКИЙ</w:t>
      </w:r>
      <w:r w:rsidRPr="00C127E0">
        <w:rPr>
          <w:rFonts w:ascii="Arial" w:eastAsia="Calibri" w:hAnsi="Arial" w:cs="Times New Roman"/>
          <w:sz w:val="18"/>
          <w:szCs w:val="20"/>
        </w:rPr>
        <w:t xml:space="preserve"> КРАЙ. Гражданин обратился к руководителю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Степану Поспелову с просьбой о содействии в решении вопроса с круглогодичным электроснабжением жилого дома, расположенного в границах садоводческого некоммерческого товарищества. Заявителю было разъяснено, что отключения электроэнергии в садоводствах в зимний период производиться не должны, так как это противоречит действующему законодательству. Данный вопрос входит в компетенцию контрольной деятельности антимонопольного органа. По итогам проведения личного приёма принято письменное обращение для дальнейшего рассмотрения в рамках полномочий управления.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ИРКУТСКАЯ ОБЛАСТЬ. Руководитель Иркутского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Александр Кулиш принял группу граждан, которые обратились с заявлениями о нарушении антимонопольного законодательства.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Так, один из заявителей поднял вопрос о непроведении торгов администрацией Шелеховского района на право заключения договоров на установку и эксплуатацию рекламных конструкций. Другого заявителя, иркутского предпринимателя, волновала проблема незаконного размещения рекламных конструкций на территории Иркутска. Жительница Иркутска интересовалась проверкой законности проведённой закупки средств реабилитации Иркутским региональным отделением Фонда социального страхования РФ.</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Александр Кулиш выслушал каждого посетителя, ответил на вопросы, входящие в компетенцию антимонопольного органа, обстоятельно и по существу, а также дал исчерпывающий ответ о порядке обращения в </w:t>
      </w:r>
      <w:r w:rsidRPr="00C127E0">
        <w:rPr>
          <w:rFonts w:ascii="Arial" w:eastAsia="Calibri" w:hAnsi="Arial" w:cs="Times New Roman"/>
          <w:b/>
          <w:sz w:val="18"/>
          <w:szCs w:val="20"/>
        </w:rPr>
        <w:t>УФАС</w:t>
      </w:r>
      <w:r w:rsidRPr="00C127E0">
        <w:rPr>
          <w:rFonts w:ascii="Arial" w:eastAsia="Calibri" w:hAnsi="Arial" w:cs="Times New Roman"/>
          <w:sz w:val="18"/>
          <w:szCs w:val="20"/>
        </w:rPr>
        <w:t>. По результатам личного приёма сотрудники антимонопольного органа проведут проверку наличия признаков нарушения антимонопольного законодательства, а также окажут содействие в решение вопросов, обозначенных заявителями.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КАРАЧАЕВО-ЧЕРКЕССКАЯ РЕСПУБЛИКА. Врио руководителя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КЧР Галина Аврахова приняла жительницу Карачаевска, которая задала вопрос о росте цен на топливо внутри страны и попросила дать разъяснение о том, какие факторы влияют на ценообразования на рынке нефтепродуктов, каковы причины роста цен на них, а также сообщить о мерах, принимаемых антимонопольным ведомством для стабилизации цен. Руководитель регионального антимонопольного ведомства дала разъяснения и приняла заявление к рассмотрению. Более подробный и расширенный письменный ответ на свой вопрос гражданка получит в ближайшее время.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НИЖЕГОРОДСКАЯ ОБЛАСТЬ. Заместитель руководителя Нижегородского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Александр Барышев провёл выездной личный приём в Выксе, в ходе которого ответил на вопросы, касающиеся соблюдения антимонопольного законодательства, дал разъяснения по вопросам соблюдения законов о контрактной системе в сфере закупок товаров, работ, услуг, о защите конкуренции и об обязательном медицинском страховании. Также он ответил на вопросы граждан о порядке формирования тарифов на услуги и о перспективах бесплатной газификации индивидуальных жилых домов.</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ПЕРМСКИЙ КРАЙ. Руководитель Пермского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Александр Плаксин отвечал на вопросы обратившихся к нему в аудиоформате. Поступило шесть вопросов. В частности, граждане жаловались на рост цен на куриное яйцо, неправомерность действий ресурсоснабжающей компании при проверке газового оборудования в многоквартирных жилых домах. Часть обращений содержала указания на нарушения законов о контрактной системе, о рекламе и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Александр Плаксин дал гражданам соответствующие разъяснения и рекомендовал обратиться с заявлениями в Пермское </w:t>
      </w:r>
      <w:r w:rsidRPr="00C127E0">
        <w:rPr>
          <w:rFonts w:ascii="Arial" w:eastAsia="Calibri" w:hAnsi="Arial" w:cs="Times New Roman"/>
          <w:b/>
          <w:sz w:val="18"/>
          <w:szCs w:val="20"/>
        </w:rPr>
        <w:t>УФАС</w:t>
      </w:r>
      <w:r w:rsidRPr="00C127E0">
        <w:rPr>
          <w:rFonts w:ascii="Arial" w:eastAsia="Calibri" w:hAnsi="Arial" w:cs="Times New Roman"/>
          <w:sz w:val="18"/>
          <w:szCs w:val="20"/>
        </w:rPr>
        <w:t>.</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РЕСПУБЛИКА БАШКОРТОСТАН. Руководителю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Республике Башкортостан Андрею Хомякову в ходе личного приёма гражданами были заданы вопросы, касающиеся законодательства о контрактной системе; нарушений законодательства о рекламе; антимонопольных требований к торгам; изменения цен на продовольственные товары; нарушений в сфере пассажирского транспортного обслуживания населения. Всем были даны исчерпывающие ответы.</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РЕСПУБЛИКА КАРЕЛИЯ. На личный приём врио руководителя Карельского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Константина Бабкина пришёл гражданин с просьбой рассмотреть информацию по признакам нарушения антимонопольного законодательства по вопросу отбора управляющей организации многоквартирным домом в Петрозаводске. Врио руководителя регионального конкурентного ведомства дал ряд поручений сотрудникам Карельского </w:t>
      </w:r>
      <w:r w:rsidRPr="00C127E0">
        <w:rPr>
          <w:rFonts w:ascii="Arial" w:eastAsia="Calibri" w:hAnsi="Arial" w:cs="Times New Roman"/>
          <w:b/>
          <w:sz w:val="18"/>
          <w:szCs w:val="20"/>
        </w:rPr>
        <w:t>УФАС</w:t>
      </w:r>
      <w:r w:rsidRPr="00C127E0">
        <w:rPr>
          <w:rFonts w:ascii="Arial" w:eastAsia="Calibri" w:hAnsi="Arial" w:cs="Times New Roman"/>
          <w:sz w:val="18"/>
          <w:szCs w:val="20"/>
        </w:rPr>
        <w:t>, к компетенции которых относится поставленный вопрос.</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lastRenderedPageBreak/>
        <w:t xml:space="preserve">(Соб. инф. по сообщениям территориальных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4379212a6af54f06aa5d68fc6642111a"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4379212a6af54f06aa5d68fc6642111a"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8B26CB"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46" w:name="d_d9aaa80e5c484d1fa1c4bb1193be0a83"/>
      <w:bookmarkStart w:id="347" w:name="_Toc70651734"/>
      <w:bookmarkEnd w:id="346"/>
      <w:r w:rsidRPr="00C127E0">
        <w:rPr>
          <w:rFonts w:ascii="Arial" w:eastAsia="Times New Roman" w:hAnsi="Arial" w:cs="Times New Roman"/>
          <w:b/>
          <w:bCs/>
          <w:iCs/>
          <w:sz w:val="16"/>
          <w:szCs w:val="20"/>
        </w:rPr>
        <w:t>29.04.2021 08:48</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ПолитсибРу (politsib.ru)</w:t>
      </w:r>
      <w:r w:rsidRPr="00C127E0">
        <w:rPr>
          <w:rFonts w:ascii="Arial" w:eastAsia="Times New Roman" w:hAnsi="Arial" w:cs="Times New Roman"/>
          <w:bCs/>
          <w:iCs/>
          <w:sz w:val="24"/>
          <w:szCs w:val="20"/>
        </w:rPr>
        <w:br/>
      </w:r>
      <w:hyperlink r:id="rId488" w:history="1">
        <w:r w:rsidR="008B26CB" w:rsidRPr="00A57E72">
          <w:rPr>
            <w:rStyle w:val="a3"/>
            <w:rFonts w:ascii="Arial" w:eastAsia="Times New Roman" w:hAnsi="Arial" w:cs="Times New Roman"/>
            <w:b/>
            <w:bCs/>
            <w:iCs/>
            <w:sz w:val="24"/>
            <w:szCs w:val="20"/>
          </w:rPr>
          <w:t>https://politsib.ru/news/42716-v-altajskom-krae-vyrastet-kompensacia-za-podklucenie-k-gazu</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В Алтайском крае вырастет компенсация за подключение к газу</w:t>
      </w:r>
      <w:bookmarkEnd w:id="347"/>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Максимальный размер выплаты за подключение к газу для нуждающихся в социальной защите жителей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 увеличат с 20 до 50 тысяч рублей. Об этом сообщил глава региона Виктор Томенко в своем отчете перед депутатами краевого Заксобрания 29 апреля 2021 года.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«Необходимо оказывать поддержку жителям, которые не имеют финансовой возможности оплатить услуги по подключению газа в полном объеме. С этой трибуны я поручаю правительству и органам исполнительной власти ускорить работу в этом направлении», - объявил Томенко.</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Эту компенсацию получают малоимущие одиноко проживающие граждане, семьи и люди в трудной жизненной ситуации и дети войны. Газ должен быть проведен с 2008 по 2020 год, а получатель должен не менее двух лет являться собственником жилья, а также быть в нем зарегистрированным и фактически там проживать.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Губернатор также отметил, что за 2020 год газом стали пользоваться еще 10 тысяч жителей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Помимо этого, в регионе построили 142 км газораспределительных сетей. Расходы на газификацию в бюджете края на 2021 год были увеличены на 100 миллионов рублей и теперь составят 400 млн.</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Возможно, в регионе скоро появятся новые послабления при подключении газа. Во всяком случае о необходимости сделать эту услугу бесплатной для всех России 21 апреля заявил президент Владимир Путин.</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Напомним, что проблема газификации в крае является одной из самых наболевших. А не так давно </w:t>
      </w:r>
      <w:r w:rsidRPr="00C127E0">
        <w:rPr>
          <w:rFonts w:ascii="Arial" w:eastAsia="Calibri" w:hAnsi="Arial" w:cs="Times New Roman"/>
          <w:b/>
          <w:sz w:val="18"/>
          <w:szCs w:val="20"/>
        </w:rPr>
        <w:t>алтайское УФАС</w:t>
      </w:r>
      <w:r w:rsidRPr="00C127E0">
        <w:rPr>
          <w:rFonts w:ascii="Arial" w:eastAsia="Calibri" w:hAnsi="Arial" w:cs="Times New Roman"/>
          <w:sz w:val="18"/>
          <w:szCs w:val="20"/>
        </w:rPr>
        <w:t xml:space="preserve"> завело дело против газовой компании «Алтайкрайгазсервис», связанное с возможным завышение ей цен на доставку баллонов.</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d9aaa80e5c484d1fa1c4bb1193be0a83"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d9aaa80e5c484d1fa1c4bb1193be0a83"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C127E0"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48" w:name="d_a58a1996b9294520bbd80cab20acb127"/>
      <w:bookmarkStart w:id="349" w:name="d_285c9de23f9642b1a82d2061d9bb0eb4"/>
      <w:bookmarkStart w:id="350" w:name="_Toc70651736"/>
      <w:bookmarkEnd w:id="348"/>
      <w:bookmarkEnd w:id="349"/>
      <w:r w:rsidRPr="00C127E0">
        <w:rPr>
          <w:rFonts w:ascii="Arial" w:eastAsia="Times New Roman" w:hAnsi="Arial" w:cs="Times New Roman"/>
          <w:b/>
          <w:bCs/>
          <w:iCs/>
          <w:sz w:val="16"/>
          <w:szCs w:val="20"/>
        </w:rPr>
        <w:t>29.04.2021 05:08</w:t>
      </w:r>
      <w:r w:rsidRPr="00C127E0">
        <w:rPr>
          <w:rFonts w:ascii="Arial" w:eastAsia="Times New Roman" w:hAnsi="Arial" w:cs="Times New Roman"/>
          <w:bCs/>
          <w:iCs/>
          <w:sz w:val="24"/>
          <w:szCs w:val="20"/>
        </w:rPr>
        <w:br/>
      </w:r>
      <w:r w:rsidRPr="00C127E0">
        <w:rPr>
          <w:rFonts w:ascii="Arial" w:eastAsia="Times New Roman" w:hAnsi="Arial" w:cs="Times New Roman"/>
          <w:b/>
          <w:bCs/>
          <w:iCs/>
          <w:sz w:val="24"/>
          <w:szCs w:val="20"/>
        </w:rPr>
        <w:t>К Новым Рубежам</w:t>
      </w:r>
      <w:r>
        <w:rPr>
          <w:rFonts w:ascii="Arial" w:eastAsia="Times New Roman" w:hAnsi="Arial" w:cs="Times New Roman"/>
          <w:b/>
          <w:bCs/>
          <w:iCs/>
          <w:sz w:val="24"/>
          <w:szCs w:val="20"/>
        </w:rPr>
        <w:t xml:space="preserve"> Локтевский район</w:t>
      </w:r>
    </w:p>
    <w:p w:rsidR="00C127E0" w:rsidRDefault="001313CE" w:rsidP="00C127E0">
      <w:pPr>
        <w:keepNext/>
        <w:keepLines/>
        <w:spacing w:before="200" w:after="120" w:line="240" w:lineRule="auto"/>
        <w:outlineLvl w:val="3"/>
        <w:rPr>
          <w:rFonts w:ascii="Arial" w:eastAsia="Times New Roman" w:hAnsi="Arial" w:cs="Times New Roman"/>
          <w:b/>
          <w:bCs/>
          <w:iCs/>
          <w:sz w:val="24"/>
          <w:szCs w:val="20"/>
        </w:rPr>
      </w:pPr>
      <w:hyperlink r:id="rId489" w:history="1">
        <w:r w:rsidR="00C127E0" w:rsidRPr="00A57E72">
          <w:rPr>
            <w:rStyle w:val="a3"/>
            <w:rFonts w:ascii="Arial" w:eastAsia="Times New Roman" w:hAnsi="Arial" w:cs="Times New Roman"/>
            <w:b/>
            <w:bCs/>
            <w:iCs/>
            <w:sz w:val="24"/>
            <w:szCs w:val="20"/>
          </w:rPr>
          <w:t>https://moyaokruga.ru/gornyak/Articles.aspx?articleId=452585</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УФАС возбуждено антимонопольное дело в отношении ОАО «Алтайкрайгазсервис»</w:t>
      </w:r>
      <w:bookmarkEnd w:id="350"/>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Управлением Федеральной антимонопольной службы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с жалобами на резкое увеличение стоимости поставки бытового газа в баллонах в текущем году.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При этом компанией не предоставлено экономическое обоснование повышения стоимости услуги.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w:t>
      </w:r>
      <w:r w:rsidRPr="00C127E0">
        <w:rPr>
          <w:rFonts w:ascii="Arial" w:eastAsia="Calibri" w:hAnsi="Arial" w:cs="Times New Roman"/>
          <w:sz w:val="18"/>
          <w:szCs w:val="20"/>
        </w:rPr>
        <w:lastRenderedPageBreak/>
        <w:t xml:space="preserve">превышает сумму необходимых для реализации этой услуги расходов и прибыли, — пояснил заместитель руководителя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 Сергей Скорик.</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Первое заседание по делу назначено на 19 мая 2021 года.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В случае подтверждения на комиссии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Автор: Пресс-служба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285c9de23f9642b1a82d2061d9bb0eb4"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285c9de23f9642b1a82d2061d9bb0eb4"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C127E0"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51" w:name="d_a432821d501b496b85fb7e174bbbbef4"/>
      <w:bookmarkStart w:id="352" w:name="_Toc70651737"/>
      <w:bookmarkEnd w:id="351"/>
      <w:r w:rsidRPr="00C127E0">
        <w:rPr>
          <w:rFonts w:ascii="Arial" w:eastAsia="Times New Roman" w:hAnsi="Arial" w:cs="Times New Roman"/>
          <w:b/>
          <w:bCs/>
          <w:iCs/>
          <w:sz w:val="16"/>
          <w:szCs w:val="20"/>
        </w:rPr>
        <w:t>29.04.2021</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Региональное отделение партии Справедливая Россия в Алтайском крае (altai.spravedlivo.ru)</w:t>
      </w:r>
      <w:r w:rsidRPr="00C127E0">
        <w:rPr>
          <w:rFonts w:ascii="Arial" w:eastAsia="Times New Roman" w:hAnsi="Arial" w:cs="Times New Roman"/>
          <w:bCs/>
          <w:iCs/>
          <w:sz w:val="24"/>
          <w:szCs w:val="20"/>
        </w:rPr>
        <w:br/>
      </w:r>
      <w:hyperlink r:id="rId490" w:history="1">
        <w:r w:rsidRPr="00A57E72">
          <w:rPr>
            <w:rStyle w:val="a3"/>
            <w:rFonts w:ascii="Arial" w:eastAsia="Times New Roman" w:hAnsi="Arial" w:cs="Times New Roman"/>
            <w:b/>
            <w:bCs/>
            <w:iCs/>
            <w:sz w:val="24"/>
            <w:szCs w:val="20"/>
          </w:rPr>
          <w:t>https://altai.spravedlivo.ru/005186421.html</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Газовая атака. Жители края просят справедливороссов защитить их от беспредела монополистов</w:t>
      </w:r>
      <w:bookmarkEnd w:id="352"/>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Сельчане продолжают испытывать шок от роста цен на сжиженный газ в баллонах с доставкой. За содействием в обуздании аппетитов газовой монополии они обратились на личном приеме к депутату Государственной 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Монополисты возбудили по сигналу парламентария дело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За полгода цена выросла на треть</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шокирующие новости приходят из Михайловского района. Местные жители утверждают, что два маленьких баллона с газом с доставкой –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комментирует местный источник.</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Антимонопольная служба в ответ на обращение депутата выявило в действиях ОАО "Алтайкрайгазсервис" признаки нарушения антимонопольного законодательства и возбудило дело по п.1 ч.1 ст.10 федерального закона от 26.07.2006 №135-ФЗ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отделалось обтекаемой формулировкой, заявив в ответе,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Более обнадеживающим выглядит информация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Управлением по тарифам направлено письмо в ОАО "Алтайкрайгазсервис" о предоставлении материалов на установление розничных цен на сжиженный газ в баллонах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Антинародная политика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вчера закрыли единственную в районе газовую заправочную станцию. "Позвонил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километров) и Славгороде (25 километров).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школа, пекарня работают на сжиженном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Виктор Адольфович обратился за поддержкой в Общественную приемную Александра Терентьева, который подготовил официальные запросы в соответствующие ведомства. Будем ждать развития событий.</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a432821d501b496b85fb7e174bbbbef4"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a432821d501b496b85fb7e174bbbbef4"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C127E0"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53" w:name="d_c0b230cdc5914ed3ae6b1fd4bd8deace"/>
      <w:bookmarkStart w:id="354" w:name="_Toc70651738"/>
      <w:bookmarkEnd w:id="353"/>
      <w:r w:rsidRPr="00C127E0">
        <w:rPr>
          <w:rFonts w:ascii="Arial" w:eastAsia="Times New Roman" w:hAnsi="Arial" w:cs="Times New Roman"/>
          <w:b/>
          <w:bCs/>
          <w:iCs/>
          <w:sz w:val="16"/>
          <w:szCs w:val="20"/>
        </w:rPr>
        <w:lastRenderedPageBreak/>
        <w:t>29.04.2021</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Сельчанка (selchanka.com)</w:t>
      </w:r>
      <w:r w:rsidRPr="00C127E0">
        <w:rPr>
          <w:rFonts w:ascii="Arial" w:eastAsia="Times New Roman" w:hAnsi="Arial" w:cs="Times New Roman"/>
          <w:bCs/>
          <w:iCs/>
          <w:sz w:val="24"/>
          <w:szCs w:val="20"/>
        </w:rPr>
        <w:br/>
      </w:r>
      <w:hyperlink r:id="rId491" w:history="1">
        <w:r w:rsidRPr="00A57E72">
          <w:rPr>
            <w:rStyle w:val="a3"/>
            <w:rFonts w:ascii="Arial" w:eastAsia="Times New Roman" w:hAnsi="Arial" w:cs="Times New Roman"/>
            <w:b/>
            <w:bCs/>
            <w:iCs/>
            <w:sz w:val="24"/>
            <w:szCs w:val="20"/>
          </w:rPr>
          <w:t>http://selchanka.com/novosti-iz-kraya/oao-altaykraygazservis-podozrevaetsya-v-ustanovlenii-i-podderzhanii-monopolno-vyisokoy-tsenyi-na-uslugi-po-dostavke-byitovogo-gaza-v-ballonah.htm</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ОАО «Алтайкрайгазсервис» подозревается в установлении и поддержании монопольно высокой цены на услуги по доставке бытового газа в баллонах</w:t>
      </w:r>
      <w:bookmarkEnd w:id="354"/>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Управлением Федеральной антимонопольной службы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возбуждено антимонопольное дело в отношении ОАО «Алтайкрайгазсервис» по признакам нарушения Федерального закона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Доминирующая компания, являющаяся единственным хозяйствующим субъектом, осуществляющим доставку сжиженного углеводородного газа для бытовых нужд населению, подозревается в установлении и поддержании монопольно высокой цены на услуги по доставке бытового газа в баллонах1.</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Основанием для вмешательства антимонопольной службы послужили многочисленные обращения граждан, поступившие в управление из разных районов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с жалобами на резкое увеличение стоимости поставки бытового газа в баллонах в текущем году.</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Согласно действующему законодательству, предельные максимальные розничные цены на сжиженный газ, реализуемый ОАО «Алтайкрайгазсервис» утверждены решением Управления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по государственному регулированию цен и тарифов2. Однако размер платы за доставку газа в баллонах потребителю не регулируется и формируется компанией-поставщиком самостоятельно.</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Антимонопольной службой проведен оперативный анализ стоимости услуг на доставку баллонов с бытовым газом в регионе. Средняя цена поставки для потребителей края с 2020 года увеличилась в 4 раза, так доставка 27 - литровых баллонов выросла с 75 руб. до 297,09 руб., 50- литровых баллонов - со 150 руб. до 594,18 руб.</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При этом компанией не предоставлено экономическое обоснование повышения стоимости услуги.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 Есть основание полагать, что на фоне экономической ситуации, для компенсации недополученных доходов общество необоснованно завысило цену на доставку бытового газа. По нашей информации, цена на данную услугу, сформированная ОАО «Алтайкрайгазсервис» в период с января по апрель, существенно превышает сумму необходимых для реализации этой услуги расходов и прибыли, - пояснил заместитель руководителя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 Сергей Скорик.</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Первое заседание по делу назначено на 19 мая 2021 года.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В случае подтверждения на комиссии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факта установления монопольно высокой цены к ОАО «Алтайкрайгазсервис» будут применены меры антимонопольного реагирования в полном объеме, - выдача предписания об установлении экономически обоснованной стоимости услуги и привлечение к административной ответственности.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1. п. 1 ч. 1 ст. 10 Федерального закона «О защите конкуренции» запрещает хозсубъектам, занимающим доминирующее положение на рынке, совершать действия, ущемляющие интересы других лиц или неопределенного круга потребителей, в том числе по установлению, поддержанию монопольно высокой цены товара.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2. Решение Управления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по государственному регулированию цен и тарифов от 15.12.2020 №443</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Помощник руководителя, пресс-секретарь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 Селиванова Ирина,</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т. 8(3852) 24-22-56, pressto22@fas.gov.ru</w:t>
      </w:r>
    </w:p>
    <w:p w:rsidR="00C127E0" w:rsidRPr="00C127E0" w:rsidRDefault="00C127E0" w:rsidP="00C127E0">
      <w:pPr>
        <w:spacing w:before="120" w:after="120" w:line="360" w:lineRule="auto"/>
        <w:rPr>
          <w:rFonts w:ascii="Arial" w:eastAsia="Calibri" w:hAnsi="Arial" w:cs="Times New Roman"/>
          <w:sz w:val="16"/>
          <w:szCs w:val="20"/>
        </w:rPr>
      </w:pPr>
      <w:r w:rsidRPr="00C127E0">
        <w:rPr>
          <w:rFonts w:ascii="Arial" w:eastAsia="Calibri" w:hAnsi="Arial" w:cs="Times New Roman"/>
          <w:sz w:val="16"/>
          <w:szCs w:val="20"/>
        </w:rPr>
        <w:t>Селиванова Ирина</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c0b230cdc5914ed3ae6b1fd4bd8deace"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c0b230cdc5914ed3ae6b1fd4bd8deace"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C127E0"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55" w:name="d_72964f68fd6f4948ae3729a2dec4b58b"/>
      <w:bookmarkStart w:id="356" w:name="_Toc70651739"/>
      <w:bookmarkEnd w:id="355"/>
      <w:r w:rsidRPr="00C127E0">
        <w:rPr>
          <w:rFonts w:ascii="Arial" w:eastAsia="Times New Roman" w:hAnsi="Arial" w:cs="Times New Roman"/>
          <w:b/>
          <w:bCs/>
          <w:iCs/>
          <w:sz w:val="16"/>
          <w:szCs w:val="20"/>
        </w:rPr>
        <w:t>29.04.2021</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Russia24.pro</w:t>
      </w:r>
      <w:r w:rsidRPr="00C127E0">
        <w:rPr>
          <w:rFonts w:ascii="Arial" w:eastAsia="Times New Roman" w:hAnsi="Arial" w:cs="Times New Roman"/>
          <w:bCs/>
          <w:iCs/>
          <w:sz w:val="24"/>
          <w:szCs w:val="20"/>
        </w:rPr>
        <w:br/>
      </w:r>
      <w:hyperlink r:id="rId492" w:history="1">
        <w:r w:rsidRPr="00A57E72">
          <w:rPr>
            <w:rStyle w:val="a3"/>
            <w:rFonts w:ascii="Arial" w:eastAsia="Times New Roman" w:hAnsi="Arial" w:cs="Times New Roman"/>
            <w:b/>
            <w:bCs/>
            <w:iCs/>
            <w:sz w:val="24"/>
            <w:szCs w:val="20"/>
          </w:rPr>
          <w:t>https://russia24.pro/altai-krai/283410500/</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Газовая атака: алтайские эсеры потребовали объяснить «взлет» цен на доставку голубого топлива в баллонах</w:t>
      </w:r>
      <w:bookmarkEnd w:id="356"/>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Жители сел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края продолжают жаловаться на резкое удорожание услуги доставки баллонов со сжиженным газом. О ситуации они в ходе личного приема рассказали депутату Госудумы,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w:t>
      </w:r>
      <w:r w:rsidRPr="00C127E0">
        <w:rPr>
          <w:rFonts w:ascii="Arial" w:eastAsia="Calibri" w:hAnsi="Arial" w:cs="Times New Roman"/>
          <w:sz w:val="18"/>
          <w:szCs w:val="20"/>
        </w:rPr>
        <w:lastRenderedPageBreak/>
        <w:t xml:space="preserve">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уже возбудили дело о защите конкуренции по обращению граждан.</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жалобы озвучили жители Михайловского района. Они утверждают, что два маленьких баллона с газом с доставкой стали стоить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приводят эсеры данные с мест.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Материалы с изложением этих фактов были направлены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Ведомство провело расследование и выявило в действиях поставщика ОАО «Алтайкрайгазсервис» признаки нарушения антимонопольного законодательства. Было возбуждено дело по п. 1 ч. 1 ст. 10 федерального закона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Управление по тарифам также ответило справедливороссам. В ведомстве указали,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В то же время эсеры получили информацию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Управление по тарифам уже направило письмо в ОАО «Алтайкрайгазсервис» о предоставлении материалов на установление розничных цен на сжиженный газ в баллонах с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28 апреля закрыли единственную в районе газовую заправочную станцию. «Позвонил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км) и Славгороде (25 км).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Виктор Дорбан обратился за поддержкой в Общественную приемную Александра Терентьева, который подготовил официальные запросы в соответствующие ведомства.</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72964f68fd6f4948ae3729a2dec4b58b"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72964f68fd6f4948ae3729a2dec4b58b"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C127E0" w:rsidRDefault="00C127E0" w:rsidP="00C127E0">
      <w:pPr>
        <w:keepNext/>
        <w:keepLines/>
        <w:spacing w:before="200" w:after="120" w:line="240" w:lineRule="auto"/>
        <w:outlineLvl w:val="3"/>
        <w:rPr>
          <w:rFonts w:ascii="Arial" w:eastAsia="Times New Roman" w:hAnsi="Arial" w:cs="Times New Roman"/>
          <w:b/>
          <w:bCs/>
          <w:iCs/>
          <w:sz w:val="24"/>
          <w:szCs w:val="20"/>
        </w:rPr>
      </w:pPr>
      <w:bookmarkStart w:id="357" w:name="d_50713bb0f05843f796c18b210279c0c3"/>
      <w:bookmarkStart w:id="358" w:name="d_336f62dd4d2a43c4a68b64e0d4a99874"/>
      <w:bookmarkStart w:id="359" w:name="_Toc70651741"/>
      <w:bookmarkEnd w:id="357"/>
      <w:bookmarkEnd w:id="358"/>
      <w:r w:rsidRPr="00C127E0">
        <w:rPr>
          <w:rFonts w:ascii="Arial" w:eastAsia="Times New Roman" w:hAnsi="Arial" w:cs="Times New Roman"/>
          <w:b/>
          <w:bCs/>
          <w:iCs/>
          <w:sz w:val="16"/>
          <w:szCs w:val="20"/>
        </w:rPr>
        <w:t>29.04.2021</w:t>
      </w:r>
      <w:r w:rsidRPr="00C127E0">
        <w:rPr>
          <w:rFonts w:ascii="Arial" w:eastAsia="Times New Roman" w:hAnsi="Arial" w:cs="Times New Roman"/>
          <w:bCs/>
          <w:iCs/>
          <w:sz w:val="24"/>
          <w:szCs w:val="20"/>
        </w:rPr>
        <w:br/>
      </w:r>
      <w:r w:rsidRPr="00C127E0">
        <w:rPr>
          <w:rFonts w:ascii="Arial" w:eastAsia="Times New Roman" w:hAnsi="Arial" w:cs="Times New Roman"/>
          <w:b/>
          <w:bCs/>
          <w:iCs/>
          <w:sz w:val="16"/>
          <w:szCs w:val="20"/>
        </w:rPr>
        <w:t>Новости Барнаула и Алтайского края (altay-news.ru)</w:t>
      </w:r>
      <w:r w:rsidRPr="00C127E0">
        <w:rPr>
          <w:rFonts w:ascii="Arial" w:eastAsia="Times New Roman" w:hAnsi="Arial" w:cs="Times New Roman"/>
          <w:bCs/>
          <w:iCs/>
          <w:sz w:val="24"/>
          <w:szCs w:val="20"/>
        </w:rPr>
        <w:br/>
      </w:r>
      <w:hyperlink r:id="rId493" w:history="1">
        <w:r w:rsidRPr="00A57E72">
          <w:rPr>
            <w:rStyle w:val="a3"/>
            <w:rFonts w:ascii="Arial" w:eastAsia="Times New Roman" w:hAnsi="Arial" w:cs="Times New Roman"/>
            <w:b/>
            <w:bCs/>
            <w:iCs/>
            <w:sz w:val="24"/>
            <w:szCs w:val="20"/>
          </w:rPr>
          <w:t>https://altay-news.ru/news/zhiteli-kraja-prosjat-spravedlivorossov-zashhitit-ih-ot-bespredela-monopolistov.html</w:t>
        </w:r>
      </w:hyperlink>
    </w:p>
    <w:p w:rsidR="00C127E0" w:rsidRPr="00C127E0" w:rsidRDefault="00C127E0" w:rsidP="00C127E0">
      <w:pPr>
        <w:keepNext/>
        <w:keepLines/>
        <w:spacing w:before="200" w:after="120" w:line="240" w:lineRule="auto"/>
        <w:outlineLvl w:val="3"/>
        <w:rPr>
          <w:rFonts w:ascii="Arial" w:eastAsia="Times New Roman" w:hAnsi="Arial" w:cs="Times New Roman"/>
          <w:bCs/>
          <w:iCs/>
          <w:sz w:val="24"/>
          <w:szCs w:val="20"/>
        </w:rPr>
      </w:pPr>
      <w:r w:rsidRPr="00C127E0">
        <w:rPr>
          <w:rFonts w:ascii="Arial" w:eastAsia="Times New Roman" w:hAnsi="Arial" w:cs="Times New Roman"/>
          <w:b/>
          <w:bCs/>
          <w:iCs/>
          <w:sz w:val="24"/>
          <w:szCs w:val="20"/>
        </w:rPr>
        <w:t>Жители края просят справедливороссов защитить их от беспредела монополистов</w:t>
      </w:r>
      <w:bookmarkEnd w:id="359"/>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Сельчане продолжают испытывать шок от роста цен на сжиженный газ в баллонах с доставкой. За содействием в обуздании аппетитов газовой монополии они обратились на личном приеме к депутату Государственной Думы, лидеру </w:t>
      </w:r>
      <w:r w:rsidRPr="00C127E0">
        <w:rPr>
          <w:rFonts w:ascii="Arial" w:eastAsia="Calibri" w:hAnsi="Arial" w:cs="Times New Roman"/>
          <w:b/>
          <w:sz w:val="18"/>
          <w:szCs w:val="20"/>
        </w:rPr>
        <w:t>алтайских</w:t>
      </w:r>
      <w:r w:rsidRPr="00C127E0">
        <w:rPr>
          <w:rFonts w:ascii="Arial" w:eastAsia="Calibri" w:hAnsi="Arial" w:cs="Times New Roman"/>
          <w:sz w:val="18"/>
          <w:szCs w:val="20"/>
        </w:rPr>
        <w:t xml:space="preserve"> справедливороссов Александру Терентьеву. Парламентарий направил официальные запросы в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по </w:t>
      </w:r>
      <w:r w:rsidRPr="00C127E0">
        <w:rPr>
          <w:rFonts w:ascii="Arial" w:eastAsia="Calibri" w:hAnsi="Arial" w:cs="Times New Roman"/>
          <w:b/>
          <w:sz w:val="18"/>
          <w:szCs w:val="20"/>
        </w:rPr>
        <w:t>Алтайскому</w:t>
      </w:r>
      <w:r w:rsidRPr="00C127E0">
        <w:rPr>
          <w:rFonts w:ascii="Arial" w:eastAsia="Calibri" w:hAnsi="Arial" w:cs="Times New Roman"/>
          <w:sz w:val="18"/>
          <w:szCs w:val="20"/>
        </w:rPr>
        <w:t xml:space="preserve"> краю и краевое Управление по тарифам. Антимонопольщики по обращению граждан уже возбудили дело о защите конкуренции.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Очередные шокирующие новости приходят из Михайловского района. Местные жители утверждают, что два маленьких баллона с газом с доставкой - 1150 рублей! "За полгода цена выросла более чем на треть, а за пять лет - в два раза! Этих двух баллонов хватает на пару месяцев, если экономно использовать (электродуховка, например), а в летние месяцы могут окончиться и за неделю", - комментирует местный источник.</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Антимонопольная служба в ответ на обращение депутата выявило в действиях ОАО "Алтайкрайгазсервис" признаки нарушения антимонопольного законодательства и возбудило дело по п.1 ч.1 ст.10 федерального закона от 26.07.2006 №135-ФЗ "О защите конкуренции". С результатами рассмотрения дела можно будет ознакомиться по его завершению на официальном сайте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краевого </w:t>
      </w:r>
      <w:r w:rsidRPr="00C127E0">
        <w:rPr>
          <w:rFonts w:ascii="Arial" w:eastAsia="Calibri" w:hAnsi="Arial" w:cs="Times New Roman"/>
          <w:b/>
          <w:sz w:val="18"/>
          <w:szCs w:val="20"/>
        </w:rPr>
        <w:t>УФАС</w:t>
      </w:r>
      <w:r w:rsidRPr="00C127E0">
        <w:rPr>
          <w:rFonts w:ascii="Arial" w:eastAsia="Calibri" w:hAnsi="Arial" w:cs="Times New Roman"/>
          <w:sz w:val="18"/>
          <w:szCs w:val="20"/>
        </w:rPr>
        <w:t xml:space="preserve"> России.</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Управление по тарифам отделалось обтекаемой формулировкой, заявив в ответе, что "регулируется только цена самого газа, а стоимость доставки баллона до дома определяется организациями самостоятельно исходя из складывающихся затрат на оказание услуг по доставке". Более обнадеживающим выглядит информация о том, что 23 апреля вступил в силу приказ ФАС России, которым введено государственное регулирование розничной цены сжиженного газа в баллонах с ДОСТАВКОЙ до потребителя. </w:t>
      </w:r>
      <w:r w:rsidRPr="00C127E0">
        <w:rPr>
          <w:rFonts w:ascii="Arial" w:eastAsia="Calibri" w:hAnsi="Arial" w:cs="Times New Roman"/>
          <w:sz w:val="18"/>
          <w:szCs w:val="20"/>
        </w:rPr>
        <w:lastRenderedPageBreak/>
        <w:t>Управлением по тарифам направлено письмо в ОАО "Алтайкрайгазсервис" о предоставлении материалов на установление розничных цен на сжиженный газ в баллонах доставкой до потребителя.</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 xml:space="preserve">Еще одна газовая тема возникла в Табунском районе. Как сообщает председатель </w:t>
      </w:r>
      <w:r w:rsidRPr="00C127E0">
        <w:rPr>
          <w:rFonts w:ascii="Arial" w:eastAsia="Calibri" w:hAnsi="Arial" w:cs="Times New Roman"/>
          <w:b/>
          <w:sz w:val="18"/>
          <w:szCs w:val="20"/>
        </w:rPr>
        <w:t>Алтайского</w:t>
      </w:r>
      <w:r w:rsidRPr="00C127E0">
        <w:rPr>
          <w:rFonts w:ascii="Arial" w:eastAsia="Calibri" w:hAnsi="Arial" w:cs="Times New Roman"/>
          <w:sz w:val="18"/>
          <w:szCs w:val="20"/>
        </w:rPr>
        <w:t xml:space="preserve"> сельского Совета депутатов Табунского района, справедливоросс Виктор Дорбан, в Табунах вчера закрыли единственную в районе газовую заправочную станцию.</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"Позвонил знакомый предприниматель. Приехал, говорит, газовый баллон поменять, а сотрудники АЗС разбирают все оборудование. Ближайшие заправки в Кулунде (18 километров) и Славгороде (25 километров). Как теперь людям быть? Ехать заправлять баллоны за тридевять земель? Кроме того, много машин в районе уже перевели на более экологичное и дешевое голубое топливо, в том числе таксисты. У нас хлеб доставляется на транспорте, который работает на газе. Президент с высокой трибуны заявляет в Послании о бесплатном подключении домовладений к газу, у нас же тут сворачивают всю работу. Заправочная станция работала в круглосуточном режиме не только для автомобилистов, но и жителей района, которые заправляли баллоны для сжиженного газа для домашних нужд", - возмущается депутат.</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Виктор Адольфович обратился за поддержкой в Общественную приемную Александра Терентьева, который подготовил официальные запросы в соответствующие ведомства. Будем ждать развития событий.</w:t>
      </w:r>
    </w:p>
    <w:p w:rsidR="00C127E0" w:rsidRPr="00C127E0" w:rsidRDefault="00C127E0" w:rsidP="00C127E0">
      <w:pPr>
        <w:spacing w:after="120" w:line="240" w:lineRule="auto"/>
        <w:ind w:firstLine="567"/>
        <w:jc w:val="both"/>
        <w:rPr>
          <w:rFonts w:ascii="Arial" w:eastAsia="Calibri" w:hAnsi="Arial" w:cs="Times New Roman"/>
          <w:sz w:val="18"/>
          <w:szCs w:val="20"/>
        </w:rPr>
      </w:pPr>
      <w:r w:rsidRPr="00C127E0">
        <w:rPr>
          <w:rFonts w:ascii="Arial" w:eastAsia="Calibri" w:hAnsi="Arial" w:cs="Times New Roman"/>
          <w:sz w:val="18"/>
          <w:szCs w:val="20"/>
        </w:rPr>
        <w:t>Предоставлено пресс-службой партии Справедливая Россия.</w:t>
      </w:r>
    </w:p>
    <w:p w:rsidR="00C127E0" w:rsidRPr="00C127E0" w:rsidRDefault="00C127E0" w:rsidP="00C127E0">
      <w:pPr>
        <w:spacing w:before="120" w:after="120" w:line="360" w:lineRule="auto"/>
        <w:rPr>
          <w:rFonts w:ascii="Arial" w:eastAsia="Calibri" w:hAnsi="Arial" w:cs="Times New Roman"/>
          <w:sz w:val="20"/>
          <w:szCs w:val="20"/>
        </w:rPr>
      </w:pPr>
      <w:r w:rsidRPr="00C127E0">
        <w:rPr>
          <w:rFonts w:ascii="Arial" w:eastAsia="Calibri" w:hAnsi="Arial" w:cs="Times New Roman"/>
          <w:sz w:val="18"/>
          <w:szCs w:val="20"/>
        </w:rPr>
        <w:t>назад: </w:t>
      </w:r>
      <w:hyperlink w:anchor="th_336f62dd4d2a43c4a68b64e0d4a99874" w:history="1">
        <w:r w:rsidRPr="00C127E0">
          <w:rPr>
            <w:rFonts w:ascii="Arial" w:eastAsia="Calibri" w:hAnsi="Arial" w:cs="Times New Roman"/>
            <w:color w:val="0000FF"/>
            <w:sz w:val="18"/>
            <w:szCs w:val="20"/>
            <w:u w:val="single"/>
          </w:rPr>
          <w:t>тем. карта</w:t>
        </w:r>
      </w:hyperlink>
      <w:r w:rsidRPr="00C127E0">
        <w:rPr>
          <w:rFonts w:ascii="Arial" w:eastAsia="Calibri" w:hAnsi="Arial" w:cs="Times New Roman"/>
          <w:sz w:val="20"/>
          <w:szCs w:val="20"/>
        </w:rPr>
        <w:t xml:space="preserve">, </w:t>
      </w:r>
      <w:hyperlink w:anchor="di_336f62dd4d2a43c4a68b64e0d4a99874" w:history="1">
        <w:r w:rsidRPr="00C127E0">
          <w:rPr>
            <w:rFonts w:ascii="Arial" w:eastAsia="Calibri" w:hAnsi="Arial" w:cs="Times New Roman"/>
            <w:color w:val="0000FF"/>
            <w:sz w:val="18"/>
            <w:szCs w:val="20"/>
            <w:u w:val="single"/>
          </w:rPr>
          <w:t>дайджест</w:t>
        </w:r>
      </w:hyperlink>
      <w:r w:rsidRPr="00C127E0">
        <w:rPr>
          <w:rFonts w:ascii="Arial" w:eastAsia="Calibri" w:hAnsi="Arial" w:cs="Times New Roman"/>
          <w:sz w:val="20"/>
          <w:szCs w:val="20"/>
        </w:rPr>
        <w:t xml:space="preserve">, </w:t>
      </w:r>
      <w:hyperlink w:anchor="ref_toc" w:history="1">
        <w:r w:rsidRPr="00C127E0">
          <w:rPr>
            <w:rFonts w:ascii="Arial" w:eastAsia="Calibri" w:hAnsi="Arial" w:cs="Times New Roman"/>
            <w:color w:val="0000FF"/>
            <w:sz w:val="18"/>
            <w:szCs w:val="20"/>
            <w:u w:val="single"/>
          </w:rPr>
          <w:t>оглавление</w:t>
        </w:r>
      </w:hyperlink>
    </w:p>
    <w:p w:rsidR="00197369" w:rsidRDefault="00197369" w:rsidP="0019736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Pr>
          <w:rFonts w:ascii="Arial" w:eastAsia="Times New Roman" w:hAnsi="Arial" w:cs="Arial"/>
          <w:b/>
          <w:bCs/>
          <w:color w:val="222222"/>
          <w:kern w:val="36"/>
          <w:sz w:val="44"/>
          <w:szCs w:val="44"/>
          <w:lang w:eastAsia="ru-RU"/>
        </w:rPr>
        <w:t>Безформата</w:t>
      </w:r>
    </w:p>
    <w:p w:rsidR="00197369" w:rsidRDefault="001313CE" w:rsidP="0019736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494" w:history="1">
        <w:r w:rsidR="00197369" w:rsidRPr="002506D3">
          <w:rPr>
            <w:rStyle w:val="a3"/>
            <w:rFonts w:ascii="Arial" w:eastAsia="Times New Roman" w:hAnsi="Arial" w:cs="Arial"/>
            <w:b/>
            <w:bCs/>
            <w:kern w:val="36"/>
            <w:sz w:val="44"/>
            <w:szCs w:val="44"/>
            <w:lang w:eastAsia="ru-RU"/>
          </w:rPr>
          <w:t>https://barnaul.bezformata.com/listnews/aziatsko-tihookeanskiy-bank-oshtrafovan/93391796/</w:t>
        </w:r>
      </w:hyperlink>
    </w:p>
    <w:p w:rsidR="00197369" w:rsidRPr="00197369" w:rsidRDefault="00197369" w:rsidP="0019736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197369">
        <w:rPr>
          <w:rFonts w:ascii="Arial" w:eastAsia="Times New Roman" w:hAnsi="Arial" w:cs="Arial"/>
          <w:b/>
          <w:bCs/>
          <w:color w:val="222222"/>
          <w:kern w:val="36"/>
          <w:sz w:val="44"/>
          <w:szCs w:val="44"/>
          <w:lang w:eastAsia="ru-RU"/>
        </w:rPr>
        <w:t>Азиатско-Тихоокеанский банк оштрафован на 100 тысяч рублей</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i/>
          <w:iCs/>
          <w:sz w:val="24"/>
          <w:szCs w:val="24"/>
          <w:lang w:eastAsia="ru-RU"/>
        </w:rPr>
        <w:t>Кредитная организация привлечена к административной ответственности за </w:t>
      </w:r>
      <w:hyperlink r:id="rId495" w:tooltip="рассылку" w:history="1">
        <w:r w:rsidRPr="00197369">
          <w:rPr>
            <w:rFonts w:ascii="Times New Roman" w:eastAsia="Times New Roman" w:hAnsi="Times New Roman" w:cs="Times New Roman"/>
            <w:i/>
            <w:iCs/>
            <w:color w:val="C61212"/>
            <w:sz w:val="24"/>
            <w:szCs w:val="24"/>
            <w:lang w:eastAsia="ru-RU"/>
          </w:rPr>
          <w:t>рассылку</w:t>
        </w:r>
      </w:hyperlink>
      <w:r w:rsidRPr="00197369">
        <w:rPr>
          <w:rFonts w:ascii="Times New Roman" w:eastAsia="Times New Roman" w:hAnsi="Times New Roman" w:cs="Times New Roman"/>
          <w:i/>
          <w:iCs/>
          <w:sz w:val="24"/>
          <w:szCs w:val="24"/>
          <w:lang w:eastAsia="ru-RU"/>
        </w:rPr>
        <w:t> смс-сообщений с рекламой финансовых услуг без согласия абонента</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t>Соответствующее постановление о назначении административного наказания вынесено Управлением Федеральной антимонопольной службы России по Алтайскому краю в отношении АО «</w:t>
      </w:r>
      <w:hyperlink r:id="rId496" w:tooltip="Азиатско-Тихоокеанский Банк" w:history="1">
        <w:r w:rsidRPr="00197369">
          <w:rPr>
            <w:rFonts w:ascii="Times New Roman" w:eastAsia="Times New Roman" w:hAnsi="Times New Roman" w:cs="Times New Roman"/>
            <w:color w:val="C61212"/>
            <w:sz w:val="24"/>
            <w:szCs w:val="24"/>
            <w:lang w:eastAsia="ru-RU"/>
          </w:rPr>
          <w:t>Азиатско-Тихоокеанский Банк</w:t>
        </w:r>
      </w:hyperlink>
      <w:r w:rsidRPr="00197369">
        <w:rPr>
          <w:rFonts w:ascii="Times New Roman" w:eastAsia="Times New Roman" w:hAnsi="Times New Roman" w:cs="Times New Roman"/>
          <w:sz w:val="24"/>
          <w:szCs w:val="24"/>
          <w:lang w:eastAsia="ru-RU"/>
        </w:rPr>
        <w:t>» (АО «АТБ).</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t>Факт нарушения Федерального закона «</w:t>
      </w:r>
      <w:hyperlink r:id="rId497" w:tooltip="О рекламе" w:history="1">
        <w:r w:rsidRPr="00197369">
          <w:rPr>
            <w:rFonts w:ascii="Times New Roman" w:eastAsia="Times New Roman" w:hAnsi="Times New Roman" w:cs="Times New Roman"/>
            <w:color w:val="C61212"/>
            <w:sz w:val="24"/>
            <w:szCs w:val="24"/>
            <w:lang w:eastAsia="ru-RU"/>
          </w:rPr>
          <w:t>О рекламе</w:t>
        </w:r>
      </w:hyperlink>
      <w:r w:rsidRPr="00197369">
        <w:rPr>
          <w:rFonts w:ascii="Times New Roman" w:eastAsia="Times New Roman" w:hAnsi="Times New Roman" w:cs="Times New Roman"/>
          <w:sz w:val="24"/>
          <w:szCs w:val="24"/>
          <w:lang w:eastAsia="ru-RU"/>
        </w:rPr>
        <w:t>» в действиях АО «</w:t>
      </w:r>
      <w:hyperlink r:id="rId498" w:tooltip="АТБ" w:history="1">
        <w:r w:rsidRPr="00197369">
          <w:rPr>
            <w:rFonts w:ascii="Times New Roman" w:eastAsia="Times New Roman" w:hAnsi="Times New Roman" w:cs="Times New Roman"/>
            <w:color w:val="C61212"/>
            <w:sz w:val="24"/>
            <w:szCs w:val="24"/>
            <w:lang w:eastAsia="ru-RU"/>
          </w:rPr>
          <w:t>АТБ</w:t>
        </w:r>
      </w:hyperlink>
      <w:r w:rsidRPr="00197369">
        <w:rPr>
          <w:rFonts w:ascii="Times New Roman" w:eastAsia="Times New Roman" w:hAnsi="Times New Roman" w:cs="Times New Roman"/>
          <w:sz w:val="24"/>
          <w:szCs w:val="24"/>
          <w:lang w:eastAsia="ru-RU"/>
        </w:rPr>
        <w:t>» был установлен антимонопольной службой по итогам рассмотрения дела, возбужденного в результате рассмотрения заявления гражданина РФ, получившего с номера «</w:t>
      </w:r>
      <w:hyperlink r:id="rId499" w:tooltip="АТВ" w:history="1">
        <w:r w:rsidRPr="00197369">
          <w:rPr>
            <w:rFonts w:ascii="Times New Roman" w:eastAsia="Times New Roman" w:hAnsi="Times New Roman" w:cs="Times New Roman"/>
            <w:color w:val="C61212"/>
            <w:sz w:val="24"/>
            <w:szCs w:val="24"/>
            <w:lang w:eastAsia="ru-RU"/>
          </w:rPr>
          <w:t>АТВ</w:t>
        </w:r>
      </w:hyperlink>
      <w:r w:rsidRPr="00197369">
        <w:rPr>
          <w:rFonts w:ascii="Times New Roman" w:eastAsia="Times New Roman" w:hAnsi="Times New Roman" w:cs="Times New Roman"/>
          <w:sz w:val="24"/>
          <w:szCs w:val="24"/>
          <w:lang w:eastAsia="ru-RU"/>
        </w:rPr>
        <w:t>» рекламное смс-сообщение с предложением об оформлении кредитной карты в </w:t>
      </w:r>
      <w:hyperlink r:id="rId500" w:tooltip="банке" w:history="1">
        <w:r w:rsidRPr="00197369">
          <w:rPr>
            <w:rFonts w:ascii="Times New Roman" w:eastAsia="Times New Roman" w:hAnsi="Times New Roman" w:cs="Times New Roman"/>
            <w:color w:val="C61212"/>
            <w:sz w:val="24"/>
            <w:szCs w:val="24"/>
            <w:lang w:eastAsia="ru-RU"/>
          </w:rPr>
          <w:t>банке</w:t>
        </w:r>
      </w:hyperlink>
      <w:r w:rsidRPr="00197369">
        <w:rPr>
          <w:rFonts w:ascii="Times New Roman" w:eastAsia="Times New Roman" w:hAnsi="Times New Roman" w:cs="Times New Roman"/>
          <w:sz w:val="24"/>
          <w:szCs w:val="24"/>
          <w:lang w:eastAsia="ru-RU"/>
        </w:rPr>
        <w:t>.</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t>Заявителя удивило предложение финансовых услуг от организации, клиентом которой он никогда не являлся, и не давал согласия на получение рекламы посредством телефонной связи.</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t>В ходе рассмотрения дела установлено, что телефон заявителя был указан в качестве контактного при оформлении кредита в банке близким родственником гражданина. Банк признал, что заявитель действительно не является его клиентом, а направление рекламного смс-сообщения с предложением своих услуг, объяснил  техническим сбоем системы рассылки.</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lastRenderedPageBreak/>
        <w:t>Комиссия Управлением Федеральной антимонопольной службы России по Алтайскому краю признала АО «</w:t>
      </w:r>
      <w:r w:rsidRPr="00197369">
        <w:rPr>
          <w:rFonts w:ascii="Times New Roman" w:eastAsia="Times New Roman" w:hAnsi="Times New Roman" w:cs="Times New Roman"/>
          <w:b/>
          <w:bCs/>
          <w:sz w:val="24"/>
          <w:szCs w:val="24"/>
          <w:lang w:eastAsia="ru-RU"/>
        </w:rPr>
        <w:t>АТБ</w:t>
      </w:r>
      <w:r w:rsidRPr="00197369">
        <w:rPr>
          <w:rFonts w:ascii="Times New Roman" w:eastAsia="Times New Roman" w:hAnsi="Times New Roman" w:cs="Times New Roman"/>
          <w:sz w:val="24"/>
          <w:szCs w:val="24"/>
          <w:lang w:eastAsia="ru-RU"/>
        </w:rPr>
        <w:t>» нарушившим ч. 1 ст. 18 Федерального закона «</w:t>
      </w:r>
      <w:r w:rsidRPr="00197369">
        <w:rPr>
          <w:rFonts w:ascii="Times New Roman" w:eastAsia="Times New Roman" w:hAnsi="Times New Roman" w:cs="Times New Roman"/>
          <w:b/>
          <w:bCs/>
          <w:sz w:val="24"/>
          <w:szCs w:val="24"/>
          <w:lang w:eastAsia="ru-RU"/>
        </w:rPr>
        <w:t>О рекламе</w:t>
      </w:r>
      <w:r w:rsidRPr="00197369">
        <w:rPr>
          <w:rFonts w:ascii="Times New Roman" w:eastAsia="Times New Roman" w:hAnsi="Times New Roman" w:cs="Times New Roman"/>
          <w:sz w:val="24"/>
          <w:szCs w:val="24"/>
          <w:lang w:eastAsia="ru-RU"/>
        </w:rPr>
        <w:t>», запрещающей распространение рекламы по сетям электросвязи без предварительного согласия абонента.</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t>За допущенное нарушение банк, как рекламораспространитель, привлечен к административной ответственности в виде наложения штрафа в размере 100 тысяч рублей </w:t>
      </w:r>
      <w:r w:rsidRPr="00197369">
        <w:rPr>
          <w:rFonts w:ascii="Times New Roman" w:eastAsia="Times New Roman" w:hAnsi="Times New Roman" w:cs="Times New Roman"/>
          <w:sz w:val="24"/>
          <w:szCs w:val="24"/>
          <w:vertAlign w:val="superscript"/>
          <w:lang w:eastAsia="ru-RU"/>
        </w:rPr>
        <w:t>1 </w:t>
      </w:r>
      <w:r w:rsidRPr="00197369">
        <w:rPr>
          <w:rFonts w:ascii="Times New Roman" w:eastAsia="Times New Roman" w:hAnsi="Times New Roman" w:cs="Times New Roman"/>
          <w:sz w:val="24"/>
          <w:szCs w:val="24"/>
          <w:lang w:eastAsia="ru-RU"/>
        </w:rPr>
        <w:t>.</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lang w:eastAsia="ru-RU"/>
        </w:rPr>
        <w:t> </w:t>
      </w:r>
    </w:p>
    <w:p w:rsidR="00197369" w:rsidRPr="00197369" w:rsidRDefault="00197369" w:rsidP="00197369">
      <w:pPr>
        <w:spacing w:before="100" w:beforeAutospacing="1" w:after="100" w:afterAutospacing="1" w:line="240" w:lineRule="auto"/>
        <w:rPr>
          <w:rFonts w:ascii="Times New Roman" w:eastAsia="Times New Roman" w:hAnsi="Times New Roman" w:cs="Times New Roman"/>
          <w:sz w:val="24"/>
          <w:szCs w:val="24"/>
          <w:lang w:eastAsia="ru-RU"/>
        </w:rPr>
      </w:pPr>
      <w:r w:rsidRPr="00197369">
        <w:rPr>
          <w:rFonts w:ascii="Times New Roman" w:eastAsia="Times New Roman" w:hAnsi="Times New Roman" w:cs="Times New Roman"/>
          <w:sz w:val="24"/>
          <w:szCs w:val="24"/>
          <w:vertAlign w:val="superscript"/>
          <w:lang w:eastAsia="ru-RU"/>
        </w:rPr>
        <w:t>1 </w:t>
      </w:r>
      <w:r w:rsidRPr="00197369">
        <w:rPr>
          <w:rFonts w:ascii="Times New Roman" w:eastAsia="Times New Roman" w:hAnsi="Times New Roman" w:cs="Times New Roman"/>
          <w:sz w:val="24"/>
          <w:szCs w:val="24"/>
          <w:lang w:eastAsia="ru-RU"/>
        </w:rPr>
        <w:t>В соответствии со ст. 14.3 Кодекса Российской Федерации об административных правонарушениях.</w:t>
      </w:r>
    </w:p>
    <w:p w:rsidR="00197369" w:rsidRPr="00197369" w:rsidRDefault="00197369" w:rsidP="00197369">
      <w:pPr>
        <w:spacing w:after="150" w:line="240" w:lineRule="auto"/>
        <w:rPr>
          <w:rFonts w:ascii="Times New Roman" w:eastAsia="Times New Roman" w:hAnsi="Times New Roman" w:cs="Times New Roman"/>
          <w:color w:val="000000"/>
          <w:sz w:val="30"/>
          <w:szCs w:val="30"/>
          <w:lang w:eastAsia="ru-RU"/>
        </w:rPr>
      </w:pPr>
      <w:r w:rsidRPr="00197369">
        <w:rPr>
          <w:rFonts w:ascii="Times New Roman" w:eastAsia="Times New Roman" w:hAnsi="Times New Roman" w:cs="Times New Roman"/>
          <w:color w:val="000000"/>
          <w:sz w:val="30"/>
          <w:szCs w:val="30"/>
          <w:lang w:eastAsia="ru-RU"/>
        </w:rPr>
        <w:t>Источник: </w:t>
      </w:r>
      <w:hyperlink r:id="rId501" w:tgtFrame="_blank" w:history="1">
        <w:r w:rsidRPr="00197369">
          <w:rPr>
            <w:rFonts w:ascii="Times New Roman" w:eastAsia="Times New Roman" w:hAnsi="Times New Roman" w:cs="Times New Roman"/>
            <w:color w:val="002455"/>
            <w:sz w:val="30"/>
            <w:szCs w:val="30"/>
            <w:u w:val="single"/>
            <w:lang w:eastAsia="ru-RU"/>
          </w:rPr>
          <w:t>УФАС</w:t>
        </w:r>
      </w:hyperlink>
    </w:p>
    <w:p w:rsidR="00197369" w:rsidRPr="00197369" w:rsidRDefault="00197369" w:rsidP="00197369">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197369">
        <w:rPr>
          <w:rFonts w:ascii="Times New Roman" w:eastAsia="Times New Roman" w:hAnsi="Times New Roman" w:cs="Times New Roman"/>
          <w:color w:val="333333"/>
          <w:sz w:val="27"/>
          <w:szCs w:val="27"/>
          <w:lang w:eastAsia="ru-RU"/>
        </w:rPr>
        <w:t>29.04.2021 10:35</w:t>
      </w:r>
    </w:p>
    <w:p w:rsidR="00771A2E" w:rsidRDefault="000B2A6A" w:rsidP="000B2A6A">
      <w:pPr>
        <w:keepNext/>
        <w:keepLines/>
        <w:spacing w:before="200" w:after="120" w:line="240" w:lineRule="auto"/>
        <w:outlineLvl w:val="3"/>
        <w:rPr>
          <w:rFonts w:ascii="Arial" w:eastAsia="Times New Roman" w:hAnsi="Arial" w:cs="Times New Roman"/>
          <w:b/>
          <w:bCs/>
          <w:iCs/>
          <w:sz w:val="24"/>
          <w:szCs w:val="20"/>
        </w:rPr>
      </w:pPr>
      <w:bookmarkStart w:id="360" w:name="_Toc71619970"/>
      <w:r w:rsidRPr="00BF0C04">
        <w:rPr>
          <w:rFonts w:ascii="Arial" w:eastAsia="Times New Roman" w:hAnsi="Arial" w:cs="Times New Roman"/>
          <w:b/>
          <w:bCs/>
          <w:iCs/>
          <w:sz w:val="16"/>
          <w:szCs w:val="20"/>
        </w:rPr>
        <w:t>30.04.2021 15:50</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Катунь 24 (katun24.ru)</w:t>
      </w:r>
      <w:r w:rsidRPr="00BF0C04">
        <w:rPr>
          <w:rFonts w:ascii="Arial" w:eastAsia="Times New Roman" w:hAnsi="Arial" w:cs="Times New Roman"/>
          <w:bCs/>
          <w:iCs/>
          <w:sz w:val="24"/>
          <w:szCs w:val="20"/>
        </w:rPr>
        <w:br/>
      </w:r>
      <w:hyperlink r:id="rId502" w:history="1">
        <w:r w:rsidR="00771A2E" w:rsidRPr="00DE7091">
          <w:rPr>
            <w:rStyle w:val="a3"/>
            <w:rFonts w:ascii="Arial" w:eastAsia="Times New Roman" w:hAnsi="Arial" w:cs="Times New Roman"/>
            <w:b/>
            <w:bCs/>
            <w:iCs/>
            <w:sz w:val="24"/>
            <w:szCs w:val="20"/>
          </w:rPr>
          <w:t>https://katun24.ru/news/645066</w:t>
        </w:r>
      </w:hyperlink>
    </w:p>
    <w:p w:rsidR="000B2A6A" w:rsidRPr="009E270E" w:rsidRDefault="000B2A6A" w:rsidP="000B2A6A">
      <w:pPr>
        <w:keepNext/>
        <w:keepLines/>
        <w:spacing w:before="200" w:after="120" w:line="240" w:lineRule="auto"/>
        <w:outlineLvl w:val="3"/>
        <w:rPr>
          <w:rFonts w:ascii="Arial" w:eastAsia="Times New Roman" w:hAnsi="Arial" w:cs="Times New Roman"/>
          <w:bCs/>
          <w:i/>
          <w:iCs/>
          <w:sz w:val="24"/>
          <w:szCs w:val="20"/>
        </w:rPr>
      </w:pPr>
      <w:r w:rsidRPr="009E270E">
        <w:rPr>
          <w:rFonts w:ascii="Arial" w:eastAsia="Times New Roman" w:hAnsi="Arial" w:cs="Times New Roman"/>
          <w:b/>
          <w:bCs/>
          <w:i/>
          <w:iCs/>
          <w:sz w:val="24"/>
          <w:szCs w:val="20"/>
        </w:rPr>
        <w:t>В Алтайском крае оштрафовали банк за незаконную рассылку рекламы</w:t>
      </w:r>
      <w:bookmarkEnd w:id="360"/>
    </w:p>
    <w:p w:rsidR="000B2A6A" w:rsidRPr="00BF0C04" w:rsidRDefault="000B2A6A" w:rsidP="000B2A6A">
      <w:pPr>
        <w:spacing w:after="120" w:line="240" w:lineRule="auto"/>
        <w:ind w:firstLine="567"/>
        <w:jc w:val="both"/>
        <w:rPr>
          <w:rFonts w:ascii="Arial" w:eastAsia="Calibri" w:hAnsi="Arial" w:cs="Times New Roman"/>
          <w:sz w:val="18"/>
          <w:szCs w:val="20"/>
        </w:rPr>
      </w:pPr>
      <w:r w:rsidRPr="009E270E">
        <w:rPr>
          <w:rFonts w:ascii="Arial" w:eastAsia="Calibri" w:hAnsi="Arial" w:cs="Times New Roman"/>
          <w:i/>
          <w:sz w:val="18"/>
          <w:szCs w:val="20"/>
        </w:rPr>
        <w:t xml:space="preserve">Управление Федеральной антимонопольной службы по </w:t>
      </w:r>
      <w:r w:rsidRPr="009E270E">
        <w:rPr>
          <w:rFonts w:ascii="Arial" w:eastAsia="Calibri" w:hAnsi="Arial" w:cs="Times New Roman"/>
          <w:b/>
          <w:i/>
          <w:sz w:val="18"/>
          <w:szCs w:val="20"/>
        </w:rPr>
        <w:t>Алтайскому</w:t>
      </w:r>
      <w:r w:rsidRPr="009E270E">
        <w:rPr>
          <w:rFonts w:ascii="Arial" w:eastAsia="Calibri" w:hAnsi="Arial" w:cs="Times New Roman"/>
          <w:i/>
          <w:sz w:val="18"/>
          <w:szCs w:val="20"/>
        </w:rPr>
        <w:t xml:space="preserve"> краю</w:t>
      </w:r>
      <w:r w:rsidRPr="00BF0C04">
        <w:rPr>
          <w:rFonts w:ascii="Arial" w:eastAsia="Calibri" w:hAnsi="Arial" w:cs="Times New Roman"/>
          <w:sz w:val="18"/>
          <w:szCs w:val="20"/>
        </w:rPr>
        <w:t xml:space="preserve"> привлекло к административной ответственности Азиатско-Тихоокеанский банк за рассылку СМС-сообщений без согласия абонента.</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Управление Федеральной антимонопольной службы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привлекло к административной ответственности Азиатско-Тихоокеанский банк за рассылку СМС-сообщений без согласия абонента.Факт нарушения Федерального закона «О рекламе» в действиях АО «АТБ» установили по итогам рассмотрения дела, возбужденного в результате рассмотрения заявления гражданина РФ, получившего рекламное сообщение с предложением об оформлении кредитной карты в банке.</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Заявителя удивило предложение финансовых услуг от организации, клиентом которой он никогда не являлся. Согласия на получение рекламы посредством телефонной связи он также не давал.</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В ходе рассмотрения дела было установлено, что телефон заявителя был указан в качестве контактного при оформлении кредита в банке близким родственником гражданина. Банк признал, что заявитель действительно не является его клиентом, а направление рекламного СМС-сообщения с предложением своих услуг объяснил техническим сбоем системы рассылки.</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За допущенное нарушение банк привлекли к административной ответственности в виде наложения штрафа в размере 100 тысяч рублей, рассказали в </w:t>
      </w:r>
      <w:r w:rsidRPr="00BF0C04">
        <w:rPr>
          <w:rFonts w:ascii="Arial" w:eastAsia="Calibri" w:hAnsi="Arial" w:cs="Times New Roman"/>
          <w:b/>
          <w:sz w:val="18"/>
          <w:szCs w:val="20"/>
        </w:rPr>
        <w:t>алтайском УФАС</w:t>
      </w:r>
      <w:r w:rsidRPr="00BF0C04">
        <w:rPr>
          <w:rFonts w:ascii="Arial" w:eastAsia="Calibri" w:hAnsi="Arial" w:cs="Times New Roman"/>
          <w:sz w:val="18"/>
          <w:szCs w:val="20"/>
        </w:rPr>
        <w:t>.</w:t>
      </w:r>
    </w:p>
    <w:p w:rsidR="000B2A6A" w:rsidRPr="00BF0C04" w:rsidRDefault="000B2A6A" w:rsidP="000B2A6A">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32bb8ca6929244f894fb1e70c0bbe8eb" w:history="1">
        <w:r w:rsidRPr="00BF0C04">
          <w:rPr>
            <w:rFonts w:ascii="Arial" w:eastAsia="Calibri" w:hAnsi="Arial" w:cs="Times New Roman"/>
            <w:color w:val="0000FF"/>
            <w:sz w:val="18"/>
            <w:szCs w:val="20"/>
            <w:u w:val="single"/>
          </w:rPr>
          <w:t>тем. карта</w:t>
        </w:r>
      </w:hyperlink>
      <w:r w:rsidRPr="00BF0C04">
        <w:rPr>
          <w:rFonts w:ascii="Arial" w:eastAsia="Calibri" w:hAnsi="Arial" w:cs="Times New Roman"/>
          <w:sz w:val="20"/>
          <w:szCs w:val="20"/>
        </w:rPr>
        <w:t xml:space="preserve">, </w:t>
      </w:r>
      <w:hyperlink w:anchor="di_32bb8ca6929244f894fb1e70c0bbe8eb"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771A2E" w:rsidRDefault="000B2A6A" w:rsidP="000B2A6A">
      <w:pPr>
        <w:keepNext/>
        <w:keepLines/>
        <w:spacing w:before="200" w:after="120" w:line="240" w:lineRule="auto"/>
        <w:outlineLvl w:val="3"/>
        <w:rPr>
          <w:rFonts w:ascii="Arial" w:eastAsia="Times New Roman" w:hAnsi="Arial" w:cs="Times New Roman"/>
          <w:b/>
          <w:bCs/>
          <w:iCs/>
          <w:sz w:val="24"/>
          <w:szCs w:val="20"/>
        </w:rPr>
      </w:pPr>
      <w:bookmarkStart w:id="361" w:name="d_9429c5c368c340759abab3dcc96370fa"/>
      <w:bookmarkStart w:id="362" w:name="d_a28c875fa38945ad96eb5c6ba67ec4a1"/>
      <w:bookmarkStart w:id="363" w:name="d_a75b58b4685e4462a0132321bbe59cac"/>
      <w:bookmarkStart w:id="364" w:name="_Toc71619973"/>
      <w:bookmarkEnd w:id="361"/>
      <w:bookmarkEnd w:id="362"/>
      <w:bookmarkEnd w:id="363"/>
      <w:r w:rsidRPr="00BF0C04">
        <w:rPr>
          <w:rFonts w:ascii="Arial" w:eastAsia="Times New Roman" w:hAnsi="Arial" w:cs="Times New Roman"/>
          <w:b/>
          <w:bCs/>
          <w:iCs/>
          <w:sz w:val="16"/>
          <w:szCs w:val="20"/>
        </w:rPr>
        <w:t>30.04.2021</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Barnaul-altai.ru</w:t>
      </w:r>
      <w:r w:rsidRPr="00BF0C04">
        <w:rPr>
          <w:rFonts w:ascii="Arial" w:eastAsia="Times New Roman" w:hAnsi="Arial" w:cs="Times New Roman"/>
          <w:bCs/>
          <w:iCs/>
          <w:sz w:val="24"/>
          <w:szCs w:val="20"/>
        </w:rPr>
        <w:br/>
      </w:r>
      <w:hyperlink r:id="rId503" w:history="1">
        <w:r w:rsidR="00771A2E" w:rsidRPr="00DE7091">
          <w:rPr>
            <w:rStyle w:val="a3"/>
            <w:rFonts w:ascii="Arial" w:eastAsia="Times New Roman" w:hAnsi="Arial" w:cs="Times New Roman"/>
            <w:b/>
            <w:bCs/>
            <w:iCs/>
            <w:sz w:val="24"/>
            <w:szCs w:val="20"/>
          </w:rPr>
          <w:t>https://www.barnaul-altai.ru/news/citynews/?id=157532</w:t>
        </w:r>
      </w:hyperlink>
    </w:p>
    <w:p w:rsidR="000B2A6A" w:rsidRPr="00BF0C04" w:rsidRDefault="000B2A6A" w:rsidP="000B2A6A">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Алтайское краевое УФАС оштрафовало Азиатско-Тихоокеанский банк на 100 тысяч рублей</w:t>
      </w:r>
      <w:bookmarkEnd w:id="364"/>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Кредитная организация привлечена к административной ответственности за рассылку смс-сообщений с рекламой финансовых услуг без согласия абонента</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Соответствующее постановление о назначении административного наказания вынесено Управлением Федеральной антимонопольной службы России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в отношении АО "Азиатско-Тихоокеанский Банк" (АО "АТБ).</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Факт нарушения Федерального закона "О рекламе" в действиях АО "АТБ" был установлен антимонопольной службой по итогам рассмотрения дела, возбужденного в результате рассмотрения заявления гражданина РФ, получившего с номера "АТВ" рекламное смс-сообщение с предложением об оформлении кредитной карты в банке.</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lastRenderedPageBreak/>
        <w:t>Заявителя удивило предложение финансовых услуг от организации, клиентом которой он никогда не являлся, и не давал согласия на получение рекламы посредством телефонной связи.</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В ходе рассмотрения дела установлено, что телефон заявителя был указан в качестве контактного при оформлении кредита в банке близким родственником гражданина. Банк признал, что заявитель действительно не является его клиентом, а направление рекламного смс-сообщения с предложением своих услуг, объяснил техническим сбоем системы рассылки.</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Комиссия Управлением Федеральной антимонопольной службы России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признала АО "АТБ" нарушившим ч. 1 ст. 18 Федерального закона "О рекламе", запрещающей распространение рекламы по сетям электросвязи без предварительного согласия абонента.</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За допущенное нарушение банк, как рекламораспространитель, привлечен к административной ответственности в виде наложения штрафа в размере 100 тысяч рублей1.</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1В соответствии со ст. 14.3 Кодекса Российской Федерации об административных правонарушениях.</w:t>
      </w:r>
    </w:p>
    <w:p w:rsidR="000B2A6A" w:rsidRPr="00BF0C04" w:rsidRDefault="000B2A6A" w:rsidP="000B2A6A">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a75b58b4685e4462a0132321bbe59cac" w:history="1">
        <w:r w:rsidRPr="00BF0C04">
          <w:rPr>
            <w:rFonts w:ascii="Arial" w:eastAsia="Calibri" w:hAnsi="Arial" w:cs="Times New Roman"/>
            <w:color w:val="0000FF"/>
            <w:sz w:val="18"/>
            <w:szCs w:val="20"/>
            <w:u w:val="single"/>
          </w:rPr>
          <w:t>тем. карта</w:t>
        </w:r>
      </w:hyperlink>
      <w:r w:rsidRPr="00BF0C04">
        <w:rPr>
          <w:rFonts w:ascii="Arial" w:eastAsia="Calibri" w:hAnsi="Arial" w:cs="Times New Roman"/>
          <w:sz w:val="20"/>
          <w:szCs w:val="20"/>
        </w:rPr>
        <w:t xml:space="preserve">, </w:t>
      </w:r>
      <w:hyperlink w:anchor="di_a75b58b4685e4462a0132321bbe59cac"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771A2E" w:rsidRDefault="000B2A6A" w:rsidP="000B2A6A">
      <w:pPr>
        <w:keepNext/>
        <w:keepLines/>
        <w:spacing w:before="200" w:after="120" w:line="240" w:lineRule="auto"/>
        <w:outlineLvl w:val="3"/>
        <w:rPr>
          <w:rFonts w:ascii="Arial" w:eastAsia="Times New Roman" w:hAnsi="Arial" w:cs="Times New Roman"/>
          <w:b/>
          <w:bCs/>
          <w:iCs/>
          <w:sz w:val="24"/>
          <w:szCs w:val="20"/>
        </w:rPr>
      </w:pPr>
      <w:bookmarkStart w:id="365" w:name="d_3db645ef1dc14753998e2315fc7e2ca7"/>
      <w:bookmarkStart w:id="366" w:name="d_0a36475af4a44b0889f9618d2601c986"/>
      <w:bookmarkStart w:id="367" w:name="_Toc71619975"/>
      <w:bookmarkEnd w:id="365"/>
      <w:bookmarkEnd w:id="366"/>
      <w:r w:rsidRPr="00BF0C04">
        <w:rPr>
          <w:rFonts w:ascii="Arial" w:eastAsia="Times New Roman" w:hAnsi="Arial" w:cs="Times New Roman"/>
          <w:b/>
          <w:bCs/>
          <w:iCs/>
          <w:sz w:val="16"/>
          <w:szCs w:val="20"/>
        </w:rPr>
        <w:t>30.04.2021</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ИА Алтапресс (altapress.ru)</w:t>
      </w:r>
      <w:r w:rsidRPr="00BF0C04">
        <w:rPr>
          <w:rFonts w:ascii="Arial" w:eastAsia="Times New Roman" w:hAnsi="Arial" w:cs="Times New Roman"/>
          <w:bCs/>
          <w:iCs/>
          <w:sz w:val="24"/>
          <w:szCs w:val="20"/>
        </w:rPr>
        <w:br/>
      </w:r>
      <w:hyperlink r:id="rId504" w:history="1">
        <w:r w:rsidR="00771A2E" w:rsidRPr="00DE7091">
          <w:rPr>
            <w:rStyle w:val="a3"/>
            <w:rFonts w:ascii="Arial" w:eastAsia="Times New Roman" w:hAnsi="Arial" w:cs="Times New Roman"/>
            <w:b/>
            <w:bCs/>
            <w:iCs/>
            <w:sz w:val="24"/>
            <w:szCs w:val="20"/>
          </w:rPr>
          <w:t>https://altapress.ru/sport/story/match-tv-pitaetsya-osporit-proigrish-kontrakta-na-translyatsiyu-kubka-po-greble-v-barnaule-285933</w:t>
        </w:r>
      </w:hyperlink>
    </w:p>
    <w:p w:rsidR="000B2A6A" w:rsidRPr="00BF0C04" w:rsidRDefault="000B2A6A" w:rsidP="000B2A6A">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"Матч ТВ" пытается оспорить проигрыш контракта на трансляцию Кубка по гребле в Барнауле</w:t>
      </w:r>
      <w:bookmarkEnd w:id="367"/>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"Национальный спортивный телеканал" ("Матч ТВ") подал жалобу в антимонопольную службу на Центр спортивной подготовки сборных команд </w:t>
      </w:r>
      <w:r w:rsidRPr="00BF0C04">
        <w:rPr>
          <w:rFonts w:ascii="Arial" w:eastAsia="Calibri" w:hAnsi="Arial" w:cs="Times New Roman"/>
          <w:b/>
          <w:sz w:val="18"/>
          <w:szCs w:val="20"/>
        </w:rPr>
        <w:t>Алтайского</w:t>
      </w:r>
      <w:r w:rsidRPr="00BF0C04">
        <w:rPr>
          <w:rFonts w:ascii="Arial" w:eastAsia="Calibri" w:hAnsi="Arial" w:cs="Times New Roman"/>
          <w:sz w:val="18"/>
          <w:szCs w:val="20"/>
        </w:rPr>
        <w:t xml:space="preserve"> края. Уведомление об этом опубликовано в базе решений и правовых актов ФАС.</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"Кубок Чемпионов" по гребле в Барнауле</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Анна Зайкова</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потребовал письменные пояснения по содержанию жалобы и обосновывающие документы , копию подписанной закупочной документации и другие документы.</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На сайте РосТендер говорится, что контракт на услуги по подготовке и проведению телетрансляции этапа Кубка мира в Барнауле выиграла компания «Регион-Телеком» из Тюменской области.</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Начальная цена контракта составляла 11,6 млн рублей. Тюменская телекомпания предложила за свои услуги 10,6 млн рублей , а второй участник торгов , «Национальный спортивный телеканал», - 10,7 млн рублей.</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Рассмотрение жалобы состоится 14 мая.</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Этап Кубка мира по гребле на байдарках и каноэ в Барнауле пройдет с 20 по 23 мая.</w:t>
      </w:r>
    </w:p>
    <w:p w:rsidR="000B2A6A" w:rsidRPr="00BF0C04" w:rsidRDefault="000B2A6A" w:rsidP="000B2A6A">
      <w:pPr>
        <w:spacing w:before="120" w:after="120" w:line="360" w:lineRule="auto"/>
        <w:rPr>
          <w:rFonts w:ascii="Arial" w:eastAsia="Calibri" w:hAnsi="Arial" w:cs="Times New Roman"/>
          <w:sz w:val="20"/>
          <w:szCs w:val="20"/>
        </w:rPr>
      </w:pPr>
      <w:r w:rsidRPr="00BF0C04">
        <w:rPr>
          <w:rFonts w:ascii="Arial" w:eastAsia="Calibri" w:hAnsi="Arial" w:cs="Times New Roman"/>
          <w:sz w:val="18"/>
          <w:szCs w:val="20"/>
        </w:rPr>
        <w:t>назад: </w:t>
      </w:r>
      <w:hyperlink w:anchor="th_0a36475af4a44b0889f9618d2601c986" w:history="1">
        <w:r w:rsidRPr="00BF0C04">
          <w:rPr>
            <w:rFonts w:ascii="Arial" w:eastAsia="Calibri" w:hAnsi="Arial" w:cs="Times New Roman"/>
            <w:color w:val="0000FF"/>
            <w:sz w:val="18"/>
            <w:szCs w:val="20"/>
            <w:u w:val="single"/>
          </w:rPr>
          <w:t>тем. карта</w:t>
        </w:r>
      </w:hyperlink>
      <w:r w:rsidRPr="00BF0C04">
        <w:rPr>
          <w:rFonts w:ascii="Arial" w:eastAsia="Calibri" w:hAnsi="Arial" w:cs="Times New Roman"/>
          <w:sz w:val="20"/>
          <w:szCs w:val="20"/>
        </w:rPr>
        <w:t xml:space="preserve">, </w:t>
      </w:r>
      <w:hyperlink w:anchor="di_0a36475af4a44b0889f9618d2601c986" w:history="1">
        <w:r w:rsidRPr="00BF0C04">
          <w:rPr>
            <w:rFonts w:ascii="Arial" w:eastAsia="Calibri" w:hAnsi="Arial" w:cs="Times New Roman"/>
            <w:color w:val="0000FF"/>
            <w:sz w:val="18"/>
            <w:szCs w:val="20"/>
            <w:u w:val="single"/>
          </w:rPr>
          <w:t>дайджест</w:t>
        </w:r>
      </w:hyperlink>
      <w:r w:rsidRPr="00BF0C04">
        <w:rPr>
          <w:rFonts w:ascii="Arial" w:eastAsia="Calibri" w:hAnsi="Arial" w:cs="Times New Roman"/>
          <w:sz w:val="20"/>
          <w:szCs w:val="20"/>
        </w:rPr>
        <w:t xml:space="preserve">, </w:t>
      </w:r>
      <w:hyperlink w:anchor="ref_toc" w:history="1">
        <w:r w:rsidRPr="00BF0C04">
          <w:rPr>
            <w:rFonts w:ascii="Arial" w:eastAsia="Calibri" w:hAnsi="Arial" w:cs="Times New Roman"/>
            <w:color w:val="0000FF"/>
            <w:sz w:val="18"/>
            <w:szCs w:val="20"/>
            <w:u w:val="single"/>
          </w:rPr>
          <w:t>оглавление</w:t>
        </w:r>
      </w:hyperlink>
    </w:p>
    <w:p w:rsidR="00771A2E" w:rsidRDefault="000B2A6A" w:rsidP="000B2A6A">
      <w:pPr>
        <w:keepNext/>
        <w:keepLines/>
        <w:spacing w:before="200" w:after="120" w:line="240" w:lineRule="auto"/>
        <w:outlineLvl w:val="3"/>
        <w:rPr>
          <w:rFonts w:ascii="Arial" w:eastAsia="Times New Roman" w:hAnsi="Arial" w:cs="Times New Roman"/>
          <w:b/>
          <w:bCs/>
          <w:iCs/>
          <w:sz w:val="24"/>
          <w:szCs w:val="20"/>
        </w:rPr>
      </w:pPr>
      <w:bookmarkStart w:id="368" w:name="d_fec34e690916497db070619d03965c72"/>
      <w:bookmarkStart w:id="369" w:name="_Toc71619976"/>
      <w:bookmarkEnd w:id="368"/>
      <w:r w:rsidRPr="00BF0C04">
        <w:rPr>
          <w:rFonts w:ascii="Arial" w:eastAsia="Times New Roman" w:hAnsi="Arial" w:cs="Times New Roman"/>
          <w:b/>
          <w:bCs/>
          <w:iCs/>
          <w:sz w:val="16"/>
          <w:szCs w:val="20"/>
        </w:rPr>
        <w:t>30.04.2021</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Новости Барнаула и Алтайского края (altay-news.ru)</w:t>
      </w:r>
      <w:r w:rsidRPr="00BF0C04">
        <w:rPr>
          <w:rFonts w:ascii="Arial" w:eastAsia="Times New Roman" w:hAnsi="Arial" w:cs="Times New Roman"/>
          <w:bCs/>
          <w:iCs/>
          <w:sz w:val="24"/>
          <w:szCs w:val="20"/>
        </w:rPr>
        <w:br/>
      </w:r>
      <w:hyperlink r:id="rId505" w:history="1">
        <w:r w:rsidR="00771A2E" w:rsidRPr="00DE7091">
          <w:rPr>
            <w:rStyle w:val="a3"/>
            <w:rFonts w:ascii="Arial" w:eastAsia="Times New Roman" w:hAnsi="Arial" w:cs="Times New Roman"/>
            <w:b/>
            <w:bCs/>
            <w:iCs/>
            <w:sz w:val="24"/>
            <w:szCs w:val="20"/>
          </w:rPr>
          <w:t>http://altay-news.ru/news/match-tv-pytaetsja-osporit-proigrysh-kontrakta-na-transljaciju-kubka-po-greble-v-barnaule.html</w:t>
        </w:r>
      </w:hyperlink>
      <w:r w:rsidR="00771A2E" w:rsidRPr="00771A2E">
        <w:rPr>
          <w:rFonts w:ascii="Arial" w:eastAsia="Times New Roman" w:hAnsi="Arial" w:cs="Times New Roman"/>
          <w:b/>
          <w:bCs/>
          <w:iCs/>
          <w:sz w:val="24"/>
          <w:szCs w:val="20"/>
        </w:rPr>
        <w:t xml:space="preserve"> </w:t>
      </w:r>
    </w:p>
    <w:p w:rsidR="000B2A6A" w:rsidRPr="00BF0C04" w:rsidRDefault="000B2A6A" w:rsidP="000B2A6A">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«Матч ТВ» пытается оспорить проигрыш контракта на трансляцию Кубка по гребле в Барнауле</w:t>
      </w:r>
      <w:bookmarkEnd w:id="369"/>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"Национальный спортивный телеканал" ("Матч ТВ") подал жалобу в антимонопольную службу на Центр спортивной подготовки сборных команд </w:t>
      </w:r>
      <w:r w:rsidRPr="00BF0C04">
        <w:rPr>
          <w:rFonts w:ascii="Arial" w:eastAsia="Calibri" w:hAnsi="Arial" w:cs="Times New Roman"/>
          <w:b/>
          <w:sz w:val="18"/>
          <w:szCs w:val="20"/>
        </w:rPr>
        <w:t>Алтайского</w:t>
      </w:r>
      <w:r w:rsidRPr="00BF0C04">
        <w:rPr>
          <w:rFonts w:ascii="Arial" w:eastAsia="Calibri" w:hAnsi="Arial" w:cs="Times New Roman"/>
          <w:sz w:val="18"/>
          <w:szCs w:val="20"/>
        </w:rPr>
        <w:t xml:space="preserve"> края. Уведомление об этом опубликовано в базе решений и правовых актов ФАС.</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Заявитель жалуется на действия Центра при проведении запроса котировок в электронной форме на оказание услуг по подготовке и проведению прямых телевизионных трансляций в рамках II этапа Кубка мира по гребле на байдарках и каноэ.</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b/>
          <w:sz w:val="18"/>
          <w:szCs w:val="20"/>
        </w:rPr>
        <w:t>УФАС</w:t>
      </w:r>
      <w:r w:rsidRPr="00BF0C04">
        <w:rPr>
          <w:rFonts w:ascii="Arial" w:eastAsia="Calibri" w:hAnsi="Arial" w:cs="Times New Roman"/>
          <w:sz w:val="18"/>
          <w:szCs w:val="20"/>
        </w:rPr>
        <w:t xml:space="preserve"> потребовал письменные пояснения по содержанию жалобы и обосновывающие документы, копию подписанной закупочной документации и другие документы.</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lastRenderedPageBreak/>
        <w:t>На сайте РосТендер говорится, что контракт на услуги по подготовке и проведению телетрансляции этапа Кубка мира в Барнауле выиграла компания «Регион-Телеком» из Тюменской области.</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Начальная цена контракта составляла 11,6 млн рублей. Тюменская телекомпания предложила за свои услуги 10,6 млн рублей, а второй участник торгов, «Национальный спортивный телеканал», - 10,7 млн рублей.</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Рассмотрение жалобы состоится 14 мая.</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Этап Кубка мира по гребле на байдарках и каноэ в Барнауле пройдет с 20 по 23 мая.  </w:t>
      </w:r>
    </w:p>
    <w:p w:rsidR="00771A2E" w:rsidRDefault="000B2A6A" w:rsidP="000B2A6A">
      <w:pPr>
        <w:keepNext/>
        <w:keepLines/>
        <w:spacing w:before="200" w:after="120" w:line="240" w:lineRule="auto"/>
        <w:outlineLvl w:val="3"/>
        <w:rPr>
          <w:rFonts w:ascii="Arial" w:eastAsia="Times New Roman" w:hAnsi="Arial" w:cs="Times New Roman"/>
          <w:b/>
          <w:bCs/>
          <w:iCs/>
          <w:sz w:val="24"/>
          <w:szCs w:val="20"/>
        </w:rPr>
      </w:pPr>
      <w:bookmarkStart w:id="370" w:name="d_280dcf3a4d0b45a285c378563d32d1d5"/>
      <w:bookmarkStart w:id="371" w:name="_Toc71619977"/>
      <w:bookmarkEnd w:id="370"/>
      <w:r w:rsidRPr="00BF0C04">
        <w:rPr>
          <w:rFonts w:ascii="Arial" w:eastAsia="Times New Roman" w:hAnsi="Arial" w:cs="Times New Roman"/>
          <w:b/>
          <w:bCs/>
          <w:iCs/>
          <w:sz w:val="16"/>
          <w:szCs w:val="20"/>
        </w:rPr>
        <w:t>30.04.2021</w:t>
      </w:r>
      <w:r w:rsidRPr="00BF0C04">
        <w:rPr>
          <w:rFonts w:ascii="Arial" w:eastAsia="Times New Roman" w:hAnsi="Arial" w:cs="Times New Roman"/>
          <w:bCs/>
          <w:iCs/>
          <w:sz w:val="24"/>
          <w:szCs w:val="20"/>
        </w:rPr>
        <w:br/>
      </w:r>
      <w:r w:rsidRPr="00BF0C04">
        <w:rPr>
          <w:rFonts w:ascii="Arial" w:eastAsia="Times New Roman" w:hAnsi="Arial" w:cs="Times New Roman"/>
          <w:b/>
          <w:bCs/>
          <w:iCs/>
          <w:sz w:val="16"/>
          <w:szCs w:val="20"/>
        </w:rPr>
        <w:t>Новости Барнаула и Алтайского края (altay-news.ru)</w:t>
      </w:r>
      <w:r w:rsidRPr="00BF0C04">
        <w:rPr>
          <w:rFonts w:ascii="Arial" w:eastAsia="Times New Roman" w:hAnsi="Arial" w:cs="Times New Roman"/>
          <w:bCs/>
          <w:iCs/>
          <w:sz w:val="24"/>
          <w:szCs w:val="20"/>
        </w:rPr>
        <w:br/>
      </w:r>
      <w:hyperlink r:id="rId506" w:history="1">
        <w:r w:rsidR="00771A2E" w:rsidRPr="00DE7091">
          <w:rPr>
            <w:rStyle w:val="a3"/>
            <w:rFonts w:ascii="Arial" w:eastAsia="Times New Roman" w:hAnsi="Arial" w:cs="Times New Roman"/>
            <w:b/>
            <w:bCs/>
            <w:iCs/>
            <w:sz w:val="24"/>
            <w:szCs w:val="20"/>
          </w:rPr>
          <w:t>https://altay-news.ru/news/v-altajskom-krae-oshtrafovali-bank-za-nezakonnuju-rassylku-reklamy.html</w:t>
        </w:r>
      </w:hyperlink>
    </w:p>
    <w:p w:rsidR="000B2A6A" w:rsidRPr="00BF0C04" w:rsidRDefault="000B2A6A" w:rsidP="000B2A6A">
      <w:pPr>
        <w:keepNext/>
        <w:keepLines/>
        <w:spacing w:before="200" w:after="120" w:line="240" w:lineRule="auto"/>
        <w:outlineLvl w:val="3"/>
        <w:rPr>
          <w:rFonts w:ascii="Arial" w:eastAsia="Times New Roman" w:hAnsi="Arial" w:cs="Times New Roman"/>
          <w:bCs/>
          <w:iCs/>
          <w:sz w:val="24"/>
          <w:szCs w:val="20"/>
        </w:rPr>
      </w:pPr>
      <w:r w:rsidRPr="00BF0C04">
        <w:rPr>
          <w:rFonts w:ascii="Arial" w:eastAsia="Times New Roman" w:hAnsi="Arial" w:cs="Times New Roman"/>
          <w:b/>
          <w:bCs/>
          <w:iCs/>
          <w:sz w:val="24"/>
          <w:szCs w:val="20"/>
        </w:rPr>
        <w:t>В Алтайском крае оштрафовали банк за незаконную рассылку рекламы</w:t>
      </w:r>
      <w:bookmarkEnd w:id="371"/>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Управление Федеральной антимонопольной службы по </w:t>
      </w:r>
      <w:r w:rsidRPr="00BF0C04">
        <w:rPr>
          <w:rFonts w:ascii="Arial" w:eastAsia="Calibri" w:hAnsi="Arial" w:cs="Times New Roman"/>
          <w:b/>
          <w:sz w:val="18"/>
          <w:szCs w:val="20"/>
        </w:rPr>
        <w:t>Алтайскому</w:t>
      </w:r>
      <w:r w:rsidRPr="00BF0C04">
        <w:rPr>
          <w:rFonts w:ascii="Arial" w:eastAsia="Calibri" w:hAnsi="Arial" w:cs="Times New Roman"/>
          <w:sz w:val="18"/>
          <w:szCs w:val="20"/>
        </w:rPr>
        <w:t xml:space="preserve"> краю привлекло к административной ответственности Азиатско-Тихоокеанский банк за рассылку СМС-сообщений без согласия абонента.</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Фото: pixabay.com</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Факт нарушения Федерального закона «О рекламе» в действиях АО «АТБ» установили по итогам рассмотрения дела, возбужденного в результате рассмотрения заявления гражданина РФ, получившего рекламное сообщение с предложением об оформлении кредитной карты в банке.</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Заявителя удивило предложение финансовых услуг от организации, клиентом которой он никогда не являлся. Согласия на получение рекламы посредством телефонной связи он также не давал.</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В ходе рассмотрения дела было установлено, что телефон заявителя был указан в качестве контактного при оформлении кредита в банке близким родственником гражданина. Банк признал, что заявитель действительно не является его клиентом, а направление рекламного СМС-сообщения с предложением своих услуг объяснил техническим сбоем системы рассылки.</w:t>
      </w:r>
    </w:p>
    <w:p w:rsidR="000B2A6A" w:rsidRPr="00BF0C04" w:rsidRDefault="000B2A6A" w:rsidP="000B2A6A">
      <w:pPr>
        <w:spacing w:after="120" w:line="240" w:lineRule="auto"/>
        <w:ind w:firstLine="567"/>
        <w:jc w:val="both"/>
        <w:rPr>
          <w:rFonts w:ascii="Arial" w:eastAsia="Calibri" w:hAnsi="Arial" w:cs="Times New Roman"/>
          <w:sz w:val="18"/>
          <w:szCs w:val="20"/>
        </w:rPr>
      </w:pPr>
      <w:r w:rsidRPr="00BF0C04">
        <w:rPr>
          <w:rFonts w:ascii="Arial" w:eastAsia="Calibri" w:hAnsi="Arial" w:cs="Times New Roman"/>
          <w:sz w:val="18"/>
          <w:szCs w:val="20"/>
        </w:rPr>
        <w:t xml:space="preserve">За допущенное нарушение банк привлекли к административной ответственности в виде наложения штрафа в размере 100 тысяч рублей, рассказали в </w:t>
      </w:r>
      <w:r w:rsidRPr="00BF0C04">
        <w:rPr>
          <w:rFonts w:ascii="Arial" w:eastAsia="Calibri" w:hAnsi="Arial" w:cs="Times New Roman"/>
          <w:b/>
          <w:sz w:val="18"/>
          <w:szCs w:val="20"/>
        </w:rPr>
        <w:t>алтайском УФАС</w:t>
      </w:r>
      <w:r w:rsidRPr="00BF0C04">
        <w:rPr>
          <w:rFonts w:ascii="Arial" w:eastAsia="Calibri" w:hAnsi="Arial" w:cs="Times New Roman"/>
          <w:sz w:val="18"/>
          <w:szCs w:val="20"/>
        </w:rPr>
        <w:t>.</w:t>
      </w:r>
    </w:p>
    <w:p w:rsidR="00D178A5" w:rsidRPr="00442E77" w:rsidRDefault="00D178A5" w:rsidP="00CF5C54">
      <w:pPr>
        <w:spacing w:after="120" w:line="240" w:lineRule="auto"/>
        <w:ind w:firstLine="567"/>
        <w:jc w:val="both"/>
        <w:rPr>
          <w:rFonts w:ascii="Calibri" w:eastAsia="Calibri" w:hAnsi="Calibri" w:cs="Times New Roman"/>
          <w:sz w:val="18"/>
        </w:rPr>
      </w:pPr>
    </w:p>
    <w:sectPr w:rsidR="00D178A5" w:rsidRPr="00442E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T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PTSans">
    <w:altName w:val="Times New Roman"/>
    <w:panose1 w:val="00000000000000000000"/>
    <w:charset w:val="00"/>
    <w:family w:val="roman"/>
    <w:notTrueType/>
    <w:pitch w:val="default"/>
  </w:font>
  <w:font w:name="Ubuntu">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ource Sans Pro">
    <w:panose1 w:val="020B0503030403020204"/>
    <w:charset w:val="CC"/>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3857"/>
    <w:multiLevelType w:val="multilevel"/>
    <w:tmpl w:val="4510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981670"/>
    <w:multiLevelType w:val="multilevel"/>
    <w:tmpl w:val="F07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386AA9"/>
    <w:multiLevelType w:val="multilevel"/>
    <w:tmpl w:val="2C5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F74236"/>
    <w:multiLevelType w:val="multilevel"/>
    <w:tmpl w:val="996A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A841CE"/>
    <w:multiLevelType w:val="multilevel"/>
    <w:tmpl w:val="99248C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81669"/>
    <w:multiLevelType w:val="singleLevel"/>
    <w:tmpl w:val="C858804C"/>
    <w:lvl w:ilvl="0">
      <w:numFmt w:val="bullet"/>
      <w:lvlText w:val="•"/>
      <w:lvlJc w:val="left"/>
      <w:pPr>
        <w:ind w:left="420" w:hanging="360"/>
      </w:pPr>
    </w:lvl>
  </w:abstractNum>
  <w:abstractNum w:abstractNumId="6">
    <w:nsid w:val="4C760ABB"/>
    <w:multiLevelType w:val="multilevel"/>
    <w:tmpl w:val="C020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E133C1"/>
    <w:multiLevelType w:val="singleLevel"/>
    <w:tmpl w:val="4838FABC"/>
    <w:lvl w:ilvl="0">
      <w:numFmt w:val="bullet"/>
      <w:lvlText w:val="•"/>
      <w:lvlJc w:val="left"/>
      <w:pPr>
        <w:ind w:left="420" w:hanging="360"/>
      </w:pPr>
    </w:lvl>
  </w:abstractNum>
  <w:abstractNum w:abstractNumId="8">
    <w:nsid w:val="5CE50761"/>
    <w:multiLevelType w:val="multilevel"/>
    <w:tmpl w:val="644E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910253"/>
    <w:multiLevelType w:val="multilevel"/>
    <w:tmpl w:val="CDBA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552B28"/>
    <w:multiLevelType w:val="multilevel"/>
    <w:tmpl w:val="CE5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6E6761"/>
    <w:multiLevelType w:val="multilevel"/>
    <w:tmpl w:val="73F2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4D70EC"/>
    <w:multiLevelType w:val="multilevel"/>
    <w:tmpl w:val="DCA6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3353B7"/>
    <w:multiLevelType w:val="multilevel"/>
    <w:tmpl w:val="A6D49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num>
  <w:num w:numId="2">
    <w:abstractNumId w:val="12"/>
  </w:num>
  <w:num w:numId="3">
    <w:abstractNumId w:val="9"/>
  </w:num>
  <w:num w:numId="4">
    <w:abstractNumId w:val="3"/>
  </w:num>
  <w:num w:numId="5">
    <w:abstractNumId w:val="10"/>
  </w:num>
  <w:num w:numId="6">
    <w:abstractNumId w:val="1"/>
  </w:num>
  <w:num w:numId="7">
    <w:abstractNumId w:val="11"/>
  </w:num>
  <w:num w:numId="8">
    <w:abstractNumId w:val="6"/>
  </w:num>
  <w:num w:numId="9">
    <w:abstractNumId w:val="0"/>
  </w:num>
  <w:num w:numId="10">
    <w:abstractNumId w:val="8"/>
  </w:num>
  <w:num w:numId="11">
    <w:abstractNumId w:val="4"/>
  </w:num>
  <w:num w:numId="12">
    <w:abstractNumId w:val="2"/>
  </w:num>
  <w:num w:numId="13">
    <w:abstractNumId w:val="13"/>
  </w:num>
  <w:num w:numId="14">
    <w:abstractNumId w:val="5"/>
    <w:lvlOverride w:ilvl="0">
      <w:startOverride w:val="1"/>
    </w:lvlOverride>
  </w:num>
  <w:num w:numId="15">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BDD"/>
    <w:rsid w:val="00010588"/>
    <w:rsid w:val="00024D33"/>
    <w:rsid w:val="00042203"/>
    <w:rsid w:val="000B2A6A"/>
    <w:rsid w:val="000F4402"/>
    <w:rsid w:val="00102FB6"/>
    <w:rsid w:val="001313CE"/>
    <w:rsid w:val="00197369"/>
    <w:rsid w:val="001E0704"/>
    <w:rsid w:val="001F6046"/>
    <w:rsid w:val="001F7F9E"/>
    <w:rsid w:val="00217FE5"/>
    <w:rsid w:val="002676F4"/>
    <w:rsid w:val="002874AF"/>
    <w:rsid w:val="0029550C"/>
    <w:rsid w:val="00306FB2"/>
    <w:rsid w:val="00312529"/>
    <w:rsid w:val="00340762"/>
    <w:rsid w:val="003811D1"/>
    <w:rsid w:val="003B392E"/>
    <w:rsid w:val="00442E77"/>
    <w:rsid w:val="00447CC3"/>
    <w:rsid w:val="004B5631"/>
    <w:rsid w:val="004D2D61"/>
    <w:rsid w:val="004F03C8"/>
    <w:rsid w:val="0051699E"/>
    <w:rsid w:val="0052115F"/>
    <w:rsid w:val="005500D0"/>
    <w:rsid w:val="005725D0"/>
    <w:rsid w:val="00606E1A"/>
    <w:rsid w:val="00674942"/>
    <w:rsid w:val="0068093A"/>
    <w:rsid w:val="006837B2"/>
    <w:rsid w:val="006C4D95"/>
    <w:rsid w:val="00700552"/>
    <w:rsid w:val="00771947"/>
    <w:rsid w:val="00771A2E"/>
    <w:rsid w:val="007E1332"/>
    <w:rsid w:val="00851144"/>
    <w:rsid w:val="00852F12"/>
    <w:rsid w:val="008B26CB"/>
    <w:rsid w:val="008D2209"/>
    <w:rsid w:val="008E35C4"/>
    <w:rsid w:val="0090555D"/>
    <w:rsid w:val="0090755E"/>
    <w:rsid w:val="00907EAF"/>
    <w:rsid w:val="009411EF"/>
    <w:rsid w:val="00952067"/>
    <w:rsid w:val="009733E8"/>
    <w:rsid w:val="00976EEB"/>
    <w:rsid w:val="009B55B6"/>
    <w:rsid w:val="009E270E"/>
    <w:rsid w:val="00A12C3E"/>
    <w:rsid w:val="00A22E1D"/>
    <w:rsid w:val="00A26840"/>
    <w:rsid w:val="00A2748A"/>
    <w:rsid w:val="00A970CA"/>
    <w:rsid w:val="00AA7FA7"/>
    <w:rsid w:val="00AC2057"/>
    <w:rsid w:val="00AF02CA"/>
    <w:rsid w:val="00B76137"/>
    <w:rsid w:val="00BD4195"/>
    <w:rsid w:val="00BD73B8"/>
    <w:rsid w:val="00BE02B3"/>
    <w:rsid w:val="00C10767"/>
    <w:rsid w:val="00C127E0"/>
    <w:rsid w:val="00CB0712"/>
    <w:rsid w:val="00CB5CCA"/>
    <w:rsid w:val="00CF5C54"/>
    <w:rsid w:val="00D063F9"/>
    <w:rsid w:val="00D178A5"/>
    <w:rsid w:val="00D23167"/>
    <w:rsid w:val="00D25B79"/>
    <w:rsid w:val="00D67D43"/>
    <w:rsid w:val="00D71208"/>
    <w:rsid w:val="00DA4B2F"/>
    <w:rsid w:val="00DF346A"/>
    <w:rsid w:val="00DF7341"/>
    <w:rsid w:val="00E05BDD"/>
    <w:rsid w:val="00E231F7"/>
    <w:rsid w:val="00E23CA7"/>
    <w:rsid w:val="00E348A2"/>
    <w:rsid w:val="00EA371B"/>
    <w:rsid w:val="00EB0515"/>
    <w:rsid w:val="00EE5D2E"/>
    <w:rsid w:val="00FE1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ing1"/>
    <w:basedOn w:val="a"/>
    <w:next w:val="a"/>
    <w:link w:val="10"/>
    <w:uiPriority w:val="9"/>
    <w:qFormat/>
    <w:rsid w:val="001E07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eading2"/>
    <w:basedOn w:val="a"/>
    <w:next w:val="a"/>
    <w:link w:val="20"/>
    <w:uiPriority w:val="9"/>
    <w:unhideWhenUsed/>
    <w:qFormat/>
    <w:rsid w:val="00306FB2"/>
    <w:pPr>
      <w:keepNext/>
      <w:keepLines/>
      <w:spacing w:before="200" w:after="0"/>
      <w:outlineLvl w:val="1"/>
    </w:pPr>
    <w:rPr>
      <w:rFonts w:eastAsia="Times New Roman" w:cs="Times New Roman"/>
      <w:b/>
      <w:bCs/>
      <w:color w:val="0D0D0D"/>
      <w:sz w:val="36"/>
      <w:szCs w:val="26"/>
    </w:rPr>
  </w:style>
  <w:style w:type="paragraph" w:styleId="3">
    <w:name w:val="heading 3"/>
    <w:aliases w:val="heading3"/>
    <w:basedOn w:val="a"/>
    <w:next w:val="a"/>
    <w:link w:val="30"/>
    <w:uiPriority w:val="9"/>
    <w:unhideWhenUsed/>
    <w:qFormat/>
    <w:rsid w:val="00306FB2"/>
    <w:pPr>
      <w:keepNext/>
      <w:keepLines/>
      <w:spacing w:before="200" w:after="0"/>
      <w:outlineLvl w:val="2"/>
    </w:pPr>
    <w:rPr>
      <w:rFonts w:eastAsia="Times New Roman" w:cs="Times New Roman"/>
      <w:bCs/>
      <w:color w:val="0D0D0D"/>
      <w:sz w:val="28"/>
    </w:rPr>
  </w:style>
  <w:style w:type="paragraph" w:styleId="4">
    <w:name w:val="heading 4"/>
    <w:aliases w:val="heading4"/>
    <w:basedOn w:val="a"/>
    <w:next w:val="a"/>
    <w:link w:val="40"/>
    <w:uiPriority w:val="9"/>
    <w:unhideWhenUsed/>
    <w:qFormat/>
    <w:rsid w:val="00306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heading5"/>
    <w:basedOn w:val="a"/>
    <w:next w:val="a"/>
    <w:link w:val="50"/>
    <w:uiPriority w:val="9"/>
    <w:unhideWhenUsed/>
    <w:qFormat/>
    <w:rsid w:val="00306FB2"/>
    <w:pPr>
      <w:keepNext/>
      <w:keepLines/>
      <w:spacing w:before="200" w:after="0"/>
      <w:outlineLvl w:val="4"/>
    </w:pPr>
    <w:rPr>
      <w:rFonts w:eastAsia="Times New Roman" w:cs="Times New Roman"/>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7FA7"/>
    <w:rPr>
      <w:color w:val="0000FF" w:themeColor="hyperlink"/>
      <w:u w:val="single"/>
    </w:rPr>
  </w:style>
  <w:style w:type="paragraph" w:styleId="a4">
    <w:name w:val="Balloon Text"/>
    <w:basedOn w:val="a"/>
    <w:link w:val="a5"/>
    <w:uiPriority w:val="99"/>
    <w:semiHidden/>
    <w:unhideWhenUsed/>
    <w:rsid w:val="00AA7F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7FA7"/>
    <w:rPr>
      <w:rFonts w:ascii="Tahoma" w:hAnsi="Tahoma" w:cs="Tahoma"/>
      <w:sz w:val="16"/>
      <w:szCs w:val="16"/>
    </w:rPr>
  </w:style>
  <w:style w:type="character" w:customStyle="1" w:styleId="10">
    <w:name w:val="Заголовок 1 Знак"/>
    <w:aliases w:val="heading1 Знак"/>
    <w:basedOn w:val="a0"/>
    <w:link w:val="1"/>
    <w:uiPriority w:val="9"/>
    <w:rsid w:val="001E0704"/>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aliases w:val="heading4 Знак"/>
    <w:basedOn w:val="a0"/>
    <w:link w:val="4"/>
    <w:uiPriority w:val="9"/>
    <w:rsid w:val="00306FB2"/>
    <w:rPr>
      <w:rFonts w:asciiTheme="majorHAnsi" w:eastAsiaTheme="majorEastAsia" w:hAnsiTheme="majorHAnsi" w:cstheme="majorBidi"/>
      <w:b/>
      <w:bCs/>
      <w:i/>
      <w:iCs/>
      <w:color w:val="4F81BD" w:themeColor="accent1"/>
    </w:rPr>
  </w:style>
  <w:style w:type="paragraph" w:customStyle="1" w:styleId="heading21">
    <w:name w:val="heading21"/>
    <w:basedOn w:val="a"/>
    <w:next w:val="a"/>
    <w:uiPriority w:val="9"/>
    <w:unhideWhenUsed/>
    <w:qFormat/>
    <w:rsid w:val="00306FB2"/>
    <w:pPr>
      <w:keepNext/>
      <w:keepLines/>
      <w:spacing w:before="480" w:after="0" w:line="240" w:lineRule="auto"/>
      <w:outlineLvl w:val="1"/>
    </w:pPr>
    <w:rPr>
      <w:rFonts w:ascii="Arial" w:eastAsia="Times New Roman" w:hAnsi="Arial" w:cs="Times New Roman"/>
      <w:b/>
      <w:bCs/>
      <w:color w:val="0D0D0D"/>
      <w:sz w:val="36"/>
      <w:szCs w:val="26"/>
    </w:rPr>
  </w:style>
  <w:style w:type="paragraph" w:customStyle="1" w:styleId="heading31">
    <w:name w:val="heading31"/>
    <w:basedOn w:val="a"/>
    <w:next w:val="a"/>
    <w:autoRedefine/>
    <w:uiPriority w:val="9"/>
    <w:unhideWhenUsed/>
    <w:qFormat/>
    <w:rsid w:val="00306FB2"/>
    <w:pPr>
      <w:keepNext/>
      <w:keepLines/>
      <w:spacing w:before="480" w:after="0" w:line="240" w:lineRule="auto"/>
      <w:outlineLvl w:val="2"/>
    </w:pPr>
    <w:rPr>
      <w:rFonts w:ascii="Arial" w:eastAsia="Times New Roman" w:hAnsi="Arial" w:cs="Times New Roman"/>
      <w:bCs/>
      <w:color w:val="0D0D0D"/>
      <w:sz w:val="28"/>
      <w:szCs w:val="20"/>
    </w:rPr>
  </w:style>
  <w:style w:type="paragraph" w:customStyle="1" w:styleId="heading51">
    <w:name w:val="heading51"/>
    <w:basedOn w:val="a"/>
    <w:next w:val="a"/>
    <w:uiPriority w:val="9"/>
    <w:unhideWhenUsed/>
    <w:qFormat/>
    <w:rsid w:val="00306FB2"/>
    <w:pPr>
      <w:keepNext/>
      <w:keepLines/>
      <w:spacing w:before="120" w:after="240" w:line="240" w:lineRule="auto"/>
      <w:ind w:left="1134" w:right="567"/>
      <w:outlineLvl w:val="4"/>
    </w:pPr>
    <w:rPr>
      <w:rFonts w:ascii="Arial" w:eastAsia="Times New Roman" w:hAnsi="Arial" w:cs="Times New Roman"/>
      <w:i/>
      <w:sz w:val="18"/>
      <w:szCs w:val="20"/>
    </w:rPr>
  </w:style>
  <w:style w:type="numbering" w:customStyle="1" w:styleId="11">
    <w:name w:val="Нет списка1"/>
    <w:next w:val="a2"/>
    <w:uiPriority w:val="99"/>
    <w:semiHidden/>
    <w:unhideWhenUsed/>
    <w:rsid w:val="00306FB2"/>
  </w:style>
  <w:style w:type="paragraph" w:styleId="a6">
    <w:name w:val="List Paragraph"/>
    <w:basedOn w:val="a"/>
    <w:uiPriority w:val="34"/>
    <w:qFormat/>
    <w:rsid w:val="00306FB2"/>
    <w:pPr>
      <w:spacing w:before="120" w:after="120" w:line="360" w:lineRule="auto"/>
      <w:ind w:left="720"/>
      <w:contextualSpacing/>
    </w:pPr>
    <w:rPr>
      <w:rFonts w:ascii="Arial" w:hAnsi="Arial"/>
      <w:sz w:val="20"/>
      <w:szCs w:val="20"/>
    </w:rPr>
  </w:style>
  <w:style w:type="character" w:customStyle="1" w:styleId="20">
    <w:name w:val="Заголовок 2 Знак"/>
    <w:aliases w:val="heading2 Знак"/>
    <w:basedOn w:val="a0"/>
    <w:link w:val="2"/>
    <w:uiPriority w:val="9"/>
    <w:rsid w:val="00306FB2"/>
    <w:rPr>
      <w:rFonts w:eastAsia="Times New Roman" w:cs="Times New Roman"/>
      <w:b/>
      <w:bCs/>
      <w:color w:val="0D0D0D"/>
      <w:sz w:val="36"/>
      <w:szCs w:val="26"/>
    </w:rPr>
  </w:style>
  <w:style w:type="character" w:customStyle="1" w:styleId="30">
    <w:name w:val="Заголовок 3 Знак"/>
    <w:aliases w:val="heading3 Знак"/>
    <w:basedOn w:val="a0"/>
    <w:link w:val="3"/>
    <w:uiPriority w:val="9"/>
    <w:rsid w:val="00306FB2"/>
    <w:rPr>
      <w:rFonts w:eastAsia="Times New Roman" w:cs="Times New Roman"/>
      <w:bCs/>
      <w:color w:val="0D0D0D"/>
      <w:sz w:val="28"/>
    </w:rPr>
  </w:style>
  <w:style w:type="paragraph" w:customStyle="1" w:styleId="12">
    <w:name w:val="Заголовок оглавления1"/>
    <w:basedOn w:val="1"/>
    <w:next w:val="a"/>
    <w:uiPriority w:val="39"/>
    <w:unhideWhenUsed/>
    <w:qFormat/>
    <w:rsid w:val="00306FB2"/>
    <w:pPr>
      <w:spacing w:before="200" w:line="360" w:lineRule="auto"/>
      <w:outlineLvl w:val="9"/>
    </w:pPr>
    <w:rPr>
      <w:rFonts w:ascii="Arial" w:hAnsi="Arial"/>
      <w:caps/>
      <w:sz w:val="24"/>
    </w:rPr>
  </w:style>
  <w:style w:type="paragraph" w:styleId="13">
    <w:name w:val="index 1"/>
    <w:basedOn w:val="a"/>
    <w:next w:val="a"/>
    <w:autoRedefine/>
    <w:uiPriority w:val="99"/>
    <w:semiHidden/>
    <w:unhideWhenUsed/>
    <w:rsid w:val="00306FB2"/>
    <w:pPr>
      <w:spacing w:before="120" w:after="0" w:line="240" w:lineRule="auto"/>
      <w:ind w:left="200" w:hanging="200"/>
    </w:pPr>
    <w:rPr>
      <w:rFonts w:ascii="Arial" w:hAnsi="Arial"/>
      <w:sz w:val="20"/>
      <w:szCs w:val="20"/>
    </w:rPr>
  </w:style>
  <w:style w:type="paragraph" w:styleId="14">
    <w:name w:val="toc 1"/>
    <w:basedOn w:val="a"/>
    <w:next w:val="a"/>
    <w:autoRedefine/>
    <w:uiPriority w:val="39"/>
    <w:unhideWhenUsed/>
    <w:qFormat/>
    <w:rsid w:val="00306FB2"/>
    <w:pPr>
      <w:spacing w:before="60" w:after="60" w:line="240" w:lineRule="auto"/>
    </w:pPr>
    <w:rPr>
      <w:rFonts w:ascii="Arial" w:hAnsi="Arial"/>
      <w:b/>
      <w:bCs/>
      <w:caps/>
      <w:szCs w:val="20"/>
    </w:rPr>
  </w:style>
  <w:style w:type="paragraph" w:styleId="21">
    <w:name w:val="toc 2"/>
    <w:basedOn w:val="a"/>
    <w:next w:val="a"/>
    <w:autoRedefine/>
    <w:uiPriority w:val="39"/>
    <w:unhideWhenUsed/>
    <w:qFormat/>
    <w:rsid w:val="00306FB2"/>
    <w:pPr>
      <w:spacing w:before="60" w:after="0" w:line="240" w:lineRule="auto"/>
      <w:ind w:left="198"/>
    </w:pPr>
    <w:rPr>
      <w:rFonts w:ascii="Arial" w:hAnsi="Arial"/>
      <w:smallCaps/>
      <w:szCs w:val="20"/>
    </w:rPr>
  </w:style>
  <w:style w:type="paragraph" w:styleId="31">
    <w:name w:val="toc 3"/>
    <w:basedOn w:val="a"/>
    <w:next w:val="a"/>
    <w:autoRedefine/>
    <w:uiPriority w:val="39"/>
    <w:unhideWhenUsed/>
    <w:qFormat/>
    <w:rsid w:val="00306FB2"/>
    <w:pPr>
      <w:spacing w:after="0" w:line="240" w:lineRule="auto"/>
      <w:ind w:left="403"/>
    </w:pPr>
    <w:rPr>
      <w:rFonts w:ascii="Arial" w:hAnsi="Arial"/>
      <w:b/>
      <w:iCs/>
      <w:sz w:val="20"/>
      <w:szCs w:val="20"/>
    </w:rPr>
  </w:style>
  <w:style w:type="table" w:styleId="a7">
    <w:name w:val="Table Grid"/>
    <w:basedOn w:val="a1"/>
    <w:uiPriority w:val="59"/>
    <w:rsid w:val="00306FB2"/>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306FB2"/>
    <w:pPr>
      <w:spacing w:after="0" w:line="240" w:lineRule="auto"/>
    </w:pPr>
    <w:rPr>
      <w:rFonts w:ascii="Arial" w:hAnsi="Arial"/>
      <w:sz w:val="20"/>
      <w:szCs w:val="20"/>
    </w:rPr>
  </w:style>
  <w:style w:type="paragraph" w:customStyle="1" w:styleId="15">
    <w:name w:val="Название1"/>
    <w:basedOn w:val="a"/>
    <w:next w:val="a"/>
    <w:uiPriority w:val="10"/>
    <w:qFormat/>
    <w:rsid w:val="00306FB2"/>
    <w:pPr>
      <w:framePr w:wrap="notBeside" w:vAnchor="text" w:hAnchor="text" w:y="1"/>
      <w:spacing w:after="300" w:line="240" w:lineRule="auto"/>
      <w:contextualSpacing/>
    </w:pPr>
    <w:rPr>
      <w:rFonts w:ascii="Arial" w:eastAsia="Times New Roman" w:hAnsi="Arial" w:cs="Times New Roman"/>
      <w:color w:val="404040"/>
      <w:spacing w:val="5"/>
      <w:kern w:val="28"/>
      <w:sz w:val="40"/>
      <w:szCs w:val="52"/>
    </w:rPr>
  </w:style>
  <w:style w:type="character" w:customStyle="1" w:styleId="aa">
    <w:name w:val="Название Знак"/>
    <w:basedOn w:val="a0"/>
    <w:link w:val="ab"/>
    <w:uiPriority w:val="10"/>
    <w:rsid w:val="00306FB2"/>
    <w:rPr>
      <w:rFonts w:eastAsia="Times New Roman" w:cs="Times New Roman"/>
      <w:color w:val="404040"/>
      <w:spacing w:val="5"/>
      <w:kern w:val="28"/>
      <w:sz w:val="40"/>
      <w:szCs w:val="52"/>
    </w:rPr>
  </w:style>
  <w:style w:type="paragraph" w:customStyle="1" w:styleId="16">
    <w:name w:val="Подзаголовок1"/>
    <w:basedOn w:val="a"/>
    <w:next w:val="a"/>
    <w:uiPriority w:val="11"/>
    <w:qFormat/>
    <w:rsid w:val="00306FB2"/>
    <w:pPr>
      <w:numPr>
        <w:ilvl w:val="1"/>
      </w:numPr>
      <w:spacing w:before="120" w:after="120" w:line="360" w:lineRule="auto"/>
    </w:pPr>
    <w:rPr>
      <w:rFonts w:ascii="Arial" w:eastAsia="Times New Roman" w:hAnsi="Arial" w:cs="Times New Roman"/>
      <w:iCs/>
      <w:color w:val="404040"/>
      <w:spacing w:val="15"/>
      <w:sz w:val="40"/>
      <w:szCs w:val="24"/>
    </w:rPr>
  </w:style>
  <w:style w:type="character" w:customStyle="1" w:styleId="ac">
    <w:name w:val="Подзаголовок Знак"/>
    <w:basedOn w:val="a0"/>
    <w:link w:val="ad"/>
    <w:uiPriority w:val="11"/>
    <w:rsid w:val="00306FB2"/>
    <w:rPr>
      <w:rFonts w:eastAsia="Times New Roman" w:cs="Times New Roman"/>
      <w:iCs/>
      <w:color w:val="404040"/>
      <w:spacing w:val="15"/>
      <w:sz w:val="40"/>
      <w:szCs w:val="24"/>
    </w:rPr>
  </w:style>
  <w:style w:type="paragraph" w:customStyle="1" w:styleId="DocumentMeta">
    <w:name w:val="DocumentMeta"/>
    <w:basedOn w:val="a"/>
    <w:next w:val="a"/>
    <w:link w:val="DocumentMeta0"/>
    <w:qFormat/>
    <w:rsid w:val="00306FB2"/>
    <w:pPr>
      <w:spacing w:before="120" w:after="120" w:line="360" w:lineRule="auto"/>
    </w:pPr>
    <w:rPr>
      <w:rFonts w:ascii="Arial" w:hAnsi="Arial"/>
      <w:i/>
      <w:sz w:val="20"/>
      <w:szCs w:val="20"/>
    </w:rPr>
  </w:style>
  <w:style w:type="paragraph" w:customStyle="1" w:styleId="DocumentBody">
    <w:name w:val="DocumentBody"/>
    <w:basedOn w:val="a"/>
    <w:link w:val="DocumentBody0"/>
    <w:qFormat/>
    <w:rsid w:val="00306FB2"/>
    <w:pPr>
      <w:spacing w:after="120" w:line="240" w:lineRule="auto"/>
      <w:ind w:firstLine="567"/>
      <w:jc w:val="both"/>
    </w:pPr>
    <w:rPr>
      <w:rFonts w:ascii="Arial" w:hAnsi="Arial"/>
      <w:sz w:val="18"/>
      <w:szCs w:val="20"/>
    </w:rPr>
  </w:style>
  <w:style w:type="character" w:customStyle="1" w:styleId="DocumentMeta0">
    <w:name w:val="DocumentMeta Знак"/>
    <w:basedOn w:val="a0"/>
    <w:link w:val="DocumentMeta"/>
    <w:rsid w:val="00306FB2"/>
    <w:rPr>
      <w:rFonts w:ascii="Arial" w:hAnsi="Arial"/>
      <w:i/>
      <w:sz w:val="20"/>
      <w:szCs w:val="20"/>
    </w:rPr>
  </w:style>
  <w:style w:type="table" w:customStyle="1" w:styleId="RegionTable">
    <w:name w:val="RegionTable"/>
    <w:basedOn w:val="a1"/>
    <w:uiPriority w:val="99"/>
    <w:qFormat/>
    <w:rsid w:val="00306FB2"/>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character" w:customStyle="1" w:styleId="DocumentBody0">
    <w:name w:val="DocumentBody Знак"/>
    <w:basedOn w:val="a0"/>
    <w:link w:val="DocumentBody"/>
    <w:rsid w:val="00306FB2"/>
    <w:rPr>
      <w:rFonts w:ascii="Arial" w:hAnsi="Arial"/>
      <w:sz w:val="18"/>
      <w:szCs w:val="20"/>
    </w:rPr>
  </w:style>
  <w:style w:type="paragraph" w:customStyle="1" w:styleId="lastPage">
    <w:name w:val="lastPage"/>
    <w:basedOn w:val="a"/>
    <w:next w:val="a"/>
    <w:link w:val="lastPage0"/>
    <w:qFormat/>
    <w:rsid w:val="00306FB2"/>
    <w:pPr>
      <w:spacing w:before="140" w:after="140" w:line="240" w:lineRule="auto"/>
    </w:pPr>
    <w:rPr>
      <w:rFonts w:ascii="Arial" w:hAnsi="Arial"/>
      <w:sz w:val="36"/>
      <w:szCs w:val="44"/>
    </w:rPr>
  </w:style>
  <w:style w:type="character" w:customStyle="1" w:styleId="lastPage0">
    <w:name w:val="lastPage Знак"/>
    <w:basedOn w:val="a0"/>
    <w:link w:val="lastPage"/>
    <w:rsid w:val="00306FB2"/>
    <w:rPr>
      <w:rFonts w:ascii="Arial" w:hAnsi="Arial"/>
      <w:sz w:val="36"/>
      <w:szCs w:val="44"/>
    </w:rPr>
  </w:style>
  <w:style w:type="paragraph" w:styleId="ae">
    <w:name w:val="header"/>
    <w:basedOn w:val="a"/>
    <w:link w:val="af"/>
    <w:uiPriority w:val="99"/>
    <w:unhideWhenUsed/>
    <w:rsid w:val="00306FB2"/>
    <w:pPr>
      <w:tabs>
        <w:tab w:val="center" w:pos="4677"/>
        <w:tab w:val="right" w:pos="9355"/>
      </w:tabs>
      <w:spacing w:after="0" w:line="240" w:lineRule="auto"/>
    </w:pPr>
    <w:rPr>
      <w:rFonts w:ascii="Arial" w:hAnsi="Arial"/>
      <w:sz w:val="20"/>
      <w:szCs w:val="20"/>
    </w:rPr>
  </w:style>
  <w:style w:type="character" w:customStyle="1" w:styleId="af">
    <w:name w:val="Верхний колонтитул Знак"/>
    <w:basedOn w:val="a0"/>
    <w:link w:val="ae"/>
    <w:uiPriority w:val="99"/>
    <w:rsid w:val="00306FB2"/>
    <w:rPr>
      <w:rFonts w:ascii="Arial" w:hAnsi="Arial"/>
      <w:sz w:val="20"/>
      <w:szCs w:val="20"/>
    </w:rPr>
  </w:style>
  <w:style w:type="paragraph" w:styleId="af0">
    <w:name w:val="footer"/>
    <w:basedOn w:val="a"/>
    <w:link w:val="af1"/>
    <w:uiPriority w:val="99"/>
    <w:unhideWhenUsed/>
    <w:rsid w:val="00306FB2"/>
    <w:pPr>
      <w:tabs>
        <w:tab w:val="center" w:pos="4677"/>
        <w:tab w:val="right" w:pos="9355"/>
      </w:tabs>
      <w:spacing w:after="0" w:line="240" w:lineRule="auto"/>
    </w:pPr>
    <w:rPr>
      <w:rFonts w:ascii="Arial" w:hAnsi="Arial"/>
      <w:sz w:val="20"/>
      <w:szCs w:val="20"/>
    </w:rPr>
  </w:style>
  <w:style w:type="character" w:customStyle="1" w:styleId="af1">
    <w:name w:val="Нижний колонтитул Знак"/>
    <w:basedOn w:val="a0"/>
    <w:link w:val="af0"/>
    <w:uiPriority w:val="99"/>
    <w:rsid w:val="00306FB2"/>
    <w:rPr>
      <w:rFonts w:ascii="Arial" w:hAnsi="Arial"/>
      <w:sz w:val="20"/>
      <w:szCs w:val="20"/>
    </w:rPr>
  </w:style>
  <w:style w:type="paragraph" w:customStyle="1" w:styleId="af2">
    <w:name w:val="Содержание"/>
    <w:autoRedefine/>
    <w:rsid w:val="00306FB2"/>
    <w:pPr>
      <w:keepNext/>
      <w:keepLines/>
      <w:pageBreakBefore/>
      <w:spacing w:after="480" w:line="240" w:lineRule="auto"/>
    </w:pPr>
    <w:rPr>
      <w:rFonts w:ascii="Arial" w:eastAsia="Verdana" w:hAnsi="Arial" w:cs="Arial"/>
      <w:bCs/>
      <w:color w:val="333333"/>
      <w:kern w:val="32"/>
      <w:sz w:val="40"/>
      <w:szCs w:val="32"/>
      <w:lang w:eastAsia="ru-RU"/>
    </w:rPr>
  </w:style>
  <w:style w:type="character" w:customStyle="1" w:styleId="a9">
    <w:name w:val="Без интервала Знак"/>
    <w:basedOn w:val="a0"/>
    <w:link w:val="a8"/>
    <w:uiPriority w:val="1"/>
    <w:rsid w:val="00306FB2"/>
    <w:rPr>
      <w:rFonts w:ascii="Arial" w:hAnsi="Arial"/>
      <w:sz w:val="20"/>
      <w:szCs w:val="20"/>
    </w:rPr>
  </w:style>
  <w:style w:type="paragraph" w:customStyle="1" w:styleId="af3">
    <w:name w:val="Подзаголовок документа"/>
    <w:basedOn w:val="a"/>
    <w:rsid w:val="00306FB2"/>
    <w:pPr>
      <w:spacing w:after="0" w:line="480" w:lineRule="auto"/>
      <w:ind w:right="425"/>
    </w:pPr>
    <w:rPr>
      <w:rFonts w:ascii="Arial" w:eastAsia="Times New Roman" w:hAnsi="Arial" w:cs="Times New Roman"/>
      <w:sz w:val="24"/>
      <w:szCs w:val="20"/>
      <w:lang w:eastAsia="ru-RU"/>
    </w:rPr>
  </w:style>
  <w:style w:type="paragraph" w:customStyle="1" w:styleId="DocumentAuthor">
    <w:name w:val="DocumentAuthor"/>
    <w:basedOn w:val="a"/>
    <w:next w:val="a"/>
    <w:link w:val="DocumentAuthorChar"/>
    <w:qFormat/>
    <w:rsid w:val="00306FB2"/>
    <w:pPr>
      <w:spacing w:before="120" w:after="120" w:line="360" w:lineRule="auto"/>
    </w:pPr>
    <w:rPr>
      <w:rFonts w:ascii="Arial" w:hAnsi="Arial"/>
      <w:sz w:val="16"/>
      <w:szCs w:val="20"/>
    </w:rPr>
  </w:style>
  <w:style w:type="character" w:customStyle="1" w:styleId="DocumentAuthorChar">
    <w:name w:val="DocumentAuthor Char"/>
    <w:basedOn w:val="a0"/>
    <w:link w:val="DocumentAuthor"/>
    <w:rsid w:val="00306FB2"/>
    <w:rPr>
      <w:rFonts w:ascii="Arial" w:hAnsi="Arial"/>
      <w:sz w:val="16"/>
      <w:szCs w:val="20"/>
    </w:rPr>
  </w:style>
  <w:style w:type="paragraph" w:styleId="41">
    <w:name w:val="toc 4"/>
    <w:basedOn w:val="a"/>
    <w:next w:val="a"/>
    <w:autoRedefine/>
    <w:uiPriority w:val="39"/>
    <w:unhideWhenUsed/>
    <w:rsid w:val="00306FB2"/>
    <w:pPr>
      <w:spacing w:after="0" w:line="240" w:lineRule="auto"/>
      <w:ind w:left="601"/>
    </w:pPr>
    <w:rPr>
      <w:rFonts w:ascii="Arial" w:hAnsi="Arial" w:cs="Arial"/>
      <w:noProof/>
      <w:sz w:val="18"/>
    </w:rPr>
  </w:style>
  <w:style w:type="paragraph" w:styleId="51">
    <w:name w:val="toc 5"/>
    <w:basedOn w:val="a"/>
    <w:next w:val="a"/>
    <w:autoRedefine/>
    <w:uiPriority w:val="39"/>
    <w:unhideWhenUsed/>
    <w:rsid w:val="00306FB2"/>
    <w:pPr>
      <w:spacing w:after="0" w:line="240" w:lineRule="auto"/>
      <w:ind w:left="794"/>
    </w:pPr>
    <w:rPr>
      <w:rFonts w:ascii="Arial" w:hAnsi="Arial"/>
      <w:i/>
      <w:sz w:val="18"/>
      <w:szCs w:val="18"/>
    </w:rPr>
  </w:style>
  <w:style w:type="paragraph" w:customStyle="1" w:styleId="61">
    <w:name w:val="Оглавление 61"/>
    <w:basedOn w:val="a"/>
    <w:next w:val="a"/>
    <w:autoRedefine/>
    <w:uiPriority w:val="39"/>
    <w:unhideWhenUsed/>
    <w:rsid w:val="00306FB2"/>
    <w:pPr>
      <w:spacing w:after="0" w:line="360" w:lineRule="auto"/>
      <w:ind w:left="1000"/>
    </w:pPr>
    <w:rPr>
      <w:sz w:val="18"/>
      <w:szCs w:val="18"/>
    </w:rPr>
  </w:style>
  <w:style w:type="paragraph" w:customStyle="1" w:styleId="71">
    <w:name w:val="Оглавление 71"/>
    <w:basedOn w:val="a"/>
    <w:next w:val="a"/>
    <w:autoRedefine/>
    <w:uiPriority w:val="39"/>
    <w:unhideWhenUsed/>
    <w:rsid w:val="00306FB2"/>
    <w:pPr>
      <w:spacing w:after="0" w:line="360" w:lineRule="auto"/>
      <w:ind w:left="1200"/>
    </w:pPr>
    <w:rPr>
      <w:sz w:val="18"/>
      <w:szCs w:val="18"/>
    </w:rPr>
  </w:style>
  <w:style w:type="paragraph" w:customStyle="1" w:styleId="81">
    <w:name w:val="Оглавление 81"/>
    <w:basedOn w:val="a"/>
    <w:next w:val="a"/>
    <w:autoRedefine/>
    <w:uiPriority w:val="39"/>
    <w:unhideWhenUsed/>
    <w:rsid w:val="00306FB2"/>
    <w:pPr>
      <w:spacing w:after="0" w:line="360" w:lineRule="auto"/>
      <w:ind w:left="1400"/>
    </w:pPr>
    <w:rPr>
      <w:sz w:val="18"/>
      <w:szCs w:val="18"/>
    </w:rPr>
  </w:style>
  <w:style w:type="paragraph" w:customStyle="1" w:styleId="91">
    <w:name w:val="Оглавление 91"/>
    <w:basedOn w:val="a"/>
    <w:next w:val="a"/>
    <w:autoRedefine/>
    <w:uiPriority w:val="39"/>
    <w:unhideWhenUsed/>
    <w:rsid w:val="00306FB2"/>
    <w:pPr>
      <w:spacing w:after="0" w:line="360" w:lineRule="auto"/>
      <w:ind w:left="1600"/>
    </w:pPr>
    <w:rPr>
      <w:sz w:val="18"/>
      <w:szCs w:val="18"/>
    </w:rPr>
  </w:style>
  <w:style w:type="paragraph" w:customStyle="1" w:styleId="DocumentDoubles">
    <w:name w:val="Document_Doubles"/>
    <w:basedOn w:val="a"/>
    <w:next w:val="a"/>
    <w:link w:val="DocumentDoublesChar"/>
    <w:qFormat/>
    <w:rsid w:val="00306FB2"/>
    <w:pPr>
      <w:spacing w:before="120" w:after="120" w:line="240" w:lineRule="auto"/>
    </w:pPr>
    <w:rPr>
      <w:rFonts w:ascii="Arial" w:hAnsi="Arial"/>
      <w:sz w:val="16"/>
      <w:szCs w:val="20"/>
    </w:rPr>
  </w:style>
  <w:style w:type="character" w:customStyle="1" w:styleId="DoubleOriginalLink">
    <w:name w:val="Double_OriginalLink"/>
    <w:basedOn w:val="NavigationLink"/>
    <w:uiPriority w:val="1"/>
    <w:qFormat/>
    <w:rsid w:val="00306FB2"/>
    <w:rPr>
      <w:rFonts w:ascii="Arial" w:hAnsi="Arial"/>
      <w:color w:val="0000FF"/>
      <w:sz w:val="18"/>
      <w:u w:val="single"/>
    </w:rPr>
  </w:style>
  <w:style w:type="character" w:customStyle="1" w:styleId="50">
    <w:name w:val="Заголовок 5 Знак"/>
    <w:aliases w:val="heading5 Знак"/>
    <w:basedOn w:val="a0"/>
    <w:link w:val="5"/>
    <w:uiPriority w:val="9"/>
    <w:rsid w:val="00306FB2"/>
    <w:rPr>
      <w:rFonts w:eastAsia="Times New Roman" w:cs="Times New Roman"/>
      <w:i/>
      <w:sz w:val="18"/>
    </w:rPr>
  </w:style>
  <w:style w:type="character" w:customStyle="1" w:styleId="DocumentOriginalLink">
    <w:name w:val="Document_OriginalLink"/>
    <w:basedOn w:val="NavigationLink"/>
    <w:uiPriority w:val="1"/>
    <w:qFormat/>
    <w:rsid w:val="00306FB2"/>
    <w:rPr>
      <w:rFonts w:ascii="Arial" w:hAnsi="Arial"/>
      <w:b w:val="0"/>
      <w:color w:val="0000FF"/>
      <w:sz w:val="18"/>
      <w:u w:val="single"/>
    </w:rPr>
  </w:style>
  <w:style w:type="character" w:customStyle="1" w:styleId="NavigationLink">
    <w:name w:val="Navigation_Link"/>
    <w:basedOn w:val="a3"/>
    <w:uiPriority w:val="1"/>
    <w:qFormat/>
    <w:rsid w:val="00306FB2"/>
    <w:rPr>
      <w:rFonts w:ascii="Arial" w:hAnsi="Arial"/>
      <w:color w:val="0000FF"/>
      <w:sz w:val="18"/>
      <w:u w:val="single"/>
    </w:rPr>
  </w:style>
  <w:style w:type="character" w:customStyle="1" w:styleId="DocumentDate">
    <w:name w:val="Document_Date"/>
    <w:basedOn w:val="a0"/>
    <w:uiPriority w:val="1"/>
    <w:qFormat/>
    <w:rsid w:val="00306FB2"/>
    <w:rPr>
      <w:rFonts w:ascii="Arial" w:hAnsi="Arial"/>
      <w:b/>
      <w:sz w:val="16"/>
    </w:rPr>
  </w:style>
  <w:style w:type="character" w:customStyle="1" w:styleId="DocumentSource">
    <w:name w:val="Document_Source"/>
    <w:basedOn w:val="a0"/>
    <w:uiPriority w:val="1"/>
    <w:qFormat/>
    <w:rsid w:val="00306FB2"/>
    <w:rPr>
      <w:rFonts w:ascii="Arial" w:hAnsi="Arial"/>
      <w:b/>
      <w:sz w:val="16"/>
    </w:rPr>
  </w:style>
  <w:style w:type="character" w:customStyle="1" w:styleId="DocumentName">
    <w:name w:val="Document_Name"/>
    <w:basedOn w:val="a0"/>
    <w:uiPriority w:val="1"/>
    <w:qFormat/>
    <w:rsid w:val="00306FB2"/>
    <w:rPr>
      <w:rFonts w:ascii="Arial" w:hAnsi="Arial"/>
      <w:b/>
      <w:sz w:val="24"/>
    </w:rPr>
  </w:style>
  <w:style w:type="paragraph" w:customStyle="1" w:styleId="TitleMonitoring">
    <w:name w:val="Title_Monitoring"/>
    <w:basedOn w:val="a"/>
    <w:link w:val="TitleMonitoringChar"/>
    <w:qFormat/>
    <w:rsid w:val="00306FB2"/>
    <w:pPr>
      <w:spacing w:before="120" w:after="120" w:line="360" w:lineRule="auto"/>
    </w:pPr>
    <w:rPr>
      <w:rFonts w:ascii="Arial" w:eastAsiaTheme="majorEastAsia" w:hAnsi="Arial" w:cstheme="majorBidi"/>
      <w:color w:val="365F91" w:themeColor="accent1" w:themeShade="BF"/>
      <w:sz w:val="56"/>
      <w:szCs w:val="20"/>
    </w:rPr>
  </w:style>
  <w:style w:type="character" w:customStyle="1" w:styleId="TitleMonitoringChar">
    <w:name w:val="Title_Monitoring Char"/>
    <w:basedOn w:val="10"/>
    <w:link w:val="TitleMonitoring"/>
    <w:rsid w:val="00306FB2"/>
    <w:rPr>
      <w:rFonts w:ascii="Arial" w:eastAsiaTheme="majorEastAsia" w:hAnsi="Arial" w:cstheme="majorBidi"/>
      <w:b w:val="0"/>
      <w:bCs w:val="0"/>
      <w:color w:val="365F91" w:themeColor="accent1" w:themeShade="BF"/>
      <w:sz w:val="56"/>
      <w:szCs w:val="20"/>
    </w:rPr>
  </w:style>
  <w:style w:type="paragraph" w:customStyle="1" w:styleId="TitleDoubles">
    <w:name w:val="TitleDoubles"/>
    <w:basedOn w:val="a"/>
    <w:link w:val="TitleDoublesChar"/>
    <w:qFormat/>
    <w:rsid w:val="00306FB2"/>
    <w:pPr>
      <w:spacing w:before="120" w:after="120" w:line="240" w:lineRule="auto"/>
    </w:pPr>
    <w:rPr>
      <w:rFonts w:ascii="Arial" w:eastAsia="Times New Roman" w:hAnsi="Arial" w:cs="Arial"/>
      <w:b/>
      <w:bCs/>
      <w:color w:val="808080"/>
      <w:sz w:val="20"/>
      <w:szCs w:val="24"/>
      <w:lang w:eastAsia="ru-RU"/>
    </w:rPr>
  </w:style>
  <w:style w:type="character" w:customStyle="1" w:styleId="TitleDoublesChar">
    <w:name w:val="TitleDoubles Char"/>
    <w:basedOn w:val="a0"/>
    <w:link w:val="TitleDoubles"/>
    <w:rsid w:val="00306FB2"/>
    <w:rPr>
      <w:rFonts w:ascii="Arial" w:eastAsia="Times New Roman" w:hAnsi="Arial" w:cs="Arial"/>
      <w:b/>
      <w:bCs/>
      <w:color w:val="808080"/>
      <w:sz w:val="20"/>
      <w:szCs w:val="24"/>
      <w:lang w:eastAsia="ru-RU"/>
    </w:rPr>
  </w:style>
  <w:style w:type="character" w:customStyle="1" w:styleId="DocumentDoublesChar">
    <w:name w:val="Document_Doubles Char"/>
    <w:basedOn w:val="a0"/>
    <w:link w:val="DocumentDoubles"/>
    <w:rsid w:val="00306FB2"/>
    <w:rPr>
      <w:rFonts w:ascii="Arial" w:hAnsi="Arial"/>
      <w:sz w:val="16"/>
      <w:szCs w:val="20"/>
    </w:rPr>
  </w:style>
  <w:style w:type="table" w:customStyle="1" w:styleId="Integrum">
    <w:name w:val="Integrum"/>
    <w:basedOn w:val="a1"/>
    <w:uiPriority w:val="99"/>
    <w:rsid w:val="00306FB2"/>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
    <w:name w:val="InnerTable"/>
    <w:basedOn w:val="a1"/>
    <w:uiPriority w:val="99"/>
    <w:rsid w:val="00306FB2"/>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Normal2">
    <w:name w:val="Normal2"/>
    <w:basedOn w:val="a"/>
    <w:link w:val="Normal2Char"/>
    <w:qFormat/>
    <w:rsid w:val="00306FB2"/>
    <w:pPr>
      <w:spacing w:before="120" w:after="120" w:line="240" w:lineRule="auto"/>
    </w:pPr>
    <w:rPr>
      <w:rFonts w:ascii="Arial" w:hAnsi="Arial"/>
      <w:sz w:val="20"/>
      <w:szCs w:val="20"/>
    </w:rPr>
  </w:style>
  <w:style w:type="character" w:customStyle="1" w:styleId="Normal2Char">
    <w:name w:val="Normal2 Char"/>
    <w:basedOn w:val="a0"/>
    <w:link w:val="Normal2"/>
    <w:rsid w:val="00306FB2"/>
    <w:rPr>
      <w:rFonts w:ascii="Arial" w:hAnsi="Arial"/>
      <w:sz w:val="20"/>
      <w:szCs w:val="20"/>
    </w:rPr>
  </w:style>
  <w:style w:type="character" w:customStyle="1" w:styleId="DocumentNameLink">
    <w:name w:val="Document_NameLink"/>
    <w:basedOn w:val="a0"/>
    <w:uiPriority w:val="1"/>
    <w:qFormat/>
    <w:rsid w:val="00306FB2"/>
    <w:rPr>
      <w:rFonts w:ascii="Arial" w:hAnsi="Arial"/>
      <w:b/>
      <w:noProof/>
      <w:color w:val="0000FF"/>
      <w:sz w:val="24"/>
      <w:u w:val="single"/>
      <w:lang w:eastAsia="ru-RU"/>
    </w:rPr>
  </w:style>
  <w:style w:type="character" w:customStyle="1" w:styleId="DoubleNameLink">
    <w:name w:val="Double_NameLink"/>
    <w:basedOn w:val="a0"/>
    <w:uiPriority w:val="1"/>
    <w:qFormat/>
    <w:rsid w:val="00306FB2"/>
    <w:rPr>
      <w:rFonts w:ascii="Arial" w:hAnsi="Arial"/>
      <w:b/>
      <w:color w:val="0000FF"/>
      <w:sz w:val="18"/>
      <w:u w:val="single"/>
    </w:rPr>
  </w:style>
  <w:style w:type="character" w:customStyle="1" w:styleId="ObjectIIP">
    <w:name w:val="Object_IIP"/>
    <w:basedOn w:val="a0"/>
    <w:uiPriority w:val="1"/>
    <w:qFormat/>
    <w:rsid w:val="00306FB2"/>
    <w:rPr>
      <w:b w:val="0"/>
      <w:sz w:val="20"/>
    </w:rPr>
  </w:style>
  <w:style w:type="paragraph" w:customStyle="1" w:styleId="EventsMainDocument">
    <w:name w:val="Events_MainDocument"/>
    <w:basedOn w:val="a"/>
    <w:link w:val="EventsMainDocumentChar"/>
    <w:qFormat/>
    <w:rsid w:val="00306FB2"/>
    <w:pPr>
      <w:spacing w:before="480" w:after="120" w:line="240" w:lineRule="auto"/>
    </w:pPr>
    <w:rPr>
      <w:rFonts w:ascii="Arial" w:eastAsia="Calibri" w:hAnsi="Arial" w:cs="Times New Roman"/>
      <w:sz w:val="28"/>
      <w:szCs w:val="28"/>
    </w:rPr>
  </w:style>
  <w:style w:type="character" w:customStyle="1" w:styleId="EventsMainDocumentChar">
    <w:name w:val="Events_MainDocument Char"/>
    <w:basedOn w:val="a0"/>
    <w:link w:val="EventsMainDocument"/>
    <w:rsid w:val="00306FB2"/>
    <w:rPr>
      <w:rFonts w:ascii="Arial" w:eastAsia="Calibri" w:hAnsi="Arial" w:cs="Times New Roman"/>
      <w:sz w:val="28"/>
      <w:szCs w:val="28"/>
    </w:rPr>
  </w:style>
  <w:style w:type="character" w:customStyle="1" w:styleId="DocumentPerceptibility">
    <w:name w:val="Document_Perceptibility"/>
    <w:basedOn w:val="a0"/>
    <w:uiPriority w:val="1"/>
    <w:qFormat/>
    <w:rsid w:val="00306FB2"/>
    <w:rPr>
      <w:rFonts w:ascii="Arial" w:hAnsi="Arial"/>
      <w:b/>
      <w:sz w:val="18"/>
      <w:szCs w:val="18"/>
    </w:rPr>
  </w:style>
  <w:style w:type="character" w:customStyle="1" w:styleId="DocumentIIP">
    <w:name w:val="Document_IIP"/>
    <w:basedOn w:val="a0"/>
    <w:uiPriority w:val="1"/>
    <w:qFormat/>
    <w:rsid w:val="00306FB2"/>
    <w:rPr>
      <w:rFonts w:ascii="Arial" w:hAnsi="Arial"/>
      <w:b/>
      <w:sz w:val="18"/>
    </w:rPr>
  </w:style>
  <w:style w:type="paragraph" w:customStyle="1" w:styleId="DocumentMetrix">
    <w:name w:val="DocumentMetrix"/>
    <w:basedOn w:val="DocumentBody"/>
    <w:qFormat/>
    <w:rsid w:val="00306FB2"/>
    <w:pPr>
      <w:spacing w:before="120"/>
      <w:ind w:firstLine="0"/>
      <w:jc w:val="left"/>
    </w:pPr>
  </w:style>
  <w:style w:type="character" w:customStyle="1" w:styleId="DocumentObjects">
    <w:name w:val="Document_Objects"/>
    <w:basedOn w:val="a0"/>
    <w:uiPriority w:val="1"/>
    <w:qFormat/>
    <w:rsid w:val="00306FB2"/>
    <w:rPr>
      <w:rFonts w:ascii="Arial" w:hAnsi="Arial"/>
      <w:b/>
      <w:sz w:val="18"/>
    </w:rPr>
  </w:style>
  <w:style w:type="character" w:customStyle="1" w:styleId="DocumentAir">
    <w:name w:val="Document_Air"/>
    <w:basedOn w:val="a0"/>
    <w:uiPriority w:val="1"/>
    <w:qFormat/>
    <w:rsid w:val="00306FB2"/>
    <w:rPr>
      <w:rFonts w:ascii="Arial" w:hAnsi="Arial"/>
      <w:b/>
      <w:sz w:val="18"/>
    </w:rPr>
  </w:style>
  <w:style w:type="character" w:customStyle="1" w:styleId="210">
    <w:name w:val="Заголовок 2 Знак1"/>
    <w:aliases w:val="heading2 Знак1"/>
    <w:basedOn w:val="a0"/>
    <w:uiPriority w:val="9"/>
    <w:semiHidden/>
    <w:rsid w:val="00306FB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heading3 Знак1"/>
    <w:basedOn w:val="a0"/>
    <w:uiPriority w:val="9"/>
    <w:semiHidden/>
    <w:rsid w:val="00306FB2"/>
    <w:rPr>
      <w:rFonts w:asciiTheme="majorHAnsi" w:eastAsiaTheme="majorEastAsia" w:hAnsiTheme="majorHAnsi" w:cstheme="majorBidi"/>
      <w:b/>
      <w:bCs/>
      <w:color w:val="4F81BD" w:themeColor="accent1"/>
    </w:rPr>
  </w:style>
  <w:style w:type="paragraph" w:styleId="ab">
    <w:name w:val="Title"/>
    <w:basedOn w:val="a"/>
    <w:next w:val="a"/>
    <w:link w:val="aa"/>
    <w:uiPriority w:val="10"/>
    <w:qFormat/>
    <w:rsid w:val="00306FB2"/>
    <w:pPr>
      <w:pBdr>
        <w:bottom w:val="single" w:sz="8" w:space="4" w:color="4F81BD" w:themeColor="accent1"/>
      </w:pBdr>
      <w:spacing w:after="300" w:line="240" w:lineRule="auto"/>
      <w:contextualSpacing/>
    </w:pPr>
    <w:rPr>
      <w:rFonts w:eastAsia="Times New Roman" w:cs="Times New Roman"/>
      <w:color w:val="404040"/>
      <w:spacing w:val="5"/>
      <w:kern w:val="28"/>
      <w:sz w:val="40"/>
      <w:szCs w:val="52"/>
    </w:rPr>
  </w:style>
  <w:style w:type="character" w:customStyle="1" w:styleId="17">
    <w:name w:val="Название Знак1"/>
    <w:basedOn w:val="a0"/>
    <w:uiPriority w:val="10"/>
    <w:rsid w:val="00306FB2"/>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ac"/>
    <w:uiPriority w:val="11"/>
    <w:qFormat/>
    <w:rsid w:val="00306FB2"/>
    <w:pPr>
      <w:numPr>
        <w:ilvl w:val="1"/>
      </w:numPr>
    </w:pPr>
    <w:rPr>
      <w:rFonts w:eastAsia="Times New Roman" w:cs="Times New Roman"/>
      <w:iCs/>
      <w:color w:val="404040"/>
      <w:spacing w:val="15"/>
      <w:sz w:val="40"/>
      <w:szCs w:val="24"/>
    </w:rPr>
  </w:style>
  <w:style w:type="character" w:customStyle="1" w:styleId="18">
    <w:name w:val="Подзаголовок Знак1"/>
    <w:basedOn w:val="a0"/>
    <w:uiPriority w:val="11"/>
    <w:rsid w:val="00306FB2"/>
    <w:rPr>
      <w:rFonts w:asciiTheme="majorHAnsi" w:eastAsiaTheme="majorEastAsia" w:hAnsiTheme="majorHAnsi" w:cstheme="majorBidi"/>
      <w:i/>
      <w:iCs/>
      <w:color w:val="4F81BD" w:themeColor="accent1"/>
      <w:spacing w:val="15"/>
      <w:sz w:val="24"/>
      <w:szCs w:val="24"/>
    </w:rPr>
  </w:style>
  <w:style w:type="character" w:customStyle="1" w:styleId="510">
    <w:name w:val="Заголовок 5 Знак1"/>
    <w:aliases w:val="heading5 Знак1"/>
    <w:basedOn w:val="a0"/>
    <w:uiPriority w:val="9"/>
    <w:semiHidden/>
    <w:rsid w:val="00306FB2"/>
    <w:rPr>
      <w:rFonts w:asciiTheme="majorHAnsi" w:eastAsiaTheme="majorEastAsia" w:hAnsiTheme="majorHAnsi" w:cstheme="majorBidi"/>
      <w:color w:val="243F60" w:themeColor="accent1" w:themeShade="7F"/>
    </w:rPr>
  </w:style>
  <w:style w:type="numbering" w:customStyle="1" w:styleId="22">
    <w:name w:val="Нет списка2"/>
    <w:next w:val="a2"/>
    <w:uiPriority w:val="99"/>
    <w:semiHidden/>
    <w:unhideWhenUsed/>
    <w:rsid w:val="00771947"/>
  </w:style>
  <w:style w:type="paragraph" w:customStyle="1" w:styleId="23">
    <w:name w:val="Заголовок оглавления2"/>
    <w:basedOn w:val="1"/>
    <w:next w:val="a"/>
    <w:uiPriority w:val="39"/>
    <w:unhideWhenUsed/>
    <w:qFormat/>
    <w:rsid w:val="00771947"/>
    <w:pPr>
      <w:spacing w:before="200" w:line="360" w:lineRule="auto"/>
      <w:outlineLvl w:val="9"/>
    </w:pPr>
    <w:rPr>
      <w:rFonts w:ascii="Arial" w:hAnsi="Arial"/>
      <w:caps/>
      <w:sz w:val="24"/>
    </w:rPr>
  </w:style>
  <w:style w:type="table" w:customStyle="1" w:styleId="19">
    <w:name w:val="Сетка таблицы1"/>
    <w:basedOn w:val="a1"/>
    <w:next w:val="a7"/>
    <w:uiPriority w:val="59"/>
    <w:rsid w:val="00771947"/>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gionTable1">
    <w:name w:val="RegionTable1"/>
    <w:basedOn w:val="a1"/>
    <w:uiPriority w:val="99"/>
    <w:qFormat/>
    <w:rsid w:val="00771947"/>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paragraph" w:customStyle="1" w:styleId="62">
    <w:name w:val="Оглавление 62"/>
    <w:basedOn w:val="a"/>
    <w:next w:val="a"/>
    <w:autoRedefine/>
    <w:uiPriority w:val="39"/>
    <w:unhideWhenUsed/>
    <w:rsid w:val="00771947"/>
    <w:pPr>
      <w:spacing w:after="0" w:line="360" w:lineRule="auto"/>
      <w:ind w:left="1000"/>
    </w:pPr>
    <w:rPr>
      <w:sz w:val="18"/>
      <w:szCs w:val="18"/>
    </w:rPr>
  </w:style>
  <w:style w:type="paragraph" w:customStyle="1" w:styleId="72">
    <w:name w:val="Оглавление 72"/>
    <w:basedOn w:val="a"/>
    <w:next w:val="a"/>
    <w:autoRedefine/>
    <w:uiPriority w:val="39"/>
    <w:unhideWhenUsed/>
    <w:rsid w:val="00771947"/>
    <w:pPr>
      <w:spacing w:after="0" w:line="360" w:lineRule="auto"/>
      <w:ind w:left="1200"/>
    </w:pPr>
    <w:rPr>
      <w:sz w:val="18"/>
      <w:szCs w:val="18"/>
    </w:rPr>
  </w:style>
  <w:style w:type="paragraph" w:customStyle="1" w:styleId="82">
    <w:name w:val="Оглавление 82"/>
    <w:basedOn w:val="a"/>
    <w:next w:val="a"/>
    <w:autoRedefine/>
    <w:uiPriority w:val="39"/>
    <w:unhideWhenUsed/>
    <w:rsid w:val="00771947"/>
    <w:pPr>
      <w:spacing w:after="0" w:line="360" w:lineRule="auto"/>
      <w:ind w:left="1400"/>
    </w:pPr>
    <w:rPr>
      <w:sz w:val="18"/>
      <w:szCs w:val="18"/>
    </w:rPr>
  </w:style>
  <w:style w:type="paragraph" w:customStyle="1" w:styleId="92">
    <w:name w:val="Оглавление 92"/>
    <w:basedOn w:val="a"/>
    <w:next w:val="a"/>
    <w:autoRedefine/>
    <w:uiPriority w:val="39"/>
    <w:unhideWhenUsed/>
    <w:rsid w:val="00771947"/>
    <w:pPr>
      <w:spacing w:after="0" w:line="360" w:lineRule="auto"/>
      <w:ind w:left="1600"/>
    </w:pPr>
    <w:rPr>
      <w:sz w:val="18"/>
      <w:szCs w:val="18"/>
    </w:rPr>
  </w:style>
  <w:style w:type="table" w:customStyle="1" w:styleId="Integrum1">
    <w:name w:val="Integrum1"/>
    <w:basedOn w:val="a1"/>
    <w:uiPriority w:val="99"/>
    <w:rsid w:val="00771947"/>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1">
    <w:name w:val="InnerTable1"/>
    <w:basedOn w:val="a1"/>
    <w:uiPriority w:val="99"/>
    <w:rsid w:val="00771947"/>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numbering" w:customStyle="1" w:styleId="32">
    <w:name w:val="Нет списка3"/>
    <w:next w:val="a2"/>
    <w:uiPriority w:val="99"/>
    <w:semiHidden/>
    <w:unhideWhenUsed/>
    <w:rsid w:val="00442E77"/>
  </w:style>
  <w:style w:type="character" w:customStyle="1" w:styleId="1a">
    <w:name w:val="Просмотренная гиперссылка1"/>
    <w:basedOn w:val="a0"/>
    <w:uiPriority w:val="99"/>
    <w:semiHidden/>
    <w:unhideWhenUsed/>
    <w:rsid w:val="00442E77"/>
    <w:rPr>
      <w:color w:val="800080"/>
      <w:u w:val="single"/>
    </w:rPr>
  </w:style>
  <w:style w:type="character" w:customStyle="1" w:styleId="110">
    <w:name w:val="Заголовок 1 Знак1"/>
    <w:aliases w:val="heading1 Знак1"/>
    <w:basedOn w:val="a0"/>
    <w:uiPriority w:val="9"/>
    <w:rsid w:val="00442E77"/>
    <w:rPr>
      <w:rFonts w:ascii="Cambria" w:eastAsia="Times New Roman" w:hAnsi="Cambria" w:cs="Times New Roman"/>
      <w:b/>
      <w:bCs/>
      <w:color w:val="365F91"/>
      <w:sz w:val="28"/>
      <w:szCs w:val="28"/>
    </w:rPr>
  </w:style>
  <w:style w:type="character" w:customStyle="1" w:styleId="410">
    <w:name w:val="Заголовок 4 Знак1"/>
    <w:aliases w:val="heading4 Знак1"/>
    <w:basedOn w:val="a0"/>
    <w:uiPriority w:val="9"/>
    <w:semiHidden/>
    <w:rsid w:val="00442E77"/>
    <w:rPr>
      <w:rFonts w:ascii="Cambria" w:eastAsia="Times New Roman" w:hAnsi="Cambria" w:cs="Times New Roman"/>
      <w:b/>
      <w:bCs/>
      <w:i/>
      <w:iCs/>
      <w:color w:val="4F81BD"/>
    </w:rPr>
  </w:style>
  <w:style w:type="paragraph" w:styleId="6">
    <w:name w:val="toc 6"/>
    <w:basedOn w:val="a"/>
    <w:next w:val="a"/>
    <w:autoRedefine/>
    <w:uiPriority w:val="39"/>
    <w:semiHidden/>
    <w:unhideWhenUsed/>
    <w:rsid w:val="00442E77"/>
    <w:pPr>
      <w:spacing w:after="0" w:line="360" w:lineRule="auto"/>
      <w:ind w:left="1000"/>
    </w:pPr>
    <w:rPr>
      <w:rFonts w:ascii="Calibri" w:eastAsia="Calibri" w:hAnsi="Calibri" w:cs="Times New Roman"/>
      <w:sz w:val="18"/>
      <w:szCs w:val="18"/>
    </w:rPr>
  </w:style>
  <w:style w:type="paragraph" w:styleId="7">
    <w:name w:val="toc 7"/>
    <w:basedOn w:val="a"/>
    <w:next w:val="a"/>
    <w:autoRedefine/>
    <w:uiPriority w:val="39"/>
    <w:semiHidden/>
    <w:unhideWhenUsed/>
    <w:rsid w:val="00442E77"/>
    <w:pPr>
      <w:spacing w:after="0" w:line="360" w:lineRule="auto"/>
      <w:ind w:left="1200"/>
    </w:pPr>
    <w:rPr>
      <w:rFonts w:ascii="Calibri" w:eastAsia="Calibri" w:hAnsi="Calibri" w:cs="Times New Roman"/>
      <w:sz w:val="18"/>
      <w:szCs w:val="18"/>
    </w:rPr>
  </w:style>
  <w:style w:type="paragraph" w:styleId="8">
    <w:name w:val="toc 8"/>
    <w:basedOn w:val="a"/>
    <w:next w:val="a"/>
    <w:autoRedefine/>
    <w:uiPriority w:val="39"/>
    <w:semiHidden/>
    <w:unhideWhenUsed/>
    <w:rsid w:val="00442E77"/>
    <w:pPr>
      <w:spacing w:after="0" w:line="360" w:lineRule="auto"/>
      <w:ind w:left="1400"/>
    </w:pPr>
    <w:rPr>
      <w:rFonts w:ascii="Calibri" w:eastAsia="Calibri" w:hAnsi="Calibri" w:cs="Times New Roman"/>
      <w:sz w:val="18"/>
      <w:szCs w:val="18"/>
    </w:rPr>
  </w:style>
  <w:style w:type="paragraph" w:styleId="9">
    <w:name w:val="toc 9"/>
    <w:basedOn w:val="a"/>
    <w:next w:val="a"/>
    <w:autoRedefine/>
    <w:uiPriority w:val="39"/>
    <w:semiHidden/>
    <w:unhideWhenUsed/>
    <w:rsid w:val="00442E77"/>
    <w:pPr>
      <w:spacing w:after="0" w:line="360" w:lineRule="auto"/>
      <w:ind w:left="1600"/>
    </w:pPr>
    <w:rPr>
      <w:rFonts w:ascii="Calibri" w:eastAsia="Calibri" w:hAnsi="Calibri" w:cs="Times New Roman"/>
      <w:sz w:val="18"/>
      <w:szCs w:val="18"/>
    </w:rPr>
  </w:style>
  <w:style w:type="paragraph" w:customStyle="1" w:styleId="33">
    <w:name w:val="Заголовок оглавления3"/>
    <w:basedOn w:val="1"/>
    <w:next w:val="a"/>
    <w:uiPriority w:val="39"/>
    <w:semiHidden/>
    <w:unhideWhenUsed/>
    <w:qFormat/>
    <w:rsid w:val="00442E77"/>
    <w:pPr>
      <w:spacing w:before="200" w:line="360" w:lineRule="auto"/>
      <w:outlineLvl w:val="9"/>
    </w:pPr>
    <w:rPr>
      <w:rFonts w:ascii="Arial" w:eastAsia="Times New Roman" w:hAnsi="Arial" w:cs="Times New Roman"/>
      <w:caps/>
      <w:sz w:val="24"/>
    </w:rPr>
  </w:style>
  <w:style w:type="table" w:customStyle="1" w:styleId="24">
    <w:name w:val="Сетка таблицы2"/>
    <w:basedOn w:val="a1"/>
    <w:next w:val="a7"/>
    <w:uiPriority w:val="59"/>
    <w:rsid w:val="00442E77"/>
    <w:pPr>
      <w:spacing w:after="0" w:line="240" w:lineRule="auto"/>
    </w:pPr>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gionTable2">
    <w:name w:val="RegionTable2"/>
    <w:basedOn w:val="a1"/>
    <w:uiPriority w:val="99"/>
    <w:qFormat/>
    <w:rsid w:val="00442E77"/>
    <w:pPr>
      <w:spacing w:after="0" w:line="240" w:lineRule="auto"/>
    </w:pPr>
    <w:rPr>
      <w:rFonts w:ascii="Arial" w:eastAsia="Calibri" w:hAnsi="Arial" w:cs="Times New Roman"/>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s="Arial" w:hint="default"/>
        <w:color w:val="FFFFFF"/>
        <w:sz w:val="18"/>
        <w:szCs w:val="18"/>
      </w:rPr>
      <w:tblPr/>
      <w:tcPr>
        <w:shd w:val="clear" w:color="auto" w:fill="0070C0"/>
      </w:tcPr>
    </w:tblStylePr>
  </w:style>
  <w:style w:type="table" w:customStyle="1" w:styleId="Integrum2">
    <w:name w:val="Integrum2"/>
    <w:basedOn w:val="a1"/>
    <w:uiPriority w:val="99"/>
    <w:rsid w:val="00442E77"/>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2">
    <w:name w:val="InnerTable2"/>
    <w:basedOn w:val="a1"/>
    <w:uiPriority w:val="99"/>
    <w:rsid w:val="00442E77"/>
    <w:pPr>
      <w:spacing w:before="120" w:after="120" w:line="240" w:lineRule="auto"/>
    </w:pPr>
    <w:rPr>
      <w:rFonts w:ascii="Arial" w:eastAsia="Calibri" w:hAnsi="Arial" w:cs="Times New Roman"/>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style>
  <w:style w:type="character" w:styleId="af4">
    <w:name w:val="FollowedHyperlink"/>
    <w:basedOn w:val="a0"/>
    <w:uiPriority w:val="99"/>
    <w:semiHidden/>
    <w:unhideWhenUsed/>
    <w:rsid w:val="00442E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ing1"/>
    <w:basedOn w:val="a"/>
    <w:next w:val="a"/>
    <w:link w:val="10"/>
    <w:uiPriority w:val="9"/>
    <w:qFormat/>
    <w:rsid w:val="001E07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eading2"/>
    <w:basedOn w:val="a"/>
    <w:next w:val="a"/>
    <w:link w:val="20"/>
    <w:uiPriority w:val="9"/>
    <w:unhideWhenUsed/>
    <w:qFormat/>
    <w:rsid w:val="00306FB2"/>
    <w:pPr>
      <w:keepNext/>
      <w:keepLines/>
      <w:spacing w:before="200" w:after="0"/>
      <w:outlineLvl w:val="1"/>
    </w:pPr>
    <w:rPr>
      <w:rFonts w:eastAsia="Times New Roman" w:cs="Times New Roman"/>
      <w:b/>
      <w:bCs/>
      <w:color w:val="0D0D0D"/>
      <w:sz w:val="36"/>
      <w:szCs w:val="26"/>
    </w:rPr>
  </w:style>
  <w:style w:type="paragraph" w:styleId="3">
    <w:name w:val="heading 3"/>
    <w:aliases w:val="heading3"/>
    <w:basedOn w:val="a"/>
    <w:next w:val="a"/>
    <w:link w:val="30"/>
    <w:uiPriority w:val="9"/>
    <w:unhideWhenUsed/>
    <w:qFormat/>
    <w:rsid w:val="00306FB2"/>
    <w:pPr>
      <w:keepNext/>
      <w:keepLines/>
      <w:spacing w:before="200" w:after="0"/>
      <w:outlineLvl w:val="2"/>
    </w:pPr>
    <w:rPr>
      <w:rFonts w:eastAsia="Times New Roman" w:cs="Times New Roman"/>
      <w:bCs/>
      <w:color w:val="0D0D0D"/>
      <w:sz w:val="28"/>
    </w:rPr>
  </w:style>
  <w:style w:type="paragraph" w:styleId="4">
    <w:name w:val="heading 4"/>
    <w:aliases w:val="heading4"/>
    <w:basedOn w:val="a"/>
    <w:next w:val="a"/>
    <w:link w:val="40"/>
    <w:uiPriority w:val="9"/>
    <w:unhideWhenUsed/>
    <w:qFormat/>
    <w:rsid w:val="00306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heading5"/>
    <w:basedOn w:val="a"/>
    <w:next w:val="a"/>
    <w:link w:val="50"/>
    <w:uiPriority w:val="9"/>
    <w:unhideWhenUsed/>
    <w:qFormat/>
    <w:rsid w:val="00306FB2"/>
    <w:pPr>
      <w:keepNext/>
      <w:keepLines/>
      <w:spacing w:before="200" w:after="0"/>
      <w:outlineLvl w:val="4"/>
    </w:pPr>
    <w:rPr>
      <w:rFonts w:eastAsia="Times New Roman" w:cs="Times New Roman"/>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7FA7"/>
    <w:rPr>
      <w:color w:val="0000FF" w:themeColor="hyperlink"/>
      <w:u w:val="single"/>
    </w:rPr>
  </w:style>
  <w:style w:type="paragraph" w:styleId="a4">
    <w:name w:val="Balloon Text"/>
    <w:basedOn w:val="a"/>
    <w:link w:val="a5"/>
    <w:uiPriority w:val="99"/>
    <w:semiHidden/>
    <w:unhideWhenUsed/>
    <w:rsid w:val="00AA7F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7FA7"/>
    <w:rPr>
      <w:rFonts w:ascii="Tahoma" w:hAnsi="Tahoma" w:cs="Tahoma"/>
      <w:sz w:val="16"/>
      <w:szCs w:val="16"/>
    </w:rPr>
  </w:style>
  <w:style w:type="character" w:customStyle="1" w:styleId="10">
    <w:name w:val="Заголовок 1 Знак"/>
    <w:aliases w:val="heading1 Знак"/>
    <w:basedOn w:val="a0"/>
    <w:link w:val="1"/>
    <w:uiPriority w:val="9"/>
    <w:rsid w:val="001E0704"/>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aliases w:val="heading4 Знак"/>
    <w:basedOn w:val="a0"/>
    <w:link w:val="4"/>
    <w:uiPriority w:val="9"/>
    <w:rsid w:val="00306FB2"/>
    <w:rPr>
      <w:rFonts w:asciiTheme="majorHAnsi" w:eastAsiaTheme="majorEastAsia" w:hAnsiTheme="majorHAnsi" w:cstheme="majorBidi"/>
      <w:b/>
      <w:bCs/>
      <w:i/>
      <w:iCs/>
      <w:color w:val="4F81BD" w:themeColor="accent1"/>
    </w:rPr>
  </w:style>
  <w:style w:type="paragraph" w:customStyle="1" w:styleId="heading21">
    <w:name w:val="heading21"/>
    <w:basedOn w:val="a"/>
    <w:next w:val="a"/>
    <w:uiPriority w:val="9"/>
    <w:unhideWhenUsed/>
    <w:qFormat/>
    <w:rsid w:val="00306FB2"/>
    <w:pPr>
      <w:keepNext/>
      <w:keepLines/>
      <w:spacing w:before="480" w:after="0" w:line="240" w:lineRule="auto"/>
      <w:outlineLvl w:val="1"/>
    </w:pPr>
    <w:rPr>
      <w:rFonts w:ascii="Arial" w:eastAsia="Times New Roman" w:hAnsi="Arial" w:cs="Times New Roman"/>
      <w:b/>
      <w:bCs/>
      <w:color w:val="0D0D0D"/>
      <w:sz w:val="36"/>
      <w:szCs w:val="26"/>
    </w:rPr>
  </w:style>
  <w:style w:type="paragraph" w:customStyle="1" w:styleId="heading31">
    <w:name w:val="heading31"/>
    <w:basedOn w:val="a"/>
    <w:next w:val="a"/>
    <w:autoRedefine/>
    <w:uiPriority w:val="9"/>
    <w:unhideWhenUsed/>
    <w:qFormat/>
    <w:rsid w:val="00306FB2"/>
    <w:pPr>
      <w:keepNext/>
      <w:keepLines/>
      <w:spacing w:before="480" w:after="0" w:line="240" w:lineRule="auto"/>
      <w:outlineLvl w:val="2"/>
    </w:pPr>
    <w:rPr>
      <w:rFonts w:ascii="Arial" w:eastAsia="Times New Roman" w:hAnsi="Arial" w:cs="Times New Roman"/>
      <w:bCs/>
      <w:color w:val="0D0D0D"/>
      <w:sz w:val="28"/>
      <w:szCs w:val="20"/>
    </w:rPr>
  </w:style>
  <w:style w:type="paragraph" w:customStyle="1" w:styleId="heading51">
    <w:name w:val="heading51"/>
    <w:basedOn w:val="a"/>
    <w:next w:val="a"/>
    <w:uiPriority w:val="9"/>
    <w:unhideWhenUsed/>
    <w:qFormat/>
    <w:rsid w:val="00306FB2"/>
    <w:pPr>
      <w:keepNext/>
      <w:keepLines/>
      <w:spacing w:before="120" w:after="240" w:line="240" w:lineRule="auto"/>
      <w:ind w:left="1134" w:right="567"/>
      <w:outlineLvl w:val="4"/>
    </w:pPr>
    <w:rPr>
      <w:rFonts w:ascii="Arial" w:eastAsia="Times New Roman" w:hAnsi="Arial" w:cs="Times New Roman"/>
      <w:i/>
      <w:sz w:val="18"/>
      <w:szCs w:val="20"/>
    </w:rPr>
  </w:style>
  <w:style w:type="numbering" w:customStyle="1" w:styleId="11">
    <w:name w:val="Нет списка1"/>
    <w:next w:val="a2"/>
    <w:uiPriority w:val="99"/>
    <w:semiHidden/>
    <w:unhideWhenUsed/>
    <w:rsid w:val="00306FB2"/>
  </w:style>
  <w:style w:type="paragraph" w:styleId="a6">
    <w:name w:val="List Paragraph"/>
    <w:basedOn w:val="a"/>
    <w:uiPriority w:val="34"/>
    <w:qFormat/>
    <w:rsid w:val="00306FB2"/>
    <w:pPr>
      <w:spacing w:before="120" w:after="120" w:line="360" w:lineRule="auto"/>
      <w:ind w:left="720"/>
      <w:contextualSpacing/>
    </w:pPr>
    <w:rPr>
      <w:rFonts w:ascii="Arial" w:hAnsi="Arial"/>
      <w:sz w:val="20"/>
      <w:szCs w:val="20"/>
    </w:rPr>
  </w:style>
  <w:style w:type="character" w:customStyle="1" w:styleId="20">
    <w:name w:val="Заголовок 2 Знак"/>
    <w:aliases w:val="heading2 Знак"/>
    <w:basedOn w:val="a0"/>
    <w:link w:val="2"/>
    <w:uiPriority w:val="9"/>
    <w:rsid w:val="00306FB2"/>
    <w:rPr>
      <w:rFonts w:eastAsia="Times New Roman" w:cs="Times New Roman"/>
      <w:b/>
      <w:bCs/>
      <w:color w:val="0D0D0D"/>
      <w:sz w:val="36"/>
      <w:szCs w:val="26"/>
    </w:rPr>
  </w:style>
  <w:style w:type="character" w:customStyle="1" w:styleId="30">
    <w:name w:val="Заголовок 3 Знак"/>
    <w:aliases w:val="heading3 Знак"/>
    <w:basedOn w:val="a0"/>
    <w:link w:val="3"/>
    <w:uiPriority w:val="9"/>
    <w:rsid w:val="00306FB2"/>
    <w:rPr>
      <w:rFonts w:eastAsia="Times New Roman" w:cs="Times New Roman"/>
      <w:bCs/>
      <w:color w:val="0D0D0D"/>
      <w:sz w:val="28"/>
    </w:rPr>
  </w:style>
  <w:style w:type="paragraph" w:customStyle="1" w:styleId="12">
    <w:name w:val="Заголовок оглавления1"/>
    <w:basedOn w:val="1"/>
    <w:next w:val="a"/>
    <w:uiPriority w:val="39"/>
    <w:unhideWhenUsed/>
    <w:qFormat/>
    <w:rsid w:val="00306FB2"/>
    <w:pPr>
      <w:spacing w:before="200" w:line="360" w:lineRule="auto"/>
      <w:outlineLvl w:val="9"/>
    </w:pPr>
    <w:rPr>
      <w:rFonts w:ascii="Arial" w:hAnsi="Arial"/>
      <w:caps/>
      <w:sz w:val="24"/>
    </w:rPr>
  </w:style>
  <w:style w:type="paragraph" w:styleId="13">
    <w:name w:val="index 1"/>
    <w:basedOn w:val="a"/>
    <w:next w:val="a"/>
    <w:autoRedefine/>
    <w:uiPriority w:val="99"/>
    <w:semiHidden/>
    <w:unhideWhenUsed/>
    <w:rsid w:val="00306FB2"/>
    <w:pPr>
      <w:spacing w:before="120" w:after="0" w:line="240" w:lineRule="auto"/>
      <w:ind w:left="200" w:hanging="200"/>
    </w:pPr>
    <w:rPr>
      <w:rFonts w:ascii="Arial" w:hAnsi="Arial"/>
      <w:sz w:val="20"/>
      <w:szCs w:val="20"/>
    </w:rPr>
  </w:style>
  <w:style w:type="paragraph" w:styleId="14">
    <w:name w:val="toc 1"/>
    <w:basedOn w:val="a"/>
    <w:next w:val="a"/>
    <w:autoRedefine/>
    <w:uiPriority w:val="39"/>
    <w:unhideWhenUsed/>
    <w:qFormat/>
    <w:rsid w:val="00306FB2"/>
    <w:pPr>
      <w:spacing w:before="60" w:after="60" w:line="240" w:lineRule="auto"/>
    </w:pPr>
    <w:rPr>
      <w:rFonts w:ascii="Arial" w:hAnsi="Arial"/>
      <w:b/>
      <w:bCs/>
      <w:caps/>
      <w:szCs w:val="20"/>
    </w:rPr>
  </w:style>
  <w:style w:type="paragraph" w:styleId="21">
    <w:name w:val="toc 2"/>
    <w:basedOn w:val="a"/>
    <w:next w:val="a"/>
    <w:autoRedefine/>
    <w:uiPriority w:val="39"/>
    <w:unhideWhenUsed/>
    <w:qFormat/>
    <w:rsid w:val="00306FB2"/>
    <w:pPr>
      <w:spacing w:before="60" w:after="0" w:line="240" w:lineRule="auto"/>
      <w:ind w:left="198"/>
    </w:pPr>
    <w:rPr>
      <w:rFonts w:ascii="Arial" w:hAnsi="Arial"/>
      <w:smallCaps/>
      <w:szCs w:val="20"/>
    </w:rPr>
  </w:style>
  <w:style w:type="paragraph" w:styleId="31">
    <w:name w:val="toc 3"/>
    <w:basedOn w:val="a"/>
    <w:next w:val="a"/>
    <w:autoRedefine/>
    <w:uiPriority w:val="39"/>
    <w:unhideWhenUsed/>
    <w:qFormat/>
    <w:rsid w:val="00306FB2"/>
    <w:pPr>
      <w:spacing w:after="0" w:line="240" w:lineRule="auto"/>
      <w:ind w:left="403"/>
    </w:pPr>
    <w:rPr>
      <w:rFonts w:ascii="Arial" w:hAnsi="Arial"/>
      <w:b/>
      <w:iCs/>
      <w:sz w:val="20"/>
      <w:szCs w:val="20"/>
    </w:rPr>
  </w:style>
  <w:style w:type="table" w:styleId="a7">
    <w:name w:val="Table Grid"/>
    <w:basedOn w:val="a1"/>
    <w:uiPriority w:val="59"/>
    <w:rsid w:val="00306FB2"/>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306FB2"/>
    <w:pPr>
      <w:spacing w:after="0" w:line="240" w:lineRule="auto"/>
    </w:pPr>
    <w:rPr>
      <w:rFonts w:ascii="Arial" w:hAnsi="Arial"/>
      <w:sz w:val="20"/>
      <w:szCs w:val="20"/>
    </w:rPr>
  </w:style>
  <w:style w:type="paragraph" w:customStyle="1" w:styleId="15">
    <w:name w:val="Название1"/>
    <w:basedOn w:val="a"/>
    <w:next w:val="a"/>
    <w:uiPriority w:val="10"/>
    <w:qFormat/>
    <w:rsid w:val="00306FB2"/>
    <w:pPr>
      <w:framePr w:wrap="notBeside" w:vAnchor="text" w:hAnchor="text" w:y="1"/>
      <w:spacing w:after="300" w:line="240" w:lineRule="auto"/>
      <w:contextualSpacing/>
    </w:pPr>
    <w:rPr>
      <w:rFonts w:ascii="Arial" w:eastAsia="Times New Roman" w:hAnsi="Arial" w:cs="Times New Roman"/>
      <w:color w:val="404040"/>
      <w:spacing w:val="5"/>
      <w:kern w:val="28"/>
      <w:sz w:val="40"/>
      <w:szCs w:val="52"/>
    </w:rPr>
  </w:style>
  <w:style w:type="character" w:customStyle="1" w:styleId="aa">
    <w:name w:val="Название Знак"/>
    <w:basedOn w:val="a0"/>
    <w:link w:val="ab"/>
    <w:uiPriority w:val="10"/>
    <w:rsid w:val="00306FB2"/>
    <w:rPr>
      <w:rFonts w:eastAsia="Times New Roman" w:cs="Times New Roman"/>
      <w:color w:val="404040"/>
      <w:spacing w:val="5"/>
      <w:kern w:val="28"/>
      <w:sz w:val="40"/>
      <w:szCs w:val="52"/>
    </w:rPr>
  </w:style>
  <w:style w:type="paragraph" w:customStyle="1" w:styleId="16">
    <w:name w:val="Подзаголовок1"/>
    <w:basedOn w:val="a"/>
    <w:next w:val="a"/>
    <w:uiPriority w:val="11"/>
    <w:qFormat/>
    <w:rsid w:val="00306FB2"/>
    <w:pPr>
      <w:numPr>
        <w:ilvl w:val="1"/>
      </w:numPr>
      <w:spacing w:before="120" w:after="120" w:line="360" w:lineRule="auto"/>
    </w:pPr>
    <w:rPr>
      <w:rFonts w:ascii="Arial" w:eastAsia="Times New Roman" w:hAnsi="Arial" w:cs="Times New Roman"/>
      <w:iCs/>
      <w:color w:val="404040"/>
      <w:spacing w:val="15"/>
      <w:sz w:val="40"/>
      <w:szCs w:val="24"/>
    </w:rPr>
  </w:style>
  <w:style w:type="character" w:customStyle="1" w:styleId="ac">
    <w:name w:val="Подзаголовок Знак"/>
    <w:basedOn w:val="a0"/>
    <w:link w:val="ad"/>
    <w:uiPriority w:val="11"/>
    <w:rsid w:val="00306FB2"/>
    <w:rPr>
      <w:rFonts w:eastAsia="Times New Roman" w:cs="Times New Roman"/>
      <w:iCs/>
      <w:color w:val="404040"/>
      <w:spacing w:val="15"/>
      <w:sz w:val="40"/>
      <w:szCs w:val="24"/>
    </w:rPr>
  </w:style>
  <w:style w:type="paragraph" w:customStyle="1" w:styleId="DocumentMeta">
    <w:name w:val="DocumentMeta"/>
    <w:basedOn w:val="a"/>
    <w:next w:val="a"/>
    <w:link w:val="DocumentMeta0"/>
    <w:qFormat/>
    <w:rsid w:val="00306FB2"/>
    <w:pPr>
      <w:spacing w:before="120" w:after="120" w:line="360" w:lineRule="auto"/>
    </w:pPr>
    <w:rPr>
      <w:rFonts w:ascii="Arial" w:hAnsi="Arial"/>
      <w:i/>
      <w:sz w:val="20"/>
      <w:szCs w:val="20"/>
    </w:rPr>
  </w:style>
  <w:style w:type="paragraph" w:customStyle="1" w:styleId="DocumentBody">
    <w:name w:val="DocumentBody"/>
    <w:basedOn w:val="a"/>
    <w:link w:val="DocumentBody0"/>
    <w:qFormat/>
    <w:rsid w:val="00306FB2"/>
    <w:pPr>
      <w:spacing w:after="120" w:line="240" w:lineRule="auto"/>
      <w:ind w:firstLine="567"/>
      <w:jc w:val="both"/>
    </w:pPr>
    <w:rPr>
      <w:rFonts w:ascii="Arial" w:hAnsi="Arial"/>
      <w:sz w:val="18"/>
      <w:szCs w:val="20"/>
    </w:rPr>
  </w:style>
  <w:style w:type="character" w:customStyle="1" w:styleId="DocumentMeta0">
    <w:name w:val="DocumentMeta Знак"/>
    <w:basedOn w:val="a0"/>
    <w:link w:val="DocumentMeta"/>
    <w:rsid w:val="00306FB2"/>
    <w:rPr>
      <w:rFonts w:ascii="Arial" w:hAnsi="Arial"/>
      <w:i/>
      <w:sz w:val="20"/>
      <w:szCs w:val="20"/>
    </w:rPr>
  </w:style>
  <w:style w:type="table" w:customStyle="1" w:styleId="RegionTable">
    <w:name w:val="RegionTable"/>
    <w:basedOn w:val="a1"/>
    <w:uiPriority w:val="99"/>
    <w:qFormat/>
    <w:rsid w:val="00306FB2"/>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character" w:customStyle="1" w:styleId="DocumentBody0">
    <w:name w:val="DocumentBody Знак"/>
    <w:basedOn w:val="a0"/>
    <w:link w:val="DocumentBody"/>
    <w:rsid w:val="00306FB2"/>
    <w:rPr>
      <w:rFonts w:ascii="Arial" w:hAnsi="Arial"/>
      <w:sz w:val="18"/>
      <w:szCs w:val="20"/>
    </w:rPr>
  </w:style>
  <w:style w:type="paragraph" w:customStyle="1" w:styleId="lastPage">
    <w:name w:val="lastPage"/>
    <w:basedOn w:val="a"/>
    <w:next w:val="a"/>
    <w:link w:val="lastPage0"/>
    <w:qFormat/>
    <w:rsid w:val="00306FB2"/>
    <w:pPr>
      <w:spacing w:before="140" w:after="140" w:line="240" w:lineRule="auto"/>
    </w:pPr>
    <w:rPr>
      <w:rFonts w:ascii="Arial" w:hAnsi="Arial"/>
      <w:sz w:val="36"/>
      <w:szCs w:val="44"/>
    </w:rPr>
  </w:style>
  <w:style w:type="character" w:customStyle="1" w:styleId="lastPage0">
    <w:name w:val="lastPage Знак"/>
    <w:basedOn w:val="a0"/>
    <w:link w:val="lastPage"/>
    <w:rsid w:val="00306FB2"/>
    <w:rPr>
      <w:rFonts w:ascii="Arial" w:hAnsi="Arial"/>
      <w:sz w:val="36"/>
      <w:szCs w:val="44"/>
    </w:rPr>
  </w:style>
  <w:style w:type="paragraph" w:styleId="ae">
    <w:name w:val="header"/>
    <w:basedOn w:val="a"/>
    <w:link w:val="af"/>
    <w:uiPriority w:val="99"/>
    <w:unhideWhenUsed/>
    <w:rsid w:val="00306FB2"/>
    <w:pPr>
      <w:tabs>
        <w:tab w:val="center" w:pos="4677"/>
        <w:tab w:val="right" w:pos="9355"/>
      </w:tabs>
      <w:spacing w:after="0" w:line="240" w:lineRule="auto"/>
    </w:pPr>
    <w:rPr>
      <w:rFonts w:ascii="Arial" w:hAnsi="Arial"/>
      <w:sz w:val="20"/>
      <w:szCs w:val="20"/>
    </w:rPr>
  </w:style>
  <w:style w:type="character" w:customStyle="1" w:styleId="af">
    <w:name w:val="Верхний колонтитул Знак"/>
    <w:basedOn w:val="a0"/>
    <w:link w:val="ae"/>
    <w:uiPriority w:val="99"/>
    <w:rsid w:val="00306FB2"/>
    <w:rPr>
      <w:rFonts w:ascii="Arial" w:hAnsi="Arial"/>
      <w:sz w:val="20"/>
      <w:szCs w:val="20"/>
    </w:rPr>
  </w:style>
  <w:style w:type="paragraph" w:styleId="af0">
    <w:name w:val="footer"/>
    <w:basedOn w:val="a"/>
    <w:link w:val="af1"/>
    <w:uiPriority w:val="99"/>
    <w:unhideWhenUsed/>
    <w:rsid w:val="00306FB2"/>
    <w:pPr>
      <w:tabs>
        <w:tab w:val="center" w:pos="4677"/>
        <w:tab w:val="right" w:pos="9355"/>
      </w:tabs>
      <w:spacing w:after="0" w:line="240" w:lineRule="auto"/>
    </w:pPr>
    <w:rPr>
      <w:rFonts w:ascii="Arial" w:hAnsi="Arial"/>
      <w:sz w:val="20"/>
      <w:szCs w:val="20"/>
    </w:rPr>
  </w:style>
  <w:style w:type="character" w:customStyle="1" w:styleId="af1">
    <w:name w:val="Нижний колонтитул Знак"/>
    <w:basedOn w:val="a0"/>
    <w:link w:val="af0"/>
    <w:uiPriority w:val="99"/>
    <w:rsid w:val="00306FB2"/>
    <w:rPr>
      <w:rFonts w:ascii="Arial" w:hAnsi="Arial"/>
      <w:sz w:val="20"/>
      <w:szCs w:val="20"/>
    </w:rPr>
  </w:style>
  <w:style w:type="paragraph" w:customStyle="1" w:styleId="af2">
    <w:name w:val="Содержание"/>
    <w:autoRedefine/>
    <w:rsid w:val="00306FB2"/>
    <w:pPr>
      <w:keepNext/>
      <w:keepLines/>
      <w:pageBreakBefore/>
      <w:spacing w:after="480" w:line="240" w:lineRule="auto"/>
    </w:pPr>
    <w:rPr>
      <w:rFonts w:ascii="Arial" w:eastAsia="Verdana" w:hAnsi="Arial" w:cs="Arial"/>
      <w:bCs/>
      <w:color w:val="333333"/>
      <w:kern w:val="32"/>
      <w:sz w:val="40"/>
      <w:szCs w:val="32"/>
      <w:lang w:eastAsia="ru-RU"/>
    </w:rPr>
  </w:style>
  <w:style w:type="character" w:customStyle="1" w:styleId="a9">
    <w:name w:val="Без интервала Знак"/>
    <w:basedOn w:val="a0"/>
    <w:link w:val="a8"/>
    <w:uiPriority w:val="1"/>
    <w:rsid w:val="00306FB2"/>
    <w:rPr>
      <w:rFonts w:ascii="Arial" w:hAnsi="Arial"/>
      <w:sz w:val="20"/>
      <w:szCs w:val="20"/>
    </w:rPr>
  </w:style>
  <w:style w:type="paragraph" w:customStyle="1" w:styleId="af3">
    <w:name w:val="Подзаголовок документа"/>
    <w:basedOn w:val="a"/>
    <w:rsid w:val="00306FB2"/>
    <w:pPr>
      <w:spacing w:after="0" w:line="480" w:lineRule="auto"/>
      <w:ind w:right="425"/>
    </w:pPr>
    <w:rPr>
      <w:rFonts w:ascii="Arial" w:eastAsia="Times New Roman" w:hAnsi="Arial" w:cs="Times New Roman"/>
      <w:sz w:val="24"/>
      <w:szCs w:val="20"/>
      <w:lang w:eastAsia="ru-RU"/>
    </w:rPr>
  </w:style>
  <w:style w:type="paragraph" w:customStyle="1" w:styleId="DocumentAuthor">
    <w:name w:val="DocumentAuthor"/>
    <w:basedOn w:val="a"/>
    <w:next w:val="a"/>
    <w:link w:val="DocumentAuthorChar"/>
    <w:qFormat/>
    <w:rsid w:val="00306FB2"/>
    <w:pPr>
      <w:spacing w:before="120" w:after="120" w:line="360" w:lineRule="auto"/>
    </w:pPr>
    <w:rPr>
      <w:rFonts w:ascii="Arial" w:hAnsi="Arial"/>
      <w:sz w:val="16"/>
      <w:szCs w:val="20"/>
    </w:rPr>
  </w:style>
  <w:style w:type="character" w:customStyle="1" w:styleId="DocumentAuthorChar">
    <w:name w:val="DocumentAuthor Char"/>
    <w:basedOn w:val="a0"/>
    <w:link w:val="DocumentAuthor"/>
    <w:rsid w:val="00306FB2"/>
    <w:rPr>
      <w:rFonts w:ascii="Arial" w:hAnsi="Arial"/>
      <w:sz w:val="16"/>
      <w:szCs w:val="20"/>
    </w:rPr>
  </w:style>
  <w:style w:type="paragraph" w:styleId="41">
    <w:name w:val="toc 4"/>
    <w:basedOn w:val="a"/>
    <w:next w:val="a"/>
    <w:autoRedefine/>
    <w:uiPriority w:val="39"/>
    <w:unhideWhenUsed/>
    <w:rsid w:val="00306FB2"/>
    <w:pPr>
      <w:spacing w:after="0" w:line="240" w:lineRule="auto"/>
      <w:ind w:left="601"/>
    </w:pPr>
    <w:rPr>
      <w:rFonts w:ascii="Arial" w:hAnsi="Arial" w:cs="Arial"/>
      <w:noProof/>
      <w:sz w:val="18"/>
    </w:rPr>
  </w:style>
  <w:style w:type="paragraph" w:styleId="51">
    <w:name w:val="toc 5"/>
    <w:basedOn w:val="a"/>
    <w:next w:val="a"/>
    <w:autoRedefine/>
    <w:uiPriority w:val="39"/>
    <w:unhideWhenUsed/>
    <w:rsid w:val="00306FB2"/>
    <w:pPr>
      <w:spacing w:after="0" w:line="240" w:lineRule="auto"/>
      <w:ind w:left="794"/>
    </w:pPr>
    <w:rPr>
      <w:rFonts w:ascii="Arial" w:hAnsi="Arial"/>
      <w:i/>
      <w:sz w:val="18"/>
      <w:szCs w:val="18"/>
    </w:rPr>
  </w:style>
  <w:style w:type="paragraph" w:customStyle="1" w:styleId="61">
    <w:name w:val="Оглавление 61"/>
    <w:basedOn w:val="a"/>
    <w:next w:val="a"/>
    <w:autoRedefine/>
    <w:uiPriority w:val="39"/>
    <w:unhideWhenUsed/>
    <w:rsid w:val="00306FB2"/>
    <w:pPr>
      <w:spacing w:after="0" w:line="360" w:lineRule="auto"/>
      <w:ind w:left="1000"/>
    </w:pPr>
    <w:rPr>
      <w:sz w:val="18"/>
      <w:szCs w:val="18"/>
    </w:rPr>
  </w:style>
  <w:style w:type="paragraph" w:customStyle="1" w:styleId="71">
    <w:name w:val="Оглавление 71"/>
    <w:basedOn w:val="a"/>
    <w:next w:val="a"/>
    <w:autoRedefine/>
    <w:uiPriority w:val="39"/>
    <w:unhideWhenUsed/>
    <w:rsid w:val="00306FB2"/>
    <w:pPr>
      <w:spacing w:after="0" w:line="360" w:lineRule="auto"/>
      <w:ind w:left="1200"/>
    </w:pPr>
    <w:rPr>
      <w:sz w:val="18"/>
      <w:szCs w:val="18"/>
    </w:rPr>
  </w:style>
  <w:style w:type="paragraph" w:customStyle="1" w:styleId="81">
    <w:name w:val="Оглавление 81"/>
    <w:basedOn w:val="a"/>
    <w:next w:val="a"/>
    <w:autoRedefine/>
    <w:uiPriority w:val="39"/>
    <w:unhideWhenUsed/>
    <w:rsid w:val="00306FB2"/>
    <w:pPr>
      <w:spacing w:after="0" w:line="360" w:lineRule="auto"/>
      <w:ind w:left="1400"/>
    </w:pPr>
    <w:rPr>
      <w:sz w:val="18"/>
      <w:szCs w:val="18"/>
    </w:rPr>
  </w:style>
  <w:style w:type="paragraph" w:customStyle="1" w:styleId="91">
    <w:name w:val="Оглавление 91"/>
    <w:basedOn w:val="a"/>
    <w:next w:val="a"/>
    <w:autoRedefine/>
    <w:uiPriority w:val="39"/>
    <w:unhideWhenUsed/>
    <w:rsid w:val="00306FB2"/>
    <w:pPr>
      <w:spacing w:after="0" w:line="360" w:lineRule="auto"/>
      <w:ind w:left="1600"/>
    </w:pPr>
    <w:rPr>
      <w:sz w:val="18"/>
      <w:szCs w:val="18"/>
    </w:rPr>
  </w:style>
  <w:style w:type="paragraph" w:customStyle="1" w:styleId="DocumentDoubles">
    <w:name w:val="Document_Doubles"/>
    <w:basedOn w:val="a"/>
    <w:next w:val="a"/>
    <w:link w:val="DocumentDoublesChar"/>
    <w:qFormat/>
    <w:rsid w:val="00306FB2"/>
    <w:pPr>
      <w:spacing w:before="120" w:after="120" w:line="240" w:lineRule="auto"/>
    </w:pPr>
    <w:rPr>
      <w:rFonts w:ascii="Arial" w:hAnsi="Arial"/>
      <w:sz w:val="16"/>
      <w:szCs w:val="20"/>
    </w:rPr>
  </w:style>
  <w:style w:type="character" w:customStyle="1" w:styleId="DoubleOriginalLink">
    <w:name w:val="Double_OriginalLink"/>
    <w:basedOn w:val="NavigationLink"/>
    <w:uiPriority w:val="1"/>
    <w:qFormat/>
    <w:rsid w:val="00306FB2"/>
    <w:rPr>
      <w:rFonts w:ascii="Arial" w:hAnsi="Arial"/>
      <w:color w:val="0000FF"/>
      <w:sz w:val="18"/>
      <w:u w:val="single"/>
    </w:rPr>
  </w:style>
  <w:style w:type="character" w:customStyle="1" w:styleId="50">
    <w:name w:val="Заголовок 5 Знак"/>
    <w:aliases w:val="heading5 Знак"/>
    <w:basedOn w:val="a0"/>
    <w:link w:val="5"/>
    <w:uiPriority w:val="9"/>
    <w:rsid w:val="00306FB2"/>
    <w:rPr>
      <w:rFonts w:eastAsia="Times New Roman" w:cs="Times New Roman"/>
      <w:i/>
      <w:sz w:val="18"/>
    </w:rPr>
  </w:style>
  <w:style w:type="character" w:customStyle="1" w:styleId="DocumentOriginalLink">
    <w:name w:val="Document_OriginalLink"/>
    <w:basedOn w:val="NavigationLink"/>
    <w:uiPriority w:val="1"/>
    <w:qFormat/>
    <w:rsid w:val="00306FB2"/>
    <w:rPr>
      <w:rFonts w:ascii="Arial" w:hAnsi="Arial"/>
      <w:b w:val="0"/>
      <w:color w:val="0000FF"/>
      <w:sz w:val="18"/>
      <w:u w:val="single"/>
    </w:rPr>
  </w:style>
  <w:style w:type="character" w:customStyle="1" w:styleId="NavigationLink">
    <w:name w:val="Navigation_Link"/>
    <w:basedOn w:val="a3"/>
    <w:uiPriority w:val="1"/>
    <w:qFormat/>
    <w:rsid w:val="00306FB2"/>
    <w:rPr>
      <w:rFonts w:ascii="Arial" w:hAnsi="Arial"/>
      <w:color w:val="0000FF"/>
      <w:sz w:val="18"/>
      <w:u w:val="single"/>
    </w:rPr>
  </w:style>
  <w:style w:type="character" w:customStyle="1" w:styleId="DocumentDate">
    <w:name w:val="Document_Date"/>
    <w:basedOn w:val="a0"/>
    <w:uiPriority w:val="1"/>
    <w:qFormat/>
    <w:rsid w:val="00306FB2"/>
    <w:rPr>
      <w:rFonts w:ascii="Arial" w:hAnsi="Arial"/>
      <w:b/>
      <w:sz w:val="16"/>
    </w:rPr>
  </w:style>
  <w:style w:type="character" w:customStyle="1" w:styleId="DocumentSource">
    <w:name w:val="Document_Source"/>
    <w:basedOn w:val="a0"/>
    <w:uiPriority w:val="1"/>
    <w:qFormat/>
    <w:rsid w:val="00306FB2"/>
    <w:rPr>
      <w:rFonts w:ascii="Arial" w:hAnsi="Arial"/>
      <w:b/>
      <w:sz w:val="16"/>
    </w:rPr>
  </w:style>
  <w:style w:type="character" w:customStyle="1" w:styleId="DocumentName">
    <w:name w:val="Document_Name"/>
    <w:basedOn w:val="a0"/>
    <w:uiPriority w:val="1"/>
    <w:qFormat/>
    <w:rsid w:val="00306FB2"/>
    <w:rPr>
      <w:rFonts w:ascii="Arial" w:hAnsi="Arial"/>
      <w:b/>
      <w:sz w:val="24"/>
    </w:rPr>
  </w:style>
  <w:style w:type="paragraph" w:customStyle="1" w:styleId="TitleMonitoring">
    <w:name w:val="Title_Monitoring"/>
    <w:basedOn w:val="a"/>
    <w:link w:val="TitleMonitoringChar"/>
    <w:qFormat/>
    <w:rsid w:val="00306FB2"/>
    <w:pPr>
      <w:spacing w:before="120" w:after="120" w:line="360" w:lineRule="auto"/>
    </w:pPr>
    <w:rPr>
      <w:rFonts w:ascii="Arial" w:eastAsiaTheme="majorEastAsia" w:hAnsi="Arial" w:cstheme="majorBidi"/>
      <w:color w:val="365F91" w:themeColor="accent1" w:themeShade="BF"/>
      <w:sz w:val="56"/>
      <w:szCs w:val="20"/>
    </w:rPr>
  </w:style>
  <w:style w:type="character" w:customStyle="1" w:styleId="TitleMonitoringChar">
    <w:name w:val="Title_Monitoring Char"/>
    <w:basedOn w:val="10"/>
    <w:link w:val="TitleMonitoring"/>
    <w:rsid w:val="00306FB2"/>
    <w:rPr>
      <w:rFonts w:ascii="Arial" w:eastAsiaTheme="majorEastAsia" w:hAnsi="Arial" w:cstheme="majorBidi"/>
      <w:b w:val="0"/>
      <w:bCs w:val="0"/>
      <w:color w:val="365F91" w:themeColor="accent1" w:themeShade="BF"/>
      <w:sz w:val="56"/>
      <w:szCs w:val="20"/>
    </w:rPr>
  </w:style>
  <w:style w:type="paragraph" w:customStyle="1" w:styleId="TitleDoubles">
    <w:name w:val="TitleDoubles"/>
    <w:basedOn w:val="a"/>
    <w:link w:val="TitleDoublesChar"/>
    <w:qFormat/>
    <w:rsid w:val="00306FB2"/>
    <w:pPr>
      <w:spacing w:before="120" w:after="120" w:line="240" w:lineRule="auto"/>
    </w:pPr>
    <w:rPr>
      <w:rFonts w:ascii="Arial" w:eastAsia="Times New Roman" w:hAnsi="Arial" w:cs="Arial"/>
      <w:b/>
      <w:bCs/>
      <w:color w:val="808080"/>
      <w:sz w:val="20"/>
      <w:szCs w:val="24"/>
      <w:lang w:eastAsia="ru-RU"/>
    </w:rPr>
  </w:style>
  <w:style w:type="character" w:customStyle="1" w:styleId="TitleDoublesChar">
    <w:name w:val="TitleDoubles Char"/>
    <w:basedOn w:val="a0"/>
    <w:link w:val="TitleDoubles"/>
    <w:rsid w:val="00306FB2"/>
    <w:rPr>
      <w:rFonts w:ascii="Arial" w:eastAsia="Times New Roman" w:hAnsi="Arial" w:cs="Arial"/>
      <w:b/>
      <w:bCs/>
      <w:color w:val="808080"/>
      <w:sz w:val="20"/>
      <w:szCs w:val="24"/>
      <w:lang w:eastAsia="ru-RU"/>
    </w:rPr>
  </w:style>
  <w:style w:type="character" w:customStyle="1" w:styleId="DocumentDoublesChar">
    <w:name w:val="Document_Doubles Char"/>
    <w:basedOn w:val="a0"/>
    <w:link w:val="DocumentDoubles"/>
    <w:rsid w:val="00306FB2"/>
    <w:rPr>
      <w:rFonts w:ascii="Arial" w:hAnsi="Arial"/>
      <w:sz w:val="16"/>
      <w:szCs w:val="20"/>
    </w:rPr>
  </w:style>
  <w:style w:type="table" w:customStyle="1" w:styleId="Integrum">
    <w:name w:val="Integrum"/>
    <w:basedOn w:val="a1"/>
    <w:uiPriority w:val="99"/>
    <w:rsid w:val="00306FB2"/>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
    <w:name w:val="InnerTable"/>
    <w:basedOn w:val="a1"/>
    <w:uiPriority w:val="99"/>
    <w:rsid w:val="00306FB2"/>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Normal2">
    <w:name w:val="Normal2"/>
    <w:basedOn w:val="a"/>
    <w:link w:val="Normal2Char"/>
    <w:qFormat/>
    <w:rsid w:val="00306FB2"/>
    <w:pPr>
      <w:spacing w:before="120" w:after="120" w:line="240" w:lineRule="auto"/>
    </w:pPr>
    <w:rPr>
      <w:rFonts w:ascii="Arial" w:hAnsi="Arial"/>
      <w:sz w:val="20"/>
      <w:szCs w:val="20"/>
    </w:rPr>
  </w:style>
  <w:style w:type="character" w:customStyle="1" w:styleId="Normal2Char">
    <w:name w:val="Normal2 Char"/>
    <w:basedOn w:val="a0"/>
    <w:link w:val="Normal2"/>
    <w:rsid w:val="00306FB2"/>
    <w:rPr>
      <w:rFonts w:ascii="Arial" w:hAnsi="Arial"/>
      <w:sz w:val="20"/>
      <w:szCs w:val="20"/>
    </w:rPr>
  </w:style>
  <w:style w:type="character" w:customStyle="1" w:styleId="DocumentNameLink">
    <w:name w:val="Document_NameLink"/>
    <w:basedOn w:val="a0"/>
    <w:uiPriority w:val="1"/>
    <w:qFormat/>
    <w:rsid w:val="00306FB2"/>
    <w:rPr>
      <w:rFonts w:ascii="Arial" w:hAnsi="Arial"/>
      <w:b/>
      <w:noProof/>
      <w:color w:val="0000FF"/>
      <w:sz w:val="24"/>
      <w:u w:val="single"/>
      <w:lang w:eastAsia="ru-RU"/>
    </w:rPr>
  </w:style>
  <w:style w:type="character" w:customStyle="1" w:styleId="DoubleNameLink">
    <w:name w:val="Double_NameLink"/>
    <w:basedOn w:val="a0"/>
    <w:uiPriority w:val="1"/>
    <w:qFormat/>
    <w:rsid w:val="00306FB2"/>
    <w:rPr>
      <w:rFonts w:ascii="Arial" w:hAnsi="Arial"/>
      <w:b/>
      <w:color w:val="0000FF"/>
      <w:sz w:val="18"/>
      <w:u w:val="single"/>
    </w:rPr>
  </w:style>
  <w:style w:type="character" w:customStyle="1" w:styleId="ObjectIIP">
    <w:name w:val="Object_IIP"/>
    <w:basedOn w:val="a0"/>
    <w:uiPriority w:val="1"/>
    <w:qFormat/>
    <w:rsid w:val="00306FB2"/>
    <w:rPr>
      <w:b w:val="0"/>
      <w:sz w:val="20"/>
    </w:rPr>
  </w:style>
  <w:style w:type="paragraph" w:customStyle="1" w:styleId="EventsMainDocument">
    <w:name w:val="Events_MainDocument"/>
    <w:basedOn w:val="a"/>
    <w:link w:val="EventsMainDocumentChar"/>
    <w:qFormat/>
    <w:rsid w:val="00306FB2"/>
    <w:pPr>
      <w:spacing w:before="480" w:after="120" w:line="240" w:lineRule="auto"/>
    </w:pPr>
    <w:rPr>
      <w:rFonts w:ascii="Arial" w:eastAsia="Calibri" w:hAnsi="Arial" w:cs="Times New Roman"/>
      <w:sz w:val="28"/>
      <w:szCs w:val="28"/>
    </w:rPr>
  </w:style>
  <w:style w:type="character" w:customStyle="1" w:styleId="EventsMainDocumentChar">
    <w:name w:val="Events_MainDocument Char"/>
    <w:basedOn w:val="a0"/>
    <w:link w:val="EventsMainDocument"/>
    <w:rsid w:val="00306FB2"/>
    <w:rPr>
      <w:rFonts w:ascii="Arial" w:eastAsia="Calibri" w:hAnsi="Arial" w:cs="Times New Roman"/>
      <w:sz w:val="28"/>
      <w:szCs w:val="28"/>
    </w:rPr>
  </w:style>
  <w:style w:type="character" w:customStyle="1" w:styleId="DocumentPerceptibility">
    <w:name w:val="Document_Perceptibility"/>
    <w:basedOn w:val="a0"/>
    <w:uiPriority w:val="1"/>
    <w:qFormat/>
    <w:rsid w:val="00306FB2"/>
    <w:rPr>
      <w:rFonts w:ascii="Arial" w:hAnsi="Arial"/>
      <w:b/>
      <w:sz w:val="18"/>
      <w:szCs w:val="18"/>
    </w:rPr>
  </w:style>
  <w:style w:type="character" w:customStyle="1" w:styleId="DocumentIIP">
    <w:name w:val="Document_IIP"/>
    <w:basedOn w:val="a0"/>
    <w:uiPriority w:val="1"/>
    <w:qFormat/>
    <w:rsid w:val="00306FB2"/>
    <w:rPr>
      <w:rFonts w:ascii="Arial" w:hAnsi="Arial"/>
      <w:b/>
      <w:sz w:val="18"/>
    </w:rPr>
  </w:style>
  <w:style w:type="paragraph" w:customStyle="1" w:styleId="DocumentMetrix">
    <w:name w:val="DocumentMetrix"/>
    <w:basedOn w:val="DocumentBody"/>
    <w:qFormat/>
    <w:rsid w:val="00306FB2"/>
    <w:pPr>
      <w:spacing w:before="120"/>
      <w:ind w:firstLine="0"/>
      <w:jc w:val="left"/>
    </w:pPr>
  </w:style>
  <w:style w:type="character" w:customStyle="1" w:styleId="DocumentObjects">
    <w:name w:val="Document_Objects"/>
    <w:basedOn w:val="a0"/>
    <w:uiPriority w:val="1"/>
    <w:qFormat/>
    <w:rsid w:val="00306FB2"/>
    <w:rPr>
      <w:rFonts w:ascii="Arial" w:hAnsi="Arial"/>
      <w:b/>
      <w:sz w:val="18"/>
    </w:rPr>
  </w:style>
  <w:style w:type="character" w:customStyle="1" w:styleId="DocumentAir">
    <w:name w:val="Document_Air"/>
    <w:basedOn w:val="a0"/>
    <w:uiPriority w:val="1"/>
    <w:qFormat/>
    <w:rsid w:val="00306FB2"/>
    <w:rPr>
      <w:rFonts w:ascii="Arial" w:hAnsi="Arial"/>
      <w:b/>
      <w:sz w:val="18"/>
    </w:rPr>
  </w:style>
  <w:style w:type="character" w:customStyle="1" w:styleId="210">
    <w:name w:val="Заголовок 2 Знак1"/>
    <w:aliases w:val="heading2 Знак1"/>
    <w:basedOn w:val="a0"/>
    <w:uiPriority w:val="9"/>
    <w:semiHidden/>
    <w:rsid w:val="00306FB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heading3 Знак1"/>
    <w:basedOn w:val="a0"/>
    <w:uiPriority w:val="9"/>
    <w:semiHidden/>
    <w:rsid w:val="00306FB2"/>
    <w:rPr>
      <w:rFonts w:asciiTheme="majorHAnsi" w:eastAsiaTheme="majorEastAsia" w:hAnsiTheme="majorHAnsi" w:cstheme="majorBidi"/>
      <w:b/>
      <w:bCs/>
      <w:color w:val="4F81BD" w:themeColor="accent1"/>
    </w:rPr>
  </w:style>
  <w:style w:type="paragraph" w:styleId="ab">
    <w:name w:val="Title"/>
    <w:basedOn w:val="a"/>
    <w:next w:val="a"/>
    <w:link w:val="aa"/>
    <w:uiPriority w:val="10"/>
    <w:qFormat/>
    <w:rsid w:val="00306FB2"/>
    <w:pPr>
      <w:pBdr>
        <w:bottom w:val="single" w:sz="8" w:space="4" w:color="4F81BD" w:themeColor="accent1"/>
      </w:pBdr>
      <w:spacing w:after="300" w:line="240" w:lineRule="auto"/>
      <w:contextualSpacing/>
    </w:pPr>
    <w:rPr>
      <w:rFonts w:eastAsia="Times New Roman" w:cs="Times New Roman"/>
      <w:color w:val="404040"/>
      <w:spacing w:val="5"/>
      <w:kern w:val="28"/>
      <w:sz w:val="40"/>
      <w:szCs w:val="52"/>
    </w:rPr>
  </w:style>
  <w:style w:type="character" w:customStyle="1" w:styleId="17">
    <w:name w:val="Название Знак1"/>
    <w:basedOn w:val="a0"/>
    <w:uiPriority w:val="10"/>
    <w:rsid w:val="00306FB2"/>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ac"/>
    <w:uiPriority w:val="11"/>
    <w:qFormat/>
    <w:rsid w:val="00306FB2"/>
    <w:pPr>
      <w:numPr>
        <w:ilvl w:val="1"/>
      </w:numPr>
    </w:pPr>
    <w:rPr>
      <w:rFonts w:eastAsia="Times New Roman" w:cs="Times New Roman"/>
      <w:iCs/>
      <w:color w:val="404040"/>
      <w:spacing w:val="15"/>
      <w:sz w:val="40"/>
      <w:szCs w:val="24"/>
    </w:rPr>
  </w:style>
  <w:style w:type="character" w:customStyle="1" w:styleId="18">
    <w:name w:val="Подзаголовок Знак1"/>
    <w:basedOn w:val="a0"/>
    <w:uiPriority w:val="11"/>
    <w:rsid w:val="00306FB2"/>
    <w:rPr>
      <w:rFonts w:asciiTheme="majorHAnsi" w:eastAsiaTheme="majorEastAsia" w:hAnsiTheme="majorHAnsi" w:cstheme="majorBidi"/>
      <w:i/>
      <w:iCs/>
      <w:color w:val="4F81BD" w:themeColor="accent1"/>
      <w:spacing w:val="15"/>
      <w:sz w:val="24"/>
      <w:szCs w:val="24"/>
    </w:rPr>
  </w:style>
  <w:style w:type="character" w:customStyle="1" w:styleId="510">
    <w:name w:val="Заголовок 5 Знак1"/>
    <w:aliases w:val="heading5 Знак1"/>
    <w:basedOn w:val="a0"/>
    <w:uiPriority w:val="9"/>
    <w:semiHidden/>
    <w:rsid w:val="00306FB2"/>
    <w:rPr>
      <w:rFonts w:asciiTheme="majorHAnsi" w:eastAsiaTheme="majorEastAsia" w:hAnsiTheme="majorHAnsi" w:cstheme="majorBidi"/>
      <w:color w:val="243F60" w:themeColor="accent1" w:themeShade="7F"/>
    </w:rPr>
  </w:style>
  <w:style w:type="numbering" w:customStyle="1" w:styleId="22">
    <w:name w:val="Нет списка2"/>
    <w:next w:val="a2"/>
    <w:uiPriority w:val="99"/>
    <w:semiHidden/>
    <w:unhideWhenUsed/>
    <w:rsid w:val="00771947"/>
  </w:style>
  <w:style w:type="paragraph" w:customStyle="1" w:styleId="23">
    <w:name w:val="Заголовок оглавления2"/>
    <w:basedOn w:val="1"/>
    <w:next w:val="a"/>
    <w:uiPriority w:val="39"/>
    <w:unhideWhenUsed/>
    <w:qFormat/>
    <w:rsid w:val="00771947"/>
    <w:pPr>
      <w:spacing w:before="200" w:line="360" w:lineRule="auto"/>
      <w:outlineLvl w:val="9"/>
    </w:pPr>
    <w:rPr>
      <w:rFonts w:ascii="Arial" w:hAnsi="Arial"/>
      <w:caps/>
      <w:sz w:val="24"/>
    </w:rPr>
  </w:style>
  <w:style w:type="table" w:customStyle="1" w:styleId="19">
    <w:name w:val="Сетка таблицы1"/>
    <w:basedOn w:val="a1"/>
    <w:next w:val="a7"/>
    <w:uiPriority w:val="59"/>
    <w:rsid w:val="00771947"/>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gionTable1">
    <w:name w:val="RegionTable1"/>
    <w:basedOn w:val="a1"/>
    <w:uiPriority w:val="99"/>
    <w:qFormat/>
    <w:rsid w:val="00771947"/>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paragraph" w:customStyle="1" w:styleId="62">
    <w:name w:val="Оглавление 62"/>
    <w:basedOn w:val="a"/>
    <w:next w:val="a"/>
    <w:autoRedefine/>
    <w:uiPriority w:val="39"/>
    <w:unhideWhenUsed/>
    <w:rsid w:val="00771947"/>
    <w:pPr>
      <w:spacing w:after="0" w:line="360" w:lineRule="auto"/>
      <w:ind w:left="1000"/>
    </w:pPr>
    <w:rPr>
      <w:sz w:val="18"/>
      <w:szCs w:val="18"/>
    </w:rPr>
  </w:style>
  <w:style w:type="paragraph" w:customStyle="1" w:styleId="72">
    <w:name w:val="Оглавление 72"/>
    <w:basedOn w:val="a"/>
    <w:next w:val="a"/>
    <w:autoRedefine/>
    <w:uiPriority w:val="39"/>
    <w:unhideWhenUsed/>
    <w:rsid w:val="00771947"/>
    <w:pPr>
      <w:spacing w:after="0" w:line="360" w:lineRule="auto"/>
      <w:ind w:left="1200"/>
    </w:pPr>
    <w:rPr>
      <w:sz w:val="18"/>
      <w:szCs w:val="18"/>
    </w:rPr>
  </w:style>
  <w:style w:type="paragraph" w:customStyle="1" w:styleId="82">
    <w:name w:val="Оглавление 82"/>
    <w:basedOn w:val="a"/>
    <w:next w:val="a"/>
    <w:autoRedefine/>
    <w:uiPriority w:val="39"/>
    <w:unhideWhenUsed/>
    <w:rsid w:val="00771947"/>
    <w:pPr>
      <w:spacing w:after="0" w:line="360" w:lineRule="auto"/>
      <w:ind w:left="1400"/>
    </w:pPr>
    <w:rPr>
      <w:sz w:val="18"/>
      <w:szCs w:val="18"/>
    </w:rPr>
  </w:style>
  <w:style w:type="paragraph" w:customStyle="1" w:styleId="92">
    <w:name w:val="Оглавление 92"/>
    <w:basedOn w:val="a"/>
    <w:next w:val="a"/>
    <w:autoRedefine/>
    <w:uiPriority w:val="39"/>
    <w:unhideWhenUsed/>
    <w:rsid w:val="00771947"/>
    <w:pPr>
      <w:spacing w:after="0" w:line="360" w:lineRule="auto"/>
      <w:ind w:left="1600"/>
    </w:pPr>
    <w:rPr>
      <w:sz w:val="18"/>
      <w:szCs w:val="18"/>
    </w:rPr>
  </w:style>
  <w:style w:type="table" w:customStyle="1" w:styleId="Integrum1">
    <w:name w:val="Integrum1"/>
    <w:basedOn w:val="a1"/>
    <w:uiPriority w:val="99"/>
    <w:rsid w:val="00771947"/>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1">
    <w:name w:val="InnerTable1"/>
    <w:basedOn w:val="a1"/>
    <w:uiPriority w:val="99"/>
    <w:rsid w:val="00771947"/>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numbering" w:customStyle="1" w:styleId="32">
    <w:name w:val="Нет списка3"/>
    <w:next w:val="a2"/>
    <w:uiPriority w:val="99"/>
    <w:semiHidden/>
    <w:unhideWhenUsed/>
    <w:rsid w:val="00442E77"/>
  </w:style>
  <w:style w:type="character" w:customStyle="1" w:styleId="1a">
    <w:name w:val="Просмотренная гиперссылка1"/>
    <w:basedOn w:val="a0"/>
    <w:uiPriority w:val="99"/>
    <w:semiHidden/>
    <w:unhideWhenUsed/>
    <w:rsid w:val="00442E77"/>
    <w:rPr>
      <w:color w:val="800080"/>
      <w:u w:val="single"/>
    </w:rPr>
  </w:style>
  <w:style w:type="character" w:customStyle="1" w:styleId="110">
    <w:name w:val="Заголовок 1 Знак1"/>
    <w:aliases w:val="heading1 Знак1"/>
    <w:basedOn w:val="a0"/>
    <w:uiPriority w:val="9"/>
    <w:rsid w:val="00442E77"/>
    <w:rPr>
      <w:rFonts w:ascii="Cambria" w:eastAsia="Times New Roman" w:hAnsi="Cambria" w:cs="Times New Roman"/>
      <w:b/>
      <w:bCs/>
      <w:color w:val="365F91"/>
      <w:sz w:val="28"/>
      <w:szCs w:val="28"/>
    </w:rPr>
  </w:style>
  <w:style w:type="character" w:customStyle="1" w:styleId="410">
    <w:name w:val="Заголовок 4 Знак1"/>
    <w:aliases w:val="heading4 Знак1"/>
    <w:basedOn w:val="a0"/>
    <w:uiPriority w:val="9"/>
    <w:semiHidden/>
    <w:rsid w:val="00442E77"/>
    <w:rPr>
      <w:rFonts w:ascii="Cambria" w:eastAsia="Times New Roman" w:hAnsi="Cambria" w:cs="Times New Roman"/>
      <w:b/>
      <w:bCs/>
      <w:i/>
      <w:iCs/>
      <w:color w:val="4F81BD"/>
    </w:rPr>
  </w:style>
  <w:style w:type="paragraph" w:styleId="6">
    <w:name w:val="toc 6"/>
    <w:basedOn w:val="a"/>
    <w:next w:val="a"/>
    <w:autoRedefine/>
    <w:uiPriority w:val="39"/>
    <w:semiHidden/>
    <w:unhideWhenUsed/>
    <w:rsid w:val="00442E77"/>
    <w:pPr>
      <w:spacing w:after="0" w:line="360" w:lineRule="auto"/>
      <w:ind w:left="1000"/>
    </w:pPr>
    <w:rPr>
      <w:rFonts w:ascii="Calibri" w:eastAsia="Calibri" w:hAnsi="Calibri" w:cs="Times New Roman"/>
      <w:sz w:val="18"/>
      <w:szCs w:val="18"/>
    </w:rPr>
  </w:style>
  <w:style w:type="paragraph" w:styleId="7">
    <w:name w:val="toc 7"/>
    <w:basedOn w:val="a"/>
    <w:next w:val="a"/>
    <w:autoRedefine/>
    <w:uiPriority w:val="39"/>
    <w:semiHidden/>
    <w:unhideWhenUsed/>
    <w:rsid w:val="00442E77"/>
    <w:pPr>
      <w:spacing w:after="0" w:line="360" w:lineRule="auto"/>
      <w:ind w:left="1200"/>
    </w:pPr>
    <w:rPr>
      <w:rFonts w:ascii="Calibri" w:eastAsia="Calibri" w:hAnsi="Calibri" w:cs="Times New Roman"/>
      <w:sz w:val="18"/>
      <w:szCs w:val="18"/>
    </w:rPr>
  </w:style>
  <w:style w:type="paragraph" w:styleId="8">
    <w:name w:val="toc 8"/>
    <w:basedOn w:val="a"/>
    <w:next w:val="a"/>
    <w:autoRedefine/>
    <w:uiPriority w:val="39"/>
    <w:semiHidden/>
    <w:unhideWhenUsed/>
    <w:rsid w:val="00442E77"/>
    <w:pPr>
      <w:spacing w:after="0" w:line="360" w:lineRule="auto"/>
      <w:ind w:left="1400"/>
    </w:pPr>
    <w:rPr>
      <w:rFonts w:ascii="Calibri" w:eastAsia="Calibri" w:hAnsi="Calibri" w:cs="Times New Roman"/>
      <w:sz w:val="18"/>
      <w:szCs w:val="18"/>
    </w:rPr>
  </w:style>
  <w:style w:type="paragraph" w:styleId="9">
    <w:name w:val="toc 9"/>
    <w:basedOn w:val="a"/>
    <w:next w:val="a"/>
    <w:autoRedefine/>
    <w:uiPriority w:val="39"/>
    <w:semiHidden/>
    <w:unhideWhenUsed/>
    <w:rsid w:val="00442E77"/>
    <w:pPr>
      <w:spacing w:after="0" w:line="360" w:lineRule="auto"/>
      <w:ind w:left="1600"/>
    </w:pPr>
    <w:rPr>
      <w:rFonts w:ascii="Calibri" w:eastAsia="Calibri" w:hAnsi="Calibri" w:cs="Times New Roman"/>
      <w:sz w:val="18"/>
      <w:szCs w:val="18"/>
    </w:rPr>
  </w:style>
  <w:style w:type="paragraph" w:customStyle="1" w:styleId="33">
    <w:name w:val="Заголовок оглавления3"/>
    <w:basedOn w:val="1"/>
    <w:next w:val="a"/>
    <w:uiPriority w:val="39"/>
    <w:semiHidden/>
    <w:unhideWhenUsed/>
    <w:qFormat/>
    <w:rsid w:val="00442E77"/>
    <w:pPr>
      <w:spacing w:before="200" w:line="360" w:lineRule="auto"/>
      <w:outlineLvl w:val="9"/>
    </w:pPr>
    <w:rPr>
      <w:rFonts w:ascii="Arial" w:eastAsia="Times New Roman" w:hAnsi="Arial" w:cs="Times New Roman"/>
      <w:caps/>
      <w:sz w:val="24"/>
    </w:rPr>
  </w:style>
  <w:style w:type="table" w:customStyle="1" w:styleId="24">
    <w:name w:val="Сетка таблицы2"/>
    <w:basedOn w:val="a1"/>
    <w:next w:val="a7"/>
    <w:uiPriority w:val="59"/>
    <w:rsid w:val="00442E77"/>
    <w:pPr>
      <w:spacing w:after="0" w:line="240" w:lineRule="auto"/>
    </w:pPr>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gionTable2">
    <w:name w:val="RegionTable2"/>
    <w:basedOn w:val="a1"/>
    <w:uiPriority w:val="99"/>
    <w:qFormat/>
    <w:rsid w:val="00442E77"/>
    <w:pPr>
      <w:spacing w:after="0" w:line="240" w:lineRule="auto"/>
    </w:pPr>
    <w:rPr>
      <w:rFonts w:ascii="Arial" w:eastAsia="Calibri" w:hAnsi="Arial" w:cs="Times New Roman"/>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s="Arial" w:hint="default"/>
        <w:color w:val="FFFFFF"/>
        <w:sz w:val="18"/>
        <w:szCs w:val="18"/>
      </w:rPr>
      <w:tblPr/>
      <w:tcPr>
        <w:shd w:val="clear" w:color="auto" w:fill="0070C0"/>
      </w:tcPr>
    </w:tblStylePr>
  </w:style>
  <w:style w:type="table" w:customStyle="1" w:styleId="Integrum2">
    <w:name w:val="Integrum2"/>
    <w:basedOn w:val="a1"/>
    <w:uiPriority w:val="99"/>
    <w:rsid w:val="00442E77"/>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2">
    <w:name w:val="InnerTable2"/>
    <w:basedOn w:val="a1"/>
    <w:uiPriority w:val="99"/>
    <w:rsid w:val="00442E77"/>
    <w:pPr>
      <w:spacing w:before="120" w:after="120" w:line="240" w:lineRule="auto"/>
    </w:pPr>
    <w:rPr>
      <w:rFonts w:ascii="Arial" w:eastAsia="Calibri" w:hAnsi="Arial" w:cs="Times New Roman"/>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style>
  <w:style w:type="character" w:styleId="af4">
    <w:name w:val="FollowedHyperlink"/>
    <w:basedOn w:val="a0"/>
    <w:uiPriority w:val="99"/>
    <w:semiHidden/>
    <w:unhideWhenUsed/>
    <w:rsid w:val="00442E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3151">
      <w:bodyDiv w:val="1"/>
      <w:marLeft w:val="0"/>
      <w:marRight w:val="0"/>
      <w:marTop w:val="0"/>
      <w:marBottom w:val="0"/>
      <w:divBdr>
        <w:top w:val="none" w:sz="0" w:space="0" w:color="auto"/>
        <w:left w:val="none" w:sz="0" w:space="0" w:color="auto"/>
        <w:bottom w:val="none" w:sz="0" w:space="0" w:color="auto"/>
        <w:right w:val="none" w:sz="0" w:space="0" w:color="auto"/>
      </w:divBdr>
      <w:divsChild>
        <w:div w:id="1169978939">
          <w:marLeft w:val="0"/>
          <w:marRight w:val="0"/>
          <w:marTop w:val="0"/>
          <w:marBottom w:val="360"/>
          <w:divBdr>
            <w:top w:val="none" w:sz="0" w:space="0" w:color="auto"/>
            <w:left w:val="none" w:sz="0" w:space="0" w:color="auto"/>
            <w:bottom w:val="none" w:sz="0" w:space="0" w:color="auto"/>
            <w:right w:val="none" w:sz="0" w:space="0" w:color="auto"/>
          </w:divBdr>
          <w:divsChild>
            <w:div w:id="470365456">
              <w:marLeft w:val="0"/>
              <w:marRight w:val="0"/>
              <w:marTop w:val="0"/>
              <w:marBottom w:val="0"/>
              <w:divBdr>
                <w:top w:val="none" w:sz="0" w:space="0" w:color="auto"/>
                <w:left w:val="none" w:sz="0" w:space="0" w:color="auto"/>
                <w:bottom w:val="none" w:sz="0" w:space="0" w:color="auto"/>
                <w:right w:val="none" w:sz="0" w:space="0" w:color="auto"/>
              </w:divBdr>
              <w:divsChild>
                <w:div w:id="1385837515">
                  <w:marLeft w:val="0"/>
                  <w:marRight w:val="0"/>
                  <w:marTop w:val="0"/>
                  <w:marBottom w:val="0"/>
                  <w:divBdr>
                    <w:top w:val="none" w:sz="0" w:space="0" w:color="auto"/>
                    <w:left w:val="none" w:sz="0" w:space="0" w:color="auto"/>
                    <w:bottom w:val="none" w:sz="0" w:space="0" w:color="auto"/>
                    <w:right w:val="none" w:sz="0" w:space="0" w:color="auto"/>
                  </w:divBdr>
                </w:div>
              </w:divsChild>
            </w:div>
            <w:div w:id="1299144429">
              <w:marLeft w:val="0"/>
              <w:marRight w:val="0"/>
              <w:marTop w:val="0"/>
              <w:marBottom w:val="0"/>
              <w:divBdr>
                <w:top w:val="none" w:sz="0" w:space="0" w:color="auto"/>
                <w:left w:val="none" w:sz="0" w:space="0" w:color="auto"/>
                <w:bottom w:val="none" w:sz="0" w:space="0" w:color="auto"/>
                <w:right w:val="none" w:sz="0" w:space="0" w:color="auto"/>
              </w:divBdr>
            </w:div>
          </w:divsChild>
        </w:div>
        <w:div w:id="1952593190">
          <w:marLeft w:val="0"/>
          <w:marRight w:val="0"/>
          <w:marTop w:val="0"/>
          <w:marBottom w:val="600"/>
          <w:divBdr>
            <w:top w:val="none" w:sz="0" w:space="0" w:color="auto"/>
            <w:left w:val="none" w:sz="0" w:space="0" w:color="auto"/>
            <w:bottom w:val="none" w:sz="0" w:space="0" w:color="auto"/>
            <w:right w:val="none" w:sz="0" w:space="0" w:color="auto"/>
          </w:divBdr>
          <w:divsChild>
            <w:div w:id="713389888">
              <w:marLeft w:val="0"/>
              <w:marRight w:val="0"/>
              <w:marTop w:val="0"/>
              <w:marBottom w:val="0"/>
              <w:divBdr>
                <w:top w:val="none" w:sz="0" w:space="0" w:color="auto"/>
                <w:left w:val="none" w:sz="0" w:space="0" w:color="auto"/>
                <w:bottom w:val="none" w:sz="0" w:space="0" w:color="auto"/>
                <w:right w:val="none" w:sz="0" w:space="0" w:color="auto"/>
              </w:divBdr>
              <w:divsChild>
                <w:div w:id="1745487227">
                  <w:marLeft w:val="0"/>
                  <w:marRight w:val="300"/>
                  <w:marTop w:val="0"/>
                  <w:marBottom w:val="0"/>
                  <w:divBdr>
                    <w:top w:val="none" w:sz="0" w:space="0" w:color="auto"/>
                    <w:left w:val="none" w:sz="0" w:space="0" w:color="auto"/>
                    <w:bottom w:val="none" w:sz="0" w:space="0" w:color="auto"/>
                    <w:right w:val="none" w:sz="0" w:space="0" w:color="auto"/>
                  </w:divBdr>
                  <w:divsChild>
                    <w:div w:id="1829125948">
                      <w:marLeft w:val="0"/>
                      <w:marRight w:val="0"/>
                      <w:marTop w:val="0"/>
                      <w:marBottom w:val="90"/>
                      <w:divBdr>
                        <w:top w:val="none" w:sz="0" w:space="0" w:color="auto"/>
                        <w:left w:val="none" w:sz="0" w:space="0" w:color="auto"/>
                        <w:bottom w:val="none" w:sz="0" w:space="0" w:color="auto"/>
                        <w:right w:val="none" w:sz="0" w:space="0" w:color="auto"/>
                      </w:divBdr>
                    </w:div>
                    <w:div w:id="2046786097">
                      <w:marLeft w:val="0"/>
                      <w:marRight w:val="0"/>
                      <w:marTop w:val="0"/>
                      <w:marBottom w:val="0"/>
                      <w:divBdr>
                        <w:top w:val="none" w:sz="0" w:space="0" w:color="auto"/>
                        <w:left w:val="none" w:sz="0" w:space="0" w:color="auto"/>
                        <w:bottom w:val="none" w:sz="0" w:space="0" w:color="auto"/>
                        <w:right w:val="none" w:sz="0" w:space="0" w:color="auto"/>
                      </w:divBdr>
                    </w:div>
                  </w:divsChild>
                </w:div>
                <w:div w:id="1560286250">
                  <w:marLeft w:val="0"/>
                  <w:marRight w:val="0"/>
                  <w:marTop w:val="0"/>
                  <w:marBottom w:val="0"/>
                  <w:divBdr>
                    <w:top w:val="none" w:sz="0" w:space="0" w:color="auto"/>
                    <w:left w:val="none" w:sz="0" w:space="0" w:color="auto"/>
                    <w:bottom w:val="none" w:sz="0" w:space="0" w:color="auto"/>
                    <w:right w:val="none" w:sz="0" w:space="0" w:color="auto"/>
                  </w:divBdr>
                  <w:divsChild>
                    <w:div w:id="1112750697">
                      <w:marLeft w:val="0"/>
                      <w:marRight w:val="0"/>
                      <w:marTop w:val="0"/>
                      <w:marBottom w:val="0"/>
                      <w:divBdr>
                        <w:top w:val="none" w:sz="0" w:space="0" w:color="auto"/>
                        <w:left w:val="none" w:sz="0" w:space="0" w:color="auto"/>
                        <w:bottom w:val="none" w:sz="0" w:space="0" w:color="auto"/>
                        <w:right w:val="none" w:sz="0" w:space="0" w:color="auto"/>
                      </w:divBdr>
                      <w:divsChild>
                        <w:div w:id="221714822">
                          <w:marLeft w:val="0"/>
                          <w:marRight w:val="0"/>
                          <w:marTop w:val="0"/>
                          <w:marBottom w:val="0"/>
                          <w:divBdr>
                            <w:top w:val="none" w:sz="0" w:space="0" w:color="auto"/>
                            <w:left w:val="none" w:sz="0" w:space="0" w:color="auto"/>
                            <w:bottom w:val="none" w:sz="0" w:space="0" w:color="auto"/>
                            <w:right w:val="none" w:sz="0" w:space="0" w:color="auto"/>
                          </w:divBdr>
                          <w:divsChild>
                            <w:div w:id="302395415">
                              <w:marLeft w:val="0"/>
                              <w:marRight w:val="0"/>
                              <w:marTop w:val="0"/>
                              <w:marBottom w:val="0"/>
                              <w:divBdr>
                                <w:top w:val="none" w:sz="0" w:space="0" w:color="auto"/>
                                <w:left w:val="none" w:sz="0" w:space="0" w:color="auto"/>
                                <w:bottom w:val="none" w:sz="0" w:space="0" w:color="auto"/>
                                <w:right w:val="none" w:sz="0" w:space="0" w:color="auto"/>
                              </w:divBdr>
                            </w:div>
                            <w:div w:id="12133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8113">
          <w:marLeft w:val="0"/>
          <w:marRight w:val="0"/>
          <w:marTop w:val="0"/>
          <w:marBottom w:val="360"/>
          <w:divBdr>
            <w:top w:val="none" w:sz="0" w:space="0" w:color="auto"/>
            <w:left w:val="none" w:sz="0" w:space="0" w:color="auto"/>
            <w:bottom w:val="none" w:sz="0" w:space="0" w:color="auto"/>
            <w:right w:val="none" w:sz="0" w:space="0" w:color="auto"/>
          </w:divBdr>
          <w:divsChild>
            <w:div w:id="886647305">
              <w:marLeft w:val="0"/>
              <w:marRight w:val="0"/>
              <w:marTop w:val="0"/>
              <w:marBottom w:val="0"/>
              <w:divBdr>
                <w:top w:val="none" w:sz="0" w:space="0" w:color="auto"/>
                <w:left w:val="none" w:sz="0" w:space="0" w:color="auto"/>
                <w:bottom w:val="none" w:sz="0" w:space="0" w:color="auto"/>
                <w:right w:val="none" w:sz="0" w:space="0" w:color="auto"/>
              </w:divBdr>
              <w:divsChild>
                <w:div w:id="47144202">
                  <w:marLeft w:val="0"/>
                  <w:marRight w:val="0"/>
                  <w:marTop w:val="0"/>
                  <w:marBottom w:val="0"/>
                  <w:divBdr>
                    <w:top w:val="none" w:sz="0" w:space="0" w:color="auto"/>
                    <w:left w:val="none" w:sz="0" w:space="0" w:color="auto"/>
                    <w:bottom w:val="none" w:sz="0" w:space="0" w:color="auto"/>
                    <w:right w:val="none" w:sz="0" w:space="0" w:color="auto"/>
                  </w:divBdr>
                </w:div>
                <w:div w:id="1738088885">
                  <w:marLeft w:val="0"/>
                  <w:marRight w:val="0"/>
                  <w:marTop w:val="0"/>
                  <w:marBottom w:val="0"/>
                  <w:divBdr>
                    <w:top w:val="none" w:sz="0" w:space="0" w:color="auto"/>
                    <w:left w:val="none" w:sz="0" w:space="0" w:color="auto"/>
                    <w:bottom w:val="none" w:sz="0" w:space="0" w:color="auto"/>
                    <w:right w:val="none" w:sz="0" w:space="0" w:color="auto"/>
                  </w:divBdr>
                </w:div>
                <w:div w:id="5710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5470">
      <w:bodyDiv w:val="1"/>
      <w:marLeft w:val="0"/>
      <w:marRight w:val="0"/>
      <w:marTop w:val="0"/>
      <w:marBottom w:val="0"/>
      <w:divBdr>
        <w:top w:val="none" w:sz="0" w:space="0" w:color="auto"/>
        <w:left w:val="none" w:sz="0" w:space="0" w:color="auto"/>
        <w:bottom w:val="none" w:sz="0" w:space="0" w:color="auto"/>
        <w:right w:val="none" w:sz="0" w:space="0" w:color="auto"/>
      </w:divBdr>
      <w:divsChild>
        <w:div w:id="601693393">
          <w:marLeft w:val="0"/>
          <w:marRight w:val="0"/>
          <w:marTop w:val="0"/>
          <w:marBottom w:val="450"/>
          <w:divBdr>
            <w:top w:val="none" w:sz="0" w:space="0" w:color="auto"/>
            <w:left w:val="none" w:sz="0" w:space="0" w:color="auto"/>
            <w:bottom w:val="none" w:sz="0" w:space="0" w:color="auto"/>
            <w:right w:val="none" w:sz="0" w:space="0" w:color="auto"/>
          </w:divBdr>
          <w:divsChild>
            <w:div w:id="1468279930">
              <w:marLeft w:val="600"/>
              <w:marRight w:val="0"/>
              <w:marTop w:val="0"/>
              <w:marBottom w:val="0"/>
              <w:divBdr>
                <w:top w:val="none" w:sz="0" w:space="0" w:color="auto"/>
                <w:left w:val="none" w:sz="0" w:space="0" w:color="auto"/>
                <w:bottom w:val="none" w:sz="0" w:space="0" w:color="auto"/>
                <w:right w:val="none" w:sz="0" w:space="0" w:color="auto"/>
              </w:divBdr>
            </w:div>
            <w:div w:id="1312372958">
              <w:marLeft w:val="600"/>
              <w:marRight w:val="0"/>
              <w:marTop w:val="0"/>
              <w:marBottom w:val="0"/>
              <w:divBdr>
                <w:top w:val="none" w:sz="0" w:space="0" w:color="auto"/>
                <w:left w:val="none" w:sz="0" w:space="0" w:color="auto"/>
                <w:bottom w:val="none" w:sz="0" w:space="0" w:color="auto"/>
                <w:right w:val="none" w:sz="0" w:space="0" w:color="auto"/>
              </w:divBdr>
            </w:div>
          </w:divsChild>
        </w:div>
        <w:div w:id="75324845">
          <w:blockQuote w:val="1"/>
          <w:marLeft w:val="0"/>
          <w:marRight w:val="0"/>
          <w:marTop w:val="450"/>
          <w:marBottom w:val="450"/>
          <w:divBdr>
            <w:top w:val="single" w:sz="6" w:space="23" w:color="D8E7F8"/>
            <w:left w:val="single" w:sz="6" w:space="31" w:color="D8E7F8"/>
            <w:bottom w:val="single" w:sz="6" w:space="23" w:color="D8E7F8"/>
            <w:right w:val="single" w:sz="6" w:space="31" w:color="D8E7F8"/>
          </w:divBdr>
        </w:div>
        <w:div w:id="1739355268">
          <w:blockQuote w:val="1"/>
          <w:marLeft w:val="0"/>
          <w:marRight w:val="0"/>
          <w:marTop w:val="450"/>
          <w:marBottom w:val="450"/>
          <w:divBdr>
            <w:top w:val="single" w:sz="6" w:space="23" w:color="D8E7F8"/>
            <w:left w:val="single" w:sz="6" w:space="31" w:color="D8E7F8"/>
            <w:bottom w:val="single" w:sz="6" w:space="23" w:color="D8E7F8"/>
            <w:right w:val="single" w:sz="6" w:space="31" w:color="D8E7F8"/>
          </w:divBdr>
        </w:div>
      </w:divsChild>
    </w:div>
    <w:div w:id="256405175">
      <w:bodyDiv w:val="1"/>
      <w:marLeft w:val="0"/>
      <w:marRight w:val="0"/>
      <w:marTop w:val="0"/>
      <w:marBottom w:val="0"/>
      <w:divBdr>
        <w:top w:val="none" w:sz="0" w:space="0" w:color="auto"/>
        <w:left w:val="none" w:sz="0" w:space="0" w:color="auto"/>
        <w:bottom w:val="none" w:sz="0" w:space="0" w:color="auto"/>
        <w:right w:val="none" w:sz="0" w:space="0" w:color="auto"/>
      </w:divBdr>
    </w:div>
    <w:div w:id="276916908">
      <w:bodyDiv w:val="1"/>
      <w:marLeft w:val="0"/>
      <w:marRight w:val="0"/>
      <w:marTop w:val="0"/>
      <w:marBottom w:val="0"/>
      <w:divBdr>
        <w:top w:val="none" w:sz="0" w:space="0" w:color="auto"/>
        <w:left w:val="none" w:sz="0" w:space="0" w:color="auto"/>
        <w:bottom w:val="none" w:sz="0" w:space="0" w:color="auto"/>
        <w:right w:val="none" w:sz="0" w:space="0" w:color="auto"/>
      </w:divBdr>
      <w:divsChild>
        <w:div w:id="1379931835">
          <w:marLeft w:val="0"/>
          <w:marRight w:val="0"/>
          <w:marTop w:val="0"/>
          <w:marBottom w:val="300"/>
          <w:divBdr>
            <w:top w:val="none" w:sz="0" w:space="0" w:color="auto"/>
            <w:left w:val="none" w:sz="0" w:space="0" w:color="auto"/>
            <w:bottom w:val="none" w:sz="0" w:space="0" w:color="auto"/>
            <w:right w:val="none" w:sz="0" w:space="0" w:color="auto"/>
          </w:divBdr>
        </w:div>
        <w:div w:id="1585142063">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484930367">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282542543">
      <w:bodyDiv w:val="1"/>
      <w:marLeft w:val="0"/>
      <w:marRight w:val="0"/>
      <w:marTop w:val="0"/>
      <w:marBottom w:val="0"/>
      <w:divBdr>
        <w:top w:val="none" w:sz="0" w:space="0" w:color="auto"/>
        <w:left w:val="none" w:sz="0" w:space="0" w:color="auto"/>
        <w:bottom w:val="none" w:sz="0" w:space="0" w:color="auto"/>
        <w:right w:val="none" w:sz="0" w:space="0" w:color="auto"/>
      </w:divBdr>
      <w:divsChild>
        <w:div w:id="677655972">
          <w:marLeft w:val="0"/>
          <w:marRight w:val="0"/>
          <w:marTop w:val="0"/>
          <w:marBottom w:val="300"/>
          <w:divBdr>
            <w:top w:val="none" w:sz="0" w:space="0" w:color="auto"/>
            <w:left w:val="none" w:sz="0" w:space="0" w:color="auto"/>
            <w:bottom w:val="none" w:sz="0" w:space="0" w:color="auto"/>
            <w:right w:val="none" w:sz="0" w:space="0" w:color="auto"/>
          </w:divBdr>
        </w:div>
        <w:div w:id="1689330305">
          <w:marLeft w:val="15"/>
          <w:marRight w:val="225"/>
          <w:marTop w:val="0"/>
          <w:marBottom w:val="105"/>
          <w:divBdr>
            <w:top w:val="none" w:sz="0" w:space="0" w:color="auto"/>
            <w:left w:val="none" w:sz="0" w:space="0" w:color="auto"/>
            <w:bottom w:val="none" w:sz="0" w:space="0" w:color="auto"/>
            <w:right w:val="none" w:sz="0" w:space="0" w:color="auto"/>
          </w:divBdr>
          <w:divsChild>
            <w:div w:id="1973175671">
              <w:marLeft w:val="0"/>
              <w:marRight w:val="0"/>
              <w:marTop w:val="0"/>
              <w:marBottom w:val="0"/>
              <w:divBdr>
                <w:top w:val="none" w:sz="0" w:space="0" w:color="auto"/>
                <w:left w:val="none" w:sz="0" w:space="0" w:color="auto"/>
                <w:bottom w:val="none" w:sz="0" w:space="0" w:color="auto"/>
                <w:right w:val="none" w:sz="0" w:space="0" w:color="auto"/>
              </w:divBdr>
            </w:div>
            <w:div w:id="279385125">
              <w:marLeft w:val="0"/>
              <w:marRight w:val="0"/>
              <w:marTop w:val="120"/>
              <w:marBottom w:val="0"/>
              <w:divBdr>
                <w:top w:val="single" w:sz="2" w:space="0" w:color="CC0000"/>
                <w:left w:val="single" w:sz="2" w:space="0" w:color="CC0000"/>
                <w:bottom w:val="single" w:sz="2" w:space="0" w:color="CC0000"/>
                <w:right w:val="single" w:sz="2" w:space="0" w:color="CC0000"/>
              </w:divBdr>
              <w:divsChild>
                <w:div w:id="3215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5454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117413160">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349916060">
      <w:bodyDiv w:val="1"/>
      <w:marLeft w:val="0"/>
      <w:marRight w:val="0"/>
      <w:marTop w:val="0"/>
      <w:marBottom w:val="0"/>
      <w:divBdr>
        <w:top w:val="none" w:sz="0" w:space="0" w:color="auto"/>
        <w:left w:val="none" w:sz="0" w:space="0" w:color="auto"/>
        <w:bottom w:val="none" w:sz="0" w:space="0" w:color="auto"/>
        <w:right w:val="none" w:sz="0" w:space="0" w:color="auto"/>
      </w:divBdr>
    </w:div>
    <w:div w:id="375734987">
      <w:bodyDiv w:val="1"/>
      <w:marLeft w:val="0"/>
      <w:marRight w:val="0"/>
      <w:marTop w:val="0"/>
      <w:marBottom w:val="0"/>
      <w:divBdr>
        <w:top w:val="none" w:sz="0" w:space="0" w:color="auto"/>
        <w:left w:val="none" w:sz="0" w:space="0" w:color="auto"/>
        <w:bottom w:val="none" w:sz="0" w:space="0" w:color="auto"/>
        <w:right w:val="none" w:sz="0" w:space="0" w:color="auto"/>
      </w:divBdr>
    </w:div>
    <w:div w:id="436946039">
      <w:bodyDiv w:val="1"/>
      <w:marLeft w:val="0"/>
      <w:marRight w:val="0"/>
      <w:marTop w:val="0"/>
      <w:marBottom w:val="0"/>
      <w:divBdr>
        <w:top w:val="none" w:sz="0" w:space="0" w:color="auto"/>
        <w:left w:val="none" w:sz="0" w:space="0" w:color="auto"/>
        <w:bottom w:val="none" w:sz="0" w:space="0" w:color="auto"/>
        <w:right w:val="none" w:sz="0" w:space="0" w:color="auto"/>
      </w:divBdr>
      <w:divsChild>
        <w:div w:id="170030311">
          <w:marLeft w:val="0"/>
          <w:marRight w:val="0"/>
          <w:marTop w:val="330"/>
          <w:marBottom w:val="150"/>
          <w:divBdr>
            <w:top w:val="none" w:sz="0" w:space="0" w:color="auto"/>
            <w:left w:val="none" w:sz="0" w:space="0" w:color="auto"/>
            <w:bottom w:val="none" w:sz="0" w:space="0" w:color="auto"/>
            <w:right w:val="none" w:sz="0" w:space="0" w:color="auto"/>
          </w:divBdr>
          <w:divsChild>
            <w:div w:id="1186288990">
              <w:marLeft w:val="0"/>
              <w:marRight w:val="0"/>
              <w:marTop w:val="0"/>
              <w:marBottom w:val="0"/>
              <w:divBdr>
                <w:top w:val="none" w:sz="0" w:space="0" w:color="auto"/>
                <w:left w:val="none" w:sz="0" w:space="0" w:color="auto"/>
                <w:bottom w:val="none" w:sz="0" w:space="0" w:color="auto"/>
                <w:right w:val="none" w:sz="0" w:space="0" w:color="auto"/>
              </w:divBdr>
            </w:div>
          </w:divsChild>
        </w:div>
        <w:div w:id="1560358472">
          <w:marLeft w:val="0"/>
          <w:marRight w:val="0"/>
          <w:marTop w:val="0"/>
          <w:marBottom w:val="0"/>
          <w:divBdr>
            <w:top w:val="none" w:sz="0" w:space="0" w:color="auto"/>
            <w:left w:val="none" w:sz="0" w:space="0" w:color="auto"/>
            <w:bottom w:val="none" w:sz="0" w:space="0" w:color="auto"/>
            <w:right w:val="none" w:sz="0" w:space="0" w:color="auto"/>
          </w:divBdr>
        </w:div>
        <w:div w:id="353650383">
          <w:marLeft w:val="0"/>
          <w:marRight w:val="0"/>
          <w:marTop w:val="0"/>
          <w:marBottom w:val="0"/>
          <w:divBdr>
            <w:top w:val="none" w:sz="0" w:space="0" w:color="auto"/>
            <w:left w:val="none" w:sz="0" w:space="0" w:color="auto"/>
            <w:bottom w:val="none" w:sz="0" w:space="0" w:color="auto"/>
            <w:right w:val="none" w:sz="0" w:space="0" w:color="auto"/>
          </w:divBdr>
        </w:div>
      </w:divsChild>
    </w:div>
    <w:div w:id="440540194">
      <w:bodyDiv w:val="1"/>
      <w:marLeft w:val="0"/>
      <w:marRight w:val="0"/>
      <w:marTop w:val="0"/>
      <w:marBottom w:val="0"/>
      <w:divBdr>
        <w:top w:val="none" w:sz="0" w:space="0" w:color="auto"/>
        <w:left w:val="none" w:sz="0" w:space="0" w:color="auto"/>
        <w:bottom w:val="none" w:sz="0" w:space="0" w:color="auto"/>
        <w:right w:val="none" w:sz="0" w:space="0" w:color="auto"/>
      </w:divBdr>
      <w:divsChild>
        <w:div w:id="1101225733">
          <w:marLeft w:val="0"/>
          <w:marRight w:val="0"/>
          <w:marTop w:val="0"/>
          <w:marBottom w:val="450"/>
          <w:divBdr>
            <w:top w:val="none" w:sz="0" w:space="0" w:color="auto"/>
            <w:left w:val="none" w:sz="0" w:space="0" w:color="auto"/>
            <w:bottom w:val="none" w:sz="0" w:space="0" w:color="auto"/>
            <w:right w:val="none" w:sz="0" w:space="0" w:color="auto"/>
          </w:divBdr>
          <w:divsChild>
            <w:div w:id="1462189636">
              <w:marLeft w:val="0"/>
              <w:marRight w:val="600"/>
              <w:marTop w:val="0"/>
              <w:marBottom w:val="0"/>
              <w:divBdr>
                <w:top w:val="single" w:sz="6" w:space="5" w:color="000000"/>
                <w:left w:val="single" w:sz="6" w:space="8" w:color="000000"/>
                <w:bottom w:val="single" w:sz="6" w:space="5" w:color="000000"/>
                <w:right w:val="single" w:sz="6" w:space="8" w:color="000000"/>
              </w:divBdr>
            </w:div>
            <w:div w:id="1297250431">
              <w:marLeft w:val="600"/>
              <w:marRight w:val="0"/>
              <w:marTop w:val="0"/>
              <w:marBottom w:val="0"/>
              <w:divBdr>
                <w:top w:val="none" w:sz="0" w:space="0" w:color="auto"/>
                <w:left w:val="none" w:sz="0" w:space="0" w:color="auto"/>
                <w:bottom w:val="none" w:sz="0" w:space="0" w:color="auto"/>
                <w:right w:val="none" w:sz="0" w:space="0" w:color="auto"/>
              </w:divBdr>
            </w:div>
          </w:divsChild>
        </w:div>
        <w:div w:id="906035287">
          <w:marLeft w:val="0"/>
          <w:marRight w:val="0"/>
          <w:marTop w:val="0"/>
          <w:marBottom w:val="300"/>
          <w:divBdr>
            <w:top w:val="none" w:sz="0" w:space="0" w:color="auto"/>
            <w:left w:val="none" w:sz="0" w:space="0" w:color="auto"/>
            <w:bottom w:val="none" w:sz="0" w:space="0" w:color="auto"/>
            <w:right w:val="none" w:sz="0" w:space="0" w:color="auto"/>
          </w:divBdr>
          <w:divsChild>
            <w:div w:id="1508206007">
              <w:marLeft w:val="0"/>
              <w:marRight w:val="0"/>
              <w:marTop w:val="0"/>
              <w:marBottom w:val="0"/>
              <w:divBdr>
                <w:top w:val="none" w:sz="0" w:space="0" w:color="auto"/>
                <w:left w:val="none" w:sz="0" w:space="0" w:color="auto"/>
                <w:bottom w:val="none" w:sz="0" w:space="0" w:color="auto"/>
                <w:right w:val="none" w:sz="0" w:space="0" w:color="auto"/>
              </w:divBdr>
            </w:div>
          </w:divsChild>
        </w:div>
        <w:div w:id="11653649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446505833">
      <w:bodyDiv w:val="1"/>
      <w:marLeft w:val="0"/>
      <w:marRight w:val="0"/>
      <w:marTop w:val="0"/>
      <w:marBottom w:val="0"/>
      <w:divBdr>
        <w:top w:val="none" w:sz="0" w:space="0" w:color="auto"/>
        <w:left w:val="none" w:sz="0" w:space="0" w:color="auto"/>
        <w:bottom w:val="none" w:sz="0" w:space="0" w:color="auto"/>
        <w:right w:val="none" w:sz="0" w:space="0" w:color="auto"/>
      </w:divBdr>
    </w:div>
    <w:div w:id="501090339">
      <w:bodyDiv w:val="1"/>
      <w:marLeft w:val="0"/>
      <w:marRight w:val="0"/>
      <w:marTop w:val="0"/>
      <w:marBottom w:val="0"/>
      <w:divBdr>
        <w:top w:val="none" w:sz="0" w:space="0" w:color="auto"/>
        <w:left w:val="none" w:sz="0" w:space="0" w:color="auto"/>
        <w:bottom w:val="none" w:sz="0" w:space="0" w:color="auto"/>
        <w:right w:val="none" w:sz="0" w:space="0" w:color="auto"/>
      </w:divBdr>
    </w:div>
    <w:div w:id="508175713">
      <w:bodyDiv w:val="1"/>
      <w:marLeft w:val="0"/>
      <w:marRight w:val="0"/>
      <w:marTop w:val="0"/>
      <w:marBottom w:val="0"/>
      <w:divBdr>
        <w:top w:val="none" w:sz="0" w:space="0" w:color="auto"/>
        <w:left w:val="none" w:sz="0" w:space="0" w:color="auto"/>
        <w:bottom w:val="none" w:sz="0" w:space="0" w:color="auto"/>
        <w:right w:val="none" w:sz="0" w:space="0" w:color="auto"/>
      </w:divBdr>
    </w:div>
    <w:div w:id="582960070">
      <w:bodyDiv w:val="1"/>
      <w:marLeft w:val="0"/>
      <w:marRight w:val="0"/>
      <w:marTop w:val="0"/>
      <w:marBottom w:val="0"/>
      <w:divBdr>
        <w:top w:val="none" w:sz="0" w:space="0" w:color="auto"/>
        <w:left w:val="none" w:sz="0" w:space="0" w:color="auto"/>
        <w:bottom w:val="none" w:sz="0" w:space="0" w:color="auto"/>
        <w:right w:val="none" w:sz="0" w:space="0" w:color="auto"/>
      </w:divBdr>
      <w:divsChild>
        <w:div w:id="57436172">
          <w:marLeft w:val="0"/>
          <w:marRight w:val="0"/>
          <w:marTop w:val="450"/>
          <w:marBottom w:val="450"/>
          <w:divBdr>
            <w:top w:val="none" w:sz="0" w:space="0" w:color="auto"/>
            <w:left w:val="none" w:sz="0" w:space="0" w:color="auto"/>
            <w:bottom w:val="none" w:sz="0" w:space="0" w:color="auto"/>
            <w:right w:val="none" w:sz="0" w:space="0" w:color="auto"/>
          </w:divBdr>
          <w:divsChild>
            <w:div w:id="1783458108">
              <w:marLeft w:val="0"/>
              <w:marRight w:val="0"/>
              <w:marTop w:val="0"/>
              <w:marBottom w:val="0"/>
              <w:divBdr>
                <w:top w:val="none" w:sz="0" w:space="0" w:color="auto"/>
                <w:left w:val="none" w:sz="0" w:space="0" w:color="auto"/>
                <w:bottom w:val="none" w:sz="0" w:space="0" w:color="auto"/>
                <w:right w:val="none" w:sz="0" w:space="0" w:color="auto"/>
              </w:divBdr>
              <w:divsChild>
                <w:div w:id="693262605">
                  <w:marLeft w:val="0"/>
                  <w:marRight w:val="0"/>
                  <w:marTop w:val="0"/>
                  <w:marBottom w:val="0"/>
                  <w:divBdr>
                    <w:top w:val="none" w:sz="0" w:space="0" w:color="auto"/>
                    <w:left w:val="none" w:sz="0" w:space="0" w:color="auto"/>
                    <w:bottom w:val="none" w:sz="0" w:space="0" w:color="auto"/>
                    <w:right w:val="none" w:sz="0" w:space="0" w:color="auto"/>
                  </w:divBdr>
                </w:div>
              </w:divsChild>
            </w:div>
            <w:div w:id="1904830121">
              <w:marLeft w:val="0"/>
              <w:marRight w:val="0"/>
              <w:marTop w:val="0"/>
              <w:marBottom w:val="0"/>
              <w:divBdr>
                <w:top w:val="none" w:sz="0" w:space="0" w:color="auto"/>
                <w:left w:val="none" w:sz="0" w:space="0" w:color="auto"/>
                <w:bottom w:val="none" w:sz="0" w:space="0" w:color="auto"/>
                <w:right w:val="none" w:sz="0" w:space="0" w:color="auto"/>
              </w:divBdr>
              <w:divsChild>
                <w:div w:id="945698713">
                  <w:marLeft w:val="0"/>
                  <w:marRight w:val="0"/>
                  <w:marTop w:val="0"/>
                  <w:marBottom w:val="0"/>
                  <w:divBdr>
                    <w:top w:val="none" w:sz="0" w:space="0" w:color="auto"/>
                    <w:left w:val="none" w:sz="0" w:space="0" w:color="auto"/>
                    <w:bottom w:val="none" w:sz="0" w:space="0" w:color="auto"/>
                    <w:right w:val="none" w:sz="0" w:space="0" w:color="auto"/>
                  </w:divBdr>
                  <w:divsChild>
                    <w:div w:id="1736587716">
                      <w:marLeft w:val="0"/>
                      <w:marRight w:val="0"/>
                      <w:marTop w:val="0"/>
                      <w:marBottom w:val="0"/>
                      <w:divBdr>
                        <w:top w:val="none" w:sz="0" w:space="0" w:color="auto"/>
                        <w:left w:val="none" w:sz="0" w:space="0" w:color="auto"/>
                        <w:bottom w:val="none" w:sz="0" w:space="0" w:color="auto"/>
                        <w:right w:val="none" w:sz="0" w:space="0" w:color="auto"/>
                      </w:divBdr>
                      <w:divsChild>
                        <w:div w:id="5125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91889">
          <w:marLeft w:val="0"/>
          <w:marRight w:val="0"/>
          <w:marTop w:val="0"/>
          <w:marBottom w:val="450"/>
          <w:divBdr>
            <w:top w:val="none" w:sz="0" w:space="0" w:color="auto"/>
            <w:left w:val="none" w:sz="0" w:space="0" w:color="auto"/>
            <w:bottom w:val="none" w:sz="0" w:space="0" w:color="auto"/>
            <w:right w:val="none" w:sz="0" w:space="0" w:color="auto"/>
          </w:divBdr>
          <w:divsChild>
            <w:div w:id="1240292471">
              <w:marLeft w:val="0"/>
              <w:marRight w:val="0"/>
              <w:marTop w:val="0"/>
              <w:marBottom w:val="0"/>
              <w:divBdr>
                <w:top w:val="none" w:sz="0" w:space="0" w:color="auto"/>
                <w:left w:val="none" w:sz="0" w:space="0" w:color="auto"/>
                <w:bottom w:val="none" w:sz="0" w:space="0" w:color="auto"/>
                <w:right w:val="none" w:sz="0" w:space="0" w:color="auto"/>
              </w:divBdr>
              <w:divsChild>
                <w:div w:id="12335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5963">
          <w:marLeft w:val="0"/>
          <w:marRight w:val="0"/>
          <w:marTop w:val="0"/>
          <w:marBottom w:val="0"/>
          <w:divBdr>
            <w:top w:val="none" w:sz="0" w:space="0" w:color="auto"/>
            <w:left w:val="none" w:sz="0" w:space="0" w:color="auto"/>
            <w:bottom w:val="none" w:sz="0" w:space="0" w:color="auto"/>
            <w:right w:val="none" w:sz="0" w:space="0" w:color="auto"/>
          </w:divBdr>
          <w:divsChild>
            <w:div w:id="2098595673">
              <w:marLeft w:val="0"/>
              <w:marRight w:val="0"/>
              <w:marTop w:val="0"/>
              <w:marBottom w:val="0"/>
              <w:divBdr>
                <w:top w:val="none" w:sz="0" w:space="0" w:color="auto"/>
                <w:left w:val="none" w:sz="0" w:space="0" w:color="auto"/>
                <w:bottom w:val="none" w:sz="0" w:space="0" w:color="auto"/>
                <w:right w:val="none" w:sz="0" w:space="0" w:color="auto"/>
              </w:divBdr>
              <w:divsChild>
                <w:div w:id="459499317">
                  <w:marLeft w:val="0"/>
                  <w:marRight w:val="0"/>
                  <w:marTop w:val="0"/>
                  <w:marBottom w:val="0"/>
                  <w:divBdr>
                    <w:top w:val="none" w:sz="0" w:space="0" w:color="auto"/>
                    <w:left w:val="none" w:sz="0" w:space="0" w:color="auto"/>
                    <w:bottom w:val="none" w:sz="0" w:space="0" w:color="auto"/>
                    <w:right w:val="none" w:sz="0" w:space="0" w:color="auto"/>
                  </w:divBdr>
                  <w:divsChild>
                    <w:div w:id="1245917245">
                      <w:marLeft w:val="0"/>
                      <w:marRight w:val="0"/>
                      <w:marTop w:val="750"/>
                      <w:marBottom w:val="0"/>
                      <w:divBdr>
                        <w:top w:val="none" w:sz="0" w:space="0" w:color="auto"/>
                        <w:left w:val="none" w:sz="0" w:space="0" w:color="auto"/>
                        <w:bottom w:val="none" w:sz="0" w:space="0" w:color="auto"/>
                        <w:right w:val="none" w:sz="0" w:space="0" w:color="auto"/>
                      </w:divBdr>
                      <w:divsChild>
                        <w:div w:id="4347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83684">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625042642">
      <w:bodyDiv w:val="1"/>
      <w:marLeft w:val="0"/>
      <w:marRight w:val="0"/>
      <w:marTop w:val="0"/>
      <w:marBottom w:val="0"/>
      <w:divBdr>
        <w:top w:val="none" w:sz="0" w:space="0" w:color="auto"/>
        <w:left w:val="none" w:sz="0" w:space="0" w:color="auto"/>
        <w:bottom w:val="none" w:sz="0" w:space="0" w:color="auto"/>
        <w:right w:val="none" w:sz="0" w:space="0" w:color="auto"/>
      </w:divBdr>
      <w:divsChild>
        <w:div w:id="162208016">
          <w:marLeft w:val="0"/>
          <w:marRight w:val="0"/>
          <w:marTop w:val="0"/>
          <w:marBottom w:val="0"/>
          <w:divBdr>
            <w:top w:val="none" w:sz="0" w:space="0" w:color="auto"/>
            <w:left w:val="none" w:sz="0" w:space="0" w:color="auto"/>
            <w:bottom w:val="none" w:sz="0" w:space="0" w:color="auto"/>
            <w:right w:val="none" w:sz="0" w:space="0" w:color="auto"/>
          </w:divBdr>
        </w:div>
        <w:div w:id="978151292">
          <w:marLeft w:val="0"/>
          <w:marRight w:val="0"/>
          <w:marTop w:val="150"/>
          <w:marBottom w:val="150"/>
          <w:divBdr>
            <w:top w:val="none" w:sz="0" w:space="0" w:color="auto"/>
            <w:left w:val="none" w:sz="0" w:space="0" w:color="auto"/>
            <w:bottom w:val="none" w:sz="0" w:space="0" w:color="auto"/>
            <w:right w:val="none" w:sz="0" w:space="0" w:color="auto"/>
          </w:divBdr>
          <w:divsChild>
            <w:div w:id="270746815">
              <w:marLeft w:val="0"/>
              <w:marRight w:val="0"/>
              <w:marTop w:val="0"/>
              <w:marBottom w:val="0"/>
              <w:divBdr>
                <w:top w:val="none" w:sz="0" w:space="0" w:color="auto"/>
                <w:left w:val="none" w:sz="0" w:space="0" w:color="auto"/>
                <w:bottom w:val="none" w:sz="0" w:space="0" w:color="auto"/>
                <w:right w:val="none" w:sz="0" w:space="0" w:color="auto"/>
              </w:divBdr>
            </w:div>
            <w:div w:id="1664968645">
              <w:marLeft w:val="0"/>
              <w:marRight w:val="0"/>
              <w:marTop w:val="0"/>
              <w:marBottom w:val="0"/>
              <w:divBdr>
                <w:top w:val="none" w:sz="0" w:space="0" w:color="auto"/>
                <w:left w:val="none" w:sz="0" w:space="0" w:color="auto"/>
                <w:bottom w:val="none" w:sz="0" w:space="0" w:color="auto"/>
                <w:right w:val="none" w:sz="0" w:space="0" w:color="auto"/>
              </w:divBdr>
            </w:div>
            <w:div w:id="556429165">
              <w:marLeft w:val="0"/>
              <w:marRight w:val="0"/>
              <w:marTop w:val="0"/>
              <w:marBottom w:val="0"/>
              <w:divBdr>
                <w:top w:val="none" w:sz="0" w:space="0" w:color="auto"/>
                <w:left w:val="none" w:sz="0" w:space="0" w:color="auto"/>
                <w:bottom w:val="none" w:sz="0" w:space="0" w:color="auto"/>
                <w:right w:val="none" w:sz="0" w:space="0" w:color="auto"/>
              </w:divBdr>
            </w:div>
            <w:div w:id="1120489581">
              <w:marLeft w:val="0"/>
              <w:marRight w:val="0"/>
              <w:marTop w:val="0"/>
              <w:marBottom w:val="0"/>
              <w:divBdr>
                <w:top w:val="none" w:sz="0" w:space="0" w:color="auto"/>
                <w:left w:val="none" w:sz="0" w:space="0" w:color="auto"/>
                <w:bottom w:val="none" w:sz="0" w:space="0" w:color="auto"/>
                <w:right w:val="none" w:sz="0" w:space="0" w:color="auto"/>
              </w:divBdr>
            </w:div>
            <w:div w:id="31731368">
              <w:marLeft w:val="0"/>
              <w:marRight w:val="0"/>
              <w:marTop w:val="0"/>
              <w:marBottom w:val="0"/>
              <w:divBdr>
                <w:top w:val="none" w:sz="0" w:space="0" w:color="auto"/>
                <w:left w:val="none" w:sz="0" w:space="0" w:color="auto"/>
                <w:bottom w:val="none" w:sz="0" w:space="0" w:color="auto"/>
                <w:right w:val="none" w:sz="0" w:space="0" w:color="auto"/>
              </w:divBdr>
            </w:div>
            <w:div w:id="1852404053">
              <w:marLeft w:val="0"/>
              <w:marRight w:val="0"/>
              <w:marTop w:val="0"/>
              <w:marBottom w:val="0"/>
              <w:divBdr>
                <w:top w:val="none" w:sz="0" w:space="0" w:color="auto"/>
                <w:left w:val="none" w:sz="0" w:space="0" w:color="auto"/>
                <w:bottom w:val="none" w:sz="0" w:space="0" w:color="auto"/>
                <w:right w:val="none" w:sz="0" w:space="0" w:color="auto"/>
              </w:divBdr>
            </w:div>
            <w:div w:id="16257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06411">
      <w:bodyDiv w:val="1"/>
      <w:marLeft w:val="0"/>
      <w:marRight w:val="0"/>
      <w:marTop w:val="0"/>
      <w:marBottom w:val="0"/>
      <w:divBdr>
        <w:top w:val="none" w:sz="0" w:space="0" w:color="auto"/>
        <w:left w:val="none" w:sz="0" w:space="0" w:color="auto"/>
        <w:bottom w:val="none" w:sz="0" w:space="0" w:color="auto"/>
        <w:right w:val="none" w:sz="0" w:space="0" w:color="auto"/>
      </w:divBdr>
      <w:divsChild>
        <w:div w:id="372970716">
          <w:marLeft w:val="0"/>
          <w:marRight w:val="0"/>
          <w:marTop w:val="0"/>
          <w:marBottom w:val="0"/>
          <w:divBdr>
            <w:top w:val="none" w:sz="0" w:space="0" w:color="auto"/>
            <w:left w:val="none" w:sz="0" w:space="0" w:color="auto"/>
            <w:bottom w:val="none" w:sz="0" w:space="0" w:color="auto"/>
            <w:right w:val="none" w:sz="0" w:space="0" w:color="auto"/>
          </w:divBdr>
          <w:divsChild>
            <w:div w:id="1215317401">
              <w:marLeft w:val="0"/>
              <w:marRight w:val="0"/>
              <w:marTop w:val="0"/>
              <w:marBottom w:val="0"/>
              <w:divBdr>
                <w:top w:val="none" w:sz="0" w:space="0" w:color="auto"/>
                <w:left w:val="none" w:sz="0" w:space="0" w:color="auto"/>
                <w:bottom w:val="none" w:sz="0" w:space="0" w:color="auto"/>
                <w:right w:val="none" w:sz="0" w:space="0" w:color="auto"/>
              </w:divBdr>
              <w:divsChild>
                <w:div w:id="2138833751">
                  <w:marLeft w:val="0"/>
                  <w:marRight w:val="0"/>
                  <w:marTop w:val="0"/>
                  <w:marBottom w:val="0"/>
                  <w:divBdr>
                    <w:top w:val="none" w:sz="0" w:space="0" w:color="auto"/>
                    <w:left w:val="none" w:sz="0" w:space="0" w:color="auto"/>
                    <w:bottom w:val="none" w:sz="0" w:space="0" w:color="auto"/>
                    <w:right w:val="none" w:sz="0" w:space="0" w:color="auto"/>
                  </w:divBdr>
                </w:div>
                <w:div w:id="1435904368">
                  <w:marLeft w:val="0"/>
                  <w:marRight w:val="0"/>
                  <w:marTop w:val="0"/>
                  <w:marBottom w:val="150"/>
                  <w:divBdr>
                    <w:top w:val="none" w:sz="0" w:space="0" w:color="auto"/>
                    <w:left w:val="none" w:sz="0" w:space="0" w:color="auto"/>
                    <w:bottom w:val="none" w:sz="0" w:space="0" w:color="auto"/>
                    <w:right w:val="none" w:sz="0" w:space="0" w:color="auto"/>
                  </w:divBdr>
                  <w:divsChild>
                    <w:div w:id="719667957">
                      <w:marLeft w:val="0"/>
                      <w:marRight w:val="0"/>
                      <w:marTop w:val="0"/>
                      <w:marBottom w:val="0"/>
                      <w:divBdr>
                        <w:top w:val="none" w:sz="0" w:space="0" w:color="auto"/>
                        <w:left w:val="none" w:sz="0" w:space="0" w:color="auto"/>
                        <w:bottom w:val="none" w:sz="0" w:space="0" w:color="auto"/>
                        <w:right w:val="none" w:sz="0" w:space="0" w:color="auto"/>
                      </w:divBdr>
                    </w:div>
                    <w:div w:id="1464733816">
                      <w:marLeft w:val="0"/>
                      <w:marRight w:val="0"/>
                      <w:marTop w:val="0"/>
                      <w:marBottom w:val="0"/>
                      <w:divBdr>
                        <w:top w:val="none" w:sz="0" w:space="0" w:color="auto"/>
                        <w:left w:val="none" w:sz="0" w:space="0" w:color="auto"/>
                        <w:bottom w:val="none" w:sz="0" w:space="0" w:color="auto"/>
                        <w:right w:val="none" w:sz="0" w:space="0" w:color="auto"/>
                      </w:divBdr>
                    </w:div>
                    <w:div w:id="234971365">
                      <w:marLeft w:val="0"/>
                      <w:marRight w:val="0"/>
                      <w:marTop w:val="0"/>
                      <w:marBottom w:val="0"/>
                      <w:divBdr>
                        <w:top w:val="none" w:sz="0" w:space="0" w:color="auto"/>
                        <w:left w:val="none" w:sz="0" w:space="0" w:color="auto"/>
                        <w:bottom w:val="none" w:sz="0" w:space="0" w:color="auto"/>
                        <w:right w:val="none" w:sz="0" w:space="0" w:color="auto"/>
                      </w:divBdr>
                      <w:divsChild>
                        <w:div w:id="7316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73463">
      <w:bodyDiv w:val="1"/>
      <w:marLeft w:val="0"/>
      <w:marRight w:val="0"/>
      <w:marTop w:val="0"/>
      <w:marBottom w:val="0"/>
      <w:divBdr>
        <w:top w:val="none" w:sz="0" w:space="0" w:color="auto"/>
        <w:left w:val="none" w:sz="0" w:space="0" w:color="auto"/>
        <w:bottom w:val="none" w:sz="0" w:space="0" w:color="auto"/>
        <w:right w:val="none" w:sz="0" w:space="0" w:color="auto"/>
      </w:divBdr>
      <w:divsChild>
        <w:div w:id="1063453687">
          <w:marLeft w:val="0"/>
          <w:marRight w:val="0"/>
          <w:marTop w:val="0"/>
          <w:marBottom w:val="75"/>
          <w:divBdr>
            <w:top w:val="none" w:sz="0" w:space="0" w:color="auto"/>
            <w:left w:val="none" w:sz="0" w:space="0" w:color="auto"/>
            <w:bottom w:val="none" w:sz="0" w:space="0" w:color="auto"/>
            <w:right w:val="none" w:sz="0" w:space="0" w:color="auto"/>
          </w:divBdr>
        </w:div>
        <w:div w:id="324749652">
          <w:blockQuote w:val="1"/>
          <w:marLeft w:val="0"/>
          <w:marRight w:val="0"/>
          <w:marTop w:val="450"/>
          <w:marBottom w:val="450"/>
          <w:divBdr>
            <w:top w:val="none" w:sz="0" w:space="15" w:color="auto"/>
            <w:left w:val="single" w:sz="36" w:space="15" w:color="DDDDDD"/>
            <w:bottom w:val="none" w:sz="0" w:space="15" w:color="auto"/>
            <w:right w:val="none" w:sz="0" w:space="15" w:color="auto"/>
          </w:divBdr>
        </w:div>
      </w:divsChild>
    </w:div>
    <w:div w:id="715004580">
      <w:bodyDiv w:val="1"/>
      <w:marLeft w:val="0"/>
      <w:marRight w:val="0"/>
      <w:marTop w:val="0"/>
      <w:marBottom w:val="0"/>
      <w:divBdr>
        <w:top w:val="none" w:sz="0" w:space="0" w:color="auto"/>
        <w:left w:val="none" w:sz="0" w:space="0" w:color="auto"/>
        <w:bottom w:val="none" w:sz="0" w:space="0" w:color="auto"/>
        <w:right w:val="none" w:sz="0" w:space="0" w:color="auto"/>
      </w:divBdr>
      <w:divsChild>
        <w:div w:id="1441605724">
          <w:marLeft w:val="0"/>
          <w:marRight w:val="0"/>
          <w:marTop w:val="0"/>
          <w:marBottom w:val="360"/>
          <w:divBdr>
            <w:top w:val="none" w:sz="0" w:space="0" w:color="auto"/>
            <w:left w:val="none" w:sz="0" w:space="0" w:color="auto"/>
            <w:bottom w:val="none" w:sz="0" w:space="0" w:color="auto"/>
            <w:right w:val="none" w:sz="0" w:space="0" w:color="auto"/>
          </w:divBdr>
          <w:divsChild>
            <w:div w:id="935676462">
              <w:marLeft w:val="0"/>
              <w:marRight w:val="0"/>
              <w:marTop w:val="0"/>
              <w:marBottom w:val="0"/>
              <w:divBdr>
                <w:top w:val="none" w:sz="0" w:space="0" w:color="auto"/>
                <w:left w:val="none" w:sz="0" w:space="0" w:color="auto"/>
                <w:bottom w:val="none" w:sz="0" w:space="0" w:color="auto"/>
                <w:right w:val="none" w:sz="0" w:space="0" w:color="auto"/>
              </w:divBdr>
              <w:divsChild>
                <w:div w:id="948662501">
                  <w:marLeft w:val="0"/>
                  <w:marRight w:val="0"/>
                  <w:marTop w:val="0"/>
                  <w:marBottom w:val="0"/>
                  <w:divBdr>
                    <w:top w:val="none" w:sz="0" w:space="0" w:color="auto"/>
                    <w:left w:val="none" w:sz="0" w:space="0" w:color="auto"/>
                    <w:bottom w:val="none" w:sz="0" w:space="0" w:color="auto"/>
                    <w:right w:val="none" w:sz="0" w:space="0" w:color="auto"/>
                  </w:divBdr>
                </w:div>
              </w:divsChild>
            </w:div>
            <w:div w:id="1996957524">
              <w:marLeft w:val="0"/>
              <w:marRight w:val="0"/>
              <w:marTop w:val="0"/>
              <w:marBottom w:val="0"/>
              <w:divBdr>
                <w:top w:val="none" w:sz="0" w:space="0" w:color="auto"/>
                <w:left w:val="none" w:sz="0" w:space="0" w:color="auto"/>
                <w:bottom w:val="none" w:sz="0" w:space="0" w:color="auto"/>
                <w:right w:val="none" w:sz="0" w:space="0" w:color="auto"/>
              </w:divBdr>
            </w:div>
          </w:divsChild>
        </w:div>
        <w:div w:id="2135323764">
          <w:marLeft w:val="0"/>
          <w:marRight w:val="0"/>
          <w:marTop w:val="0"/>
          <w:marBottom w:val="360"/>
          <w:divBdr>
            <w:top w:val="none" w:sz="0" w:space="0" w:color="auto"/>
            <w:left w:val="none" w:sz="0" w:space="0" w:color="auto"/>
            <w:bottom w:val="none" w:sz="0" w:space="0" w:color="auto"/>
            <w:right w:val="none" w:sz="0" w:space="0" w:color="auto"/>
          </w:divBdr>
          <w:divsChild>
            <w:div w:id="873347076">
              <w:marLeft w:val="0"/>
              <w:marRight w:val="0"/>
              <w:marTop w:val="0"/>
              <w:marBottom w:val="0"/>
              <w:divBdr>
                <w:top w:val="none" w:sz="0" w:space="0" w:color="auto"/>
                <w:left w:val="none" w:sz="0" w:space="0" w:color="auto"/>
                <w:bottom w:val="none" w:sz="0" w:space="0" w:color="auto"/>
                <w:right w:val="none" w:sz="0" w:space="0" w:color="auto"/>
              </w:divBdr>
              <w:divsChild>
                <w:div w:id="1977953595">
                  <w:marLeft w:val="0"/>
                  <w:marRight w:val="0"/>
                  <w:marTop w:val="0"/>
                  <w:marBottom w:val="0"/>
                  <w:divBdr>
                    <w:top w:val="none" w:sz="0" w:space="0" w:color="auto"/>
                    <w:left w:val="none" w:sz="0" w:space="0" w:color="auto"/>
                    <w:bottom w:val="none" w:sz="0" w:space="0" w:color="auto"/>
                    <w:right w:val="none" w:sz="0" w:space="0" w:color="auto"/>
                  </w:divBdr>
                </w:div>
                <w:div w:id="1030380043">
                  <w:marLeft w:val="0"/>
                  <w:marRight w:val="0"/>
                  <w:marTop w:val="0"/>
                  <w:marBottom w:val="0"/>
                  <w:divBdr>
                    <w:top w:val="none" w:sz="0" w:space="0" w:color="auto"/>
                    <w:left w:val="none" w:sz="0" w:space="0" w:color="auto"/>
                    <w:bottom w:val="none" w:sz="0" w:space="0" w:color="auto"/>
                    <w:right w:val="none" w:sz="0" w:space="0" w:color="auto"/>
                  </w:divBdr>
                </w:div>
                <w:div w:id="1821771684">
                  <w:marLeft w:val="0"/>
                  <w:marRight w:val="0"/>
                  <w:marTop w:val="0"/>
                  <w:marBottom w:val="0"/>
                  <w:divBdr>
                    <w:top w:val="none" w:sz="0" w:space="0" w:color="auto"/>
                    <w:left w:val="none" w:sz="0" w:space="0" w:color="auto"/>
                    <w:bottom w:val="none" w:sz="0" w:space="0" w:color="auto"/>
                    <w:right w:val="none" w:sz="0" w:space="0" w:color="auto"/>
                  </w:divBdr>
                </w:div>
                <w:div w:id="468281467">
                  <w:marLeft w:val="0"/>
                  <w:marRight w:val="0"/>
                  <w:marTop w:val="0"/>
                  <w:marBottom w:val="0"/>
                  <w:divBdr>
                    <w:top w:val="none" w:sz="0" w:space="0" w:color="auto"/>
                    <w:left w:val="none" w:sz="0" w:space="0" w:color="auto"/>
                    <w:bottom w:val="none" w:sz="0" w:space="0" w:color="auto"/>
                    <w:right w:val="none" w:sz="0" w:space="0" w:color="auto"/>
                  </w:divBdr>
                </w:div>
                <w:div w:id="1432430619">
                  <w:marLeft w:val="0"/>
                  <w:marRight w:val="0"/>
                  <w:marTop w:val="0"/>
                  <w:marBottom w:val="0"/>
                  <w:divBdr>
                    <w:top w:val="none" w:sz="0" w:space="0" w:color="auto"/>
                    <w:left w:val="none" w:sz="0" w:space="0" w:color="auto"/>
                    <w:bottom w:val="none" w:sz="0" w:space="0" w:color="auto"/>
                    <w:right w:val="none" w:sz="0" w:space="0" w:color="auto"/>
                  </w:divBdr>
                </w:div>
                <w:div w:id="427585877">
                  <w:marLeft w:val="0"/>
                  <w:marRight w:val="0"/>
                  <w:marTop w:val="0"/>
                  <w:marBottom w:val="0"/>
                  <w:divBdr>
                    <w:top w:val="none" w:sz="0" w:space="0" w:color="auto"/>
                    <w:left w:val="none" w:sz="0" w:space="0" w:color="auto"/>
                    <w:bottom w:val="none" w:sz="0" w:space="0" w:color="auto"/>
                    <w:right w:val="none" w:sz="0" w:space="0" w:color="auto"/>
                  </w:divBdr>
                </w:div>
                <w:div w:id="407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29511">
      <w:bodyDiv w:val="1"/>
      <w:marLeft w:val="0"/>
      <w:marRight w:val="0"/>
      <w:marTop w:val="0"/>
      <w:marBottom w:val="0"/>
      <w:divBdr>
        <w:top w:val="none" w:sz="0" w:space="0" w:color="auto"/>
        <w:left w:val="none" w:sz="0" w:space="0" w:color="auto"/>
        <w:bottom w:val="none" w:sz="0" w:space="0" w:color="auto"/>
        <w:right w:val="none" w:sz="0" w:space="0" w:color="auto"/>
      </w:divBdr>
      <w:divsChild>
        <w:div w:id="129322988">
          <w:marLeft w:val="0"/>
          <w:marRight w:val="0"/>
          <w:marTop w:val="0"/>
          <w:marBottom w:val="0"/>
          <w:divBdr>
            <w:top w:val="none" w:sz="0" w:space="0" w:color="auto"/>
            <w:left w:val="none" w:sz="0" w:space="0" w:color="auto"/>
            <w:bottom w:val="none" w:sz="0" w:space="0" w:color="auto"/>
            <w:right w:val="none" w:sz="0" w:space="0" w:color="auto"/>
          </w:divBdr>
          <w:divsChild>
            <w:div w:id="19538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778">
      <w:bodyDiv w:val="1"/>
      <w:marLeft w:val="0"/>
      <w:marRight w:val="0"/>
      <w:marTop w:val="0"/>
      <w:marBottom w:val="0"/>
      <w:divBdr>
        <w:top w:val="none" w:sz="0" w:space="0" w:color="auto"/>
        <w:left w:val="none" w:sz="0" w:space="0" w:color="auto"/>
        <w:bottom w:val="none" w:sz="0" w:space="0" w:color="auto"/>
        <w:right w:val="none" w:sz="0" w:space="0" w:color="auto"/>
      </w:divBdr>
    </w:div>
    <w:div w:id="839395096">
      <w:bodyDiv w:val="1"/>
      <w:marLeft w:val="0"/>
      <w:marRight w:val="0"/>
      <w:marTop w:val="0"/>
      <w:marBottom w:val="0"/>
      <w:divBdr>
        <w:top w:val="none" w:sz="0" w:space="0" w:color="auto"/>
        <w:left w:val="none" w:sz="0" w:space="0" w:color="auto"/>
        <w:bottom w:val="none" w:sz="0" w:space="0" w:color="auto"/>
        <w:right w:val="none" w:sz="0" w:space="0" w:color="auto"/>
      </w:divBdr>
      <w:divsChild>
        <w:div w:id="526913742">
          <w:marLeft w:val="-225"/>
          <w:marRight w:val="-225"/>
          <w:marTop w:val="0"/>
          <w:marBottom w:val="0"/>
          <w:divBdr>
            <w:top w:val="none" w:sz="0" w:space="0" w:color="auto"/>
            <w:left w:val="none" w:sz="0" w:space="0" w:color="auto"/>
            <w:bottom w:val="none" w:sz="0" w:space="0" w:color="auto"/>
            <w:right w:val="none" w:sz="0" w:space="0" w:color="auto"/>
          </w:divBdr>
          <w:divsChild>
            <w:div w:id="16276514">
              <w:marLeft w:val="0"/>
              <w:marRight w:val="0"/>
              <w:marTop w:val="0"/>
              <w:marBottom w:val="0"/>
              <w:divBdr>
                <w:top w:val="none" w:sz="0" w:space="0" w:color="auto"/>
                <w:left w:val="none" w:sz="0" w:space="0" w:color="auto"/>
                <w:bottom w:val="none" w:sz="0" w:space="0" w:color="auto"/>
                <w:right w:val="none" w:sz="0" w:space="0" w:color="auto"/>
              </w:divBdr>
              <w:divsChild>
                <w:div w:id="301271117">
                  <w:marLeft w:val="0"/>
                  <w:marRight w:val="0"/>
                  <w:marTop w:val="0"/>
                  <w:marBottom w:val="0"/>
                  <w:divBdr>
                    <w:top w:val="none" w:sz="0" w:space="0" w:color="auto"/>
                    <w:left w:val="none" w:sz="0" w:space="0" w:color="auto"/>
                    <w:bottom w:val="none" w:sz="0" w:space="0" w:color="auto"/>
                    <w:right w:val="none" w:sz="0" w:space="0" w:color="auto"/>
                  </w:divBdr>
                  <w:divsChild>
                    <w:div w:id="2099324988">
                      <w:marLeft w:val="0"/>
                      <w:marRight w:val="0"/>
                      <w:marTop w:val="0"/>
                      <w:marBottom w:val="0"/>
                      <w:divBdr>
                        <w:top w:val="none" w:sz="0" w:space="0" w:color="auto"/>
                        <w:left w:val="none" w:sz="0" w:space="0" w:color="auto"/>
                        <w:bottom w:val="none" w:sz="0" w:space="0" w:color="auto"/>
                        <w:right w:val="none" w:sz="0" w:space="0" w:color="auto"/>
                      </w:divBdr>
                      <w:divsChild>
                        <w:div w:id="1306886137">
                          <w:marLeft w:val="0"/>
                          <w:marRight w:val="0"/>
                          <w:marTop w:val="0"/>
                          <w:marBottom w:val="0"/>
                          <w:divBdr>
                            <w:top w:val="none" w:sz="0" w:space="0" w:color="auto"/>
                            <w:left w:val="none" w:sz="0" w:space="0" w:color="auto"/>
                            <w:bottom w:val="none" w:sz="0" w:space="0" w:color="auto"/>
                            <w:right w:val="none" w:sz="0" w:space="0" w:color="auto"/>
                          </w:divBdr>
                        </w:div>
                        <w:div w:id="486285731">
                          <w:marLeft w:val="0"/>
                          <w:marRight w:val="0"/>
                          <w:marTop w:val="0"/>
                          <w:marBottom w:val="0"/>
                          <w:divBdr>
                            <w:top w:val="none" w:sz="0" w:space="0" w:color="auto"/>
                            <w:left w:val="none" w:sz="0" w:space="0" w:color="auto"/>
                            <w:bottom w:val="none" w:sz="0" w:space="0" w:color="auto"/>
                            <w:right w:val="none" w:sz="0" w:space="0" w:color="auto"/>
                          </w:divBdr>
                        </w:div>
                      </w:divsChild>
                    </w:div>
                    <w:div w:id="1566338683">
                      <w:marLeft w:val="0"/>
                      <w:marRight w:val="0"/>
                      <w:marTop w:val="0"/>
                      <w:marBottom w:val="0"/>
                      <w:divBdr>
                        <w:top w:val="none" w:sz="0" w:space="0" w:color="auto"/>
                        <w:left w:val="none" w:sz="0" w:space="0" w:color="auto"/>
                        <w:bottom w:val="none" w:sz="0" w:space="0" w:color="auto"/>
                        <w:right w:val="none" w:sz="0" w:space="0" w:color="auto"/>
                      </w:divBdr>
                      <w:divsChild>
                        <w:div w:id="375005095">
                          <w:marLeft w:val="0"/>
                          <w:marRight w:val="0"/>
                          <w:marTop w:val="0"/>
                          <w:marBottom w:val="0"/>
                          <w:divBdr>
                            <w:top w:val="none" w:sz="0" w:space="0" w:color="auto"/>
                            <w:left w:val="none" w:sz="0" w:space="0" w:color="auto"/>
                            <w:bottom w:val="none" w:sz="0" w:space="0" w:color="auto"/>
                            <w:right w:val="none" w:sz="0" w:space="0" w:color="auto"/>
                          </w:divBdr>
                          <w:divsChild>
                            <w:div w:id="21504695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93678385">
                      <w:marLeft w:val="0"/>
                      <w:marRight w:val="0"/>
                      <w:marTop w:val="330"/>
                      <w:marBottom w:val="330"/>
                      <w:divBdr>
                        <w:top w:val="none" w:sz="0" w:space="0" w:color="auto"/>
                        <w:left w:val="single" w:sz="18" w:space="15" w:color="0294DA"/>
                        <w:bottom w:val="none" w:sz="0" w:space="0" w:color="auto"/>
                        <w:right w:val="none" w:sz="0" w:space="0" w:color="auto"/>
                      </w:divBdr>
                    </w:div>
                    <w:div w:id="2068335388">
                      <w:marLeft w:val="0"/>
                      <w:marRight w:val="0"/>
                      <w:marTop w:val="375"/>
                      <w:marBottom w:val="375"/>
                      <w:divBdr>
                        <w:top w:val="none" w:sz="0" w:space="0" w:color="auto"/>
                        <w:left w:val="none" w:sz="0" w:space="0" w:color="auto"/>
                        <w:bottom w:val="none" w:sz="0" w:space="0" w:color="auto"/>
                        <w:right w:val="none" w:sz="0" w:space="0" w:color="auto"/>
                      </w:divBdr>
                      <w:divsChild>
                        <w:div w:id="1322780999">
                          <w:blockQuote w:val="1"/>
                          <w:marLeft w:val="720"/>
                          <w:marRight w:val="720"/>
                          <w:marTop w:val="100"/>
                          <w:marBottom w:val="100"/>
                          <w:divBdr>
                            <w:top w:val="single" w:sz="6" w:space="14" w:color="DDDDDD"/>
                            <w:left w:val="none" w:sz="0" w:space="0" w:color="auto"/>
                            <w:bottom w:val="single" w:sz="6" w:space="15" w:color="DDDDDD"/>
                            <w:right w:val="none" w:sz="0" w:space="0" w:color="auto"/>
                          </w:divBdr>
                        </w:div>
                      </w:divsChild>
                    </w:div>
                  </w:divsChild>
                </w:div>
              </w:divsChild>
            </w:div>
          </w:divsChild>
        </w:div>
      </w:divsChild>
    </w:div>
    <w:div w:id="937256852">
      <w:bodyDiv w:val="1"/>
      <w:marLeft w:val="0"/>
      <w:marRight w:val="0"/>
      <w:marTop w:val="0"/>
      <w:marBottom w:val="0"/>
      <w:divBdr>
        <w:top w:val="none" w:sz="0" w:space="0" w:color="auto"/>
        <w:left w:val="none" w:sz="0" w:space="0" w:color="auto"/>
        <w:bottom w:val="none" w:sz="0" w:space="0" w:color="auto"/>
        <w:right w:val="none" w:sz="0" w:space="0" w:color="auto"/>
      </w:divBdr>
      <w:divsChild>
        <w:div w:id="965307651">
          <w:marLeft w:val="0"/>
          <w:marRight w:val="0"/>
          <w:marTop w:val="0"/>
          <w:marBottom w:val="0"/>
          <w:divBdr>
            <w:top w:val="none" w:sz="0" w:space="0" w:color="auto"/>
            <w:left w:val="none" w:sz="0" w:space="0" w:color="auto"/>
            <w:bottom w:val="none" w:sz="0" w:space="0" w:color="auto"/>
            <w:right w:val="none" w:sz="0" w:space="0" w:color="auto"/>
          </w:divBdr>
        </w:div>
      </w:divsChild>
    </w:div>
    <w:div w:id="1061441722">
      <w:bodyDiv w:val="1"/>
      <w:marLeft w:val="0"/>
      <w:marRight w:val="0"/>
      <w:marTop w:val="0"/>
      <w:marBottom w:val="0"/>
      <w:divBdr>
        <w:top w:val="none" w:sz="0" w:space="0" w:color="auto"/>
        <w:left w:val="none" w:sz="0" w:space="0" w:color="auto"/>
        <w:bottom w:val="none" w:sz="0" w:space="0" w:color="auto"/>
        <w:right w:val="none" w:sz="0" w:space="0" w:color="auto"/>
      </w:divBdr>
      <w:divsChild>
        <w:div w:id="883827619">
          <w:marLeft w:val="-225"/>
          <w:marRight w:val="-225"/>
          <w:marTop w:val="0"/>
          <w:marBottom w:val="0"/>
          <w:divBdr>
            <w:top w:val="none" w:sz="0" w:space="0" w:color="auto"/>
            <w:left w:val="none" w:sz="0" w:space="0" w:color="auto"/>
            <w:bottom w:val="none" w:sz="0" w:space="0" w:color="auto"/>
            <w:right w:val="none" w:sz="0" w:space="0" w:color="auto"/>
          </w:divBdr>
          <w:divsChild>
            <w:div w:id="497693931">
              <w:marLeft w:val="0"/>
              <w:marRight w:val="0"/>
              <w:marTop w:val="0"/>
              <w:marBottom w:val="0"/>
              <w:divBdr>
                <w:top w:val="none" w:sz="0" w:space="0" w:color="auto"/>
                <w:left w:val="none" w:sz="0" w:space="0" w:color="auto"/>
                <w:bottom w:val="none" w:sz="0" w:space="0" w:color="auto"/>
                <w:right w:val="none" w:sz="0" w:space="0" w:color="auto"/>
              </w:divBdr>
              <w:divsChild>
                <w:div w:id="1230771309">
                  <w:marLeft w:val="0"/>
                  <w:marRight w:val="0"/>
                  <w:marTop w:val="0"/>
                  <w:marBottom w:val="0"/>
                  <w:divBdr>
                    <w:top w:val="none" w:sz="0" w:space="0" w:color="auto"/>
                    <w:left w:val="none" w:sz="0" w:space="0" w:color="auto"/>
                    <w:bottom w:val="none" w:sz="0" w:space="0" w:color="auto"/>
                    <w:right w:val="none" w:sz="0" w:space="0" w:color="auto"/>
                  </w:divBdr>
                  <w:divsChild>
                    <w:div w:id="495539514">
                      <w:marLeft w:val="0"/>
                      <w:marRight w:val="0"/>
                      <w:marTop w:val="0"/>
                      <w:marBottom w:val="0"/>
                      <w:divBdr>
                        <w:top w:val="none" w:sz="0" w:space="0" w:color="auto"/>
                        <w:left w:val="none" w:sz="0" w:space="0" w:color="auto"/>
                        <w:bottom w:val="none" w:sz="0" w:space="0" w:color="auto"/>
                        <w:right w:val="none" w:sz="0" w:space="0" w:color="auto"/>
                      </w:divBdr>
                      <w:divsChild>
                        <w:div w:id="1603217820">
                          <w:marLeft w:val="0"/>
                          <w:marRight w:val="0"/>
                          <w:marTop w:val="0"/>
                          <w:marBottom w:val="0"/>
                          <w:divBdr>
                            <w:top w:val="none" w:sz="0" w:space="0" w:color="auto"/>
                            <w:left w:val="none" w:sz="0" w:space="0" w:color="auto"/>
                            <w:bottom w:val="none" w:sz="0" w:space="0" w:color="auto"/>
                            <w:right w:val="none" w:sz="0" w:space="0" w:color="auto"/>
                          </w:divBdr>
                        </w:div>
                        <w:div w:id="1368019714">
                          <w:marLeft w:val="0"/>
                          <w:marRight w:val="0"/>
                          <w:marTop w:val="0"/>
                          <w:marBottom w:val="0"/>
                          <w:divBdr>
                            <w:top w:val="none" w:sz="0" w:space="0" w:color="auto"/>
                            <w:left w:val="none" w:sz="0" w:space="0" w:color="auto"/>
                            <w:bottom w:val="none" w:sz="0" w:space="0" w:color="auto"/>
                            <w:right w:val="none" w:sz="0" w:space="0" w:color="auto"/>
                          </w:divBdr>
                        </w:div>
                      </w:divsChild>
                    </w:div>
                    <w:div w:id="1403408886">
                      <w:marLeft w:val="0"/>
                      <w:marRight w:val="0"/>
                      <w:marTop w:val="0"/>
                      <w:marBottom w:val="0"/>
                      <w:divBdr>
                        <w:top w:val="none" w:sz="0" w:space="0" w:color="auto"/>
                        <w:left w:val="none" w:sz="0" w:space="0" w:color="auto"/>
                        <w:bottom w:val="none" w:sz="0" w:space="0" w:color="auto"/>
                        <w:right w:val="none" w:sz="0" w:space="0" w:color="auto"/>
                      </w:divBdr>
                      <w:divsChild>
                        <w:div w:id="503471796">
                          <w:marLeft w:val="0"/>
                          <w:marRight w:val="0"/>
                          <w:marTop w:val="0"/>
                          <w:marBottom w:val="0"/>
                          <w:divBdr>
                            <w:top w:val="none" w:sz="0" w:space="0" w:color="auto"/>
                            <w:left w:val="none" w:sz="0" w:space="0" w:color="auto"/>
                            <w:bottom w:val="none" w:sz="0" w:space="0" w:color="auto"/>
                            <w:right w:val="none" w:sz="0" w:space="0" w:color="auto"/>
                          </w:divBdr>
                          <w:divsChild>
                            <w:div w:id="63775815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539471773">
                      <w:marLeft w:val="0"/>
                      <w:marRight w:val="0"/>
                      <w:marTop w:val="330"/>
                      <w:marBottom w:val="330"/>
                      <w:divBdr>
                        <w:top w:val="none" w:sz="0" w:space="0" w:color="auto"/>
                        <w:left w:val="single" w:sz="18" w:space="15" w:color="0294DA"/>
                        <w:bottom w:val="none" w:sz="0" w:space="0" w:color="auto"/>
                        <w:right w:val="none" w:sz="0" w:space="0" w:color="auto"/>
                      </w:divBdr>
                    </w:div>
                    <w:div w:id="1665235081">
                      <w:marLeft w:val="0"/>
                      <w:marRight w:val="0"/>
                      <w:marTop w:val="375"/>
                      <w:marBottom w:val="375"/>
                      <w:divBdr>
                        <w:top w:val="none" w:sz="0" w:space="0" w:color="auto"/>
                        <w:left w:val="none" w:sz="0" w:space="0" w:color="auto"/>
                        <w:bottom w:val="none" w:sz="0" w:space="0" w:color="auto"/>
                        <w:right w:val="none" w:sz="0" w:space="0" w:color="auto"/>
                      </w:divBdr>
                      <w:divsChild>
                        <w:div w:id="468397105">
                          <w:blockQuote w:val="1"/>
                          <w:marLeft w:val="720"/>
                          <w:marRight w:val="720"/>
                          <w:marTop w:val="100"/>
                          <w:marBottom w:val="100"/>
                          <w:divBdr>
                            <w:top w:val="single" w:sz="6" w:space="14" w:color="DDDDDD"/>
                            <w:left w:val="none" w:sz="0" w:space="0" w:color="auto"/>
                            <w:bottom w:val="single" w:sz="6" w:space="15" w:color="DDDDDD"/>
                            <w:right w:val="none" w:sz="0" w:space="0" w:color="auto"/>
                          </w:divBdr>
                        </w:div>
                      </w:divsChild>
                    </w:div>
                  </w:divsChild>
                </w:div>
              </w:divsChild>
            </w:div>
          </w:divsChild>
        </w:div>
      </w:divsChild>
    </w:div>
    <w:div w:id="1114248518">
      <w:bodyDiv w:val="1"/>
      <w:marLeft w:val="0"/>
      <w:marRight w:val="0"/>
      <w:marTop w:val="0"/>
      <w:marBottom w:val="0"/>
      <w:divBdr>
        <w:top w:val="none" w:sz="0" w:space="0" w:color="auto"/>
        <w:left w:val="none" w:sz="0" w:space="0" w:color="auto"/>
        <w:bottom w:val="none" w:sz="0" w:space="0" w:color="auto"/>
        <w:right w:val="none" w:sz="0" w:space="0" w:color="auto"/>
      </w:divBdr>
      <w:divsChild>
        <w:div w:id="729769893">
          <w:marLeft w:val="0"/>
          <w:marRight w:val="0"/>
          <w:marTop w:val="0"/>
          <w:marBottom w:val="0"/>
          <w:divBdr>
            <w:top w:val="none" w:sz="0" w:space="0" w:color="auto"/>
            <w:left w:val="none" w:sz="0" w:space="0" w:color="auto"/>
            <w:bottom w:val="none" w:sz="0" w:space="0" w:color="auto"/>
            <w:right w:val="none" w:sz="0" w:space="0" w:color="auto"/>
          </w:divBdr>
        </w:div>
      </w:divsChild>
    </w:div>
    <w:div w:id="1136680285">
      <w:bodyDiv w:val="1"/>
      <w:marLeft w:val="0"/>
      <w:marRight w:val="0"/>
      <w:marTop w:val="0"/>
      <w:marBottom w:val="0"/>
      <w:divBdr>
        <w:top w:val="none" w:sz="0" w:space="0" w:color="auto"/>
        <w:left w:val="none" w:sz="0" w:space="0" w:color="auto"/>
        <w:bottom w:val="none" w:sz="0" w:space="0" w:color="auto"/>
        <w:right w:val="none" w:sz="0" w:space="0" w:color="auto"/>
      </w:divBdr>
      <w:divsChild>
        <w:div w:id="2054692501">
          <w:marLeft w:val="0"/>
          <w:marRight w:val="0"/>
          <w:marTop w:val="0"/>
          <w:marBottom w:val="75"/>
          <w:divBdr>
            <w:top w:val="none" w:sz="0" w:space="0" w:color="auto"/>
            <w:left w:val="none" w:sz="0" w:space="0" w:color="auto"/>
            <w:bottom w:val="none" w:sz="0" w:space="0" w:color="auto"/>
            <w:right w:val="none" w:sz="0" w:space="0" w:color="auto"/>
          </w:divBdr>
        </w:div>
      </w:divsChild>
    </w:div>
    <w:div w:id="1183930727">
      <w:bodyDiv w:val="1"/>
      <w:marLeft w:val="0"/>
      <w:marRight w:val="0"/>
      <w:marTop w:val="0"/>
      <w:marBottom w:val="0"/>
      <w:divBdr>
        <w:top w:val="none" w:sz="0" w:space="0" w:color="auto"/>
        <w:left w:val="none" w:sz="0" w:space="0" w:color="auto"/>
        <w:bottom w:val="none" w:sz="0" w:space="0" w:color="auto"/>
        <w:right w:val="none" w:sz="0" w:space="0" w:color="auto"/>
      </w:divBdr>
      <w:divsChild>
        <w:div w:id="1197543737">
          <w:marLeft w:val="0"/>
          <w:marRight w:val="0"/>
          <w:marTop w:val="300"/>
          <w:marBottom w:val="0"/>
          <w:divBdr>
            <w:top w:val="none" w:sz="0" w:space="0" w:color="auto"/>
            <w:left w:val="none" w:sz="0" w:space="0" w:color="auto"/>
            <w:bottom w:val="none" w:sz="0" w:space="0" w:color="auto"/>
            <w:right w:val="none" w:sz="0" w:space="0" w:color="auto"/>
          </w:divBdr>
          <w:divsChild>
            <w:div w:id="1968049875">
              <w:marLeft w:val="0"/>
              <w:marRight w:val="300"/>
              <w:marTop w:val="0"/>
              <w:marBottom w:val="225"/>
              <w:divBdr>
                <w:top w:val="none" w:sz="0" w:space="0" w:color="auto"/>
                <w:left w:val="none" w:sz="0" w:space="0" w:color="auto"/>
                <w:bottom w:val="none" w:sz="0" w:space="0" w:color="auto"/>
                <w:right w:val="none" w:sz="0" w:space="0" w:color="auto"/>
              </w:divBdr>
              <w:divsChild>
                <w:div w:id="11021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3019">
      <w:bodyDiv w:val="1"/>
      <w:marLeft w:val="0"/>
      <w:marRight w:val="0"/>
      <w:marTop w:val="0"/>
      <w:marBottom w:val="0"/>
      <w:divBdr>
        <w:top w:val="none" w:sz="0" w:space="0" w:color="auto"/>
        <w:left w:val="none" w:sz="0" w:space="0" w:color="auto"/>
        <w:bottom w:val="none" w:sz="0" w:space="0" w:color="auto"/>
        <w:right w:val="none" w:sz="0" w:space="0" w:color="auto"/>
      </w:divBdr>
      <w:divsChild>
        <w:div w:id="1112897885">
          <w:marLeft w:val="0"/>
          <w:marRight w:val="0"/>
          <w:marTop w:val="0"/>
          <w:marBottom w:val="0"/>
          <w:divBdr>
            <w:top w:val="none" w:sz="0" w:space="0" w:color="auto"/>
            <w:left w:val="none" w:sz="0" w:space="0" w:color="auto"/>
            <w:bottom w:val="none" w:sz="0" w:space="0" w:color="auto"/>
            <w:right w:val="none" w:sz="0" w:space="0" w:color="auto"/>
          </w:divBdr>
          <w:divsChild>
            <w:div w:id="1814712787">
              <w:marLeft w:val="0"/>
              <w:marRight w:val="0"/>
              <w:marTop w:val="0"/>
              <w:marBottom w:val="0"/>
              <w:divBdr>
                <w:top w:val="none" w:sz="0" w:space="0" w:color="auto"/>
                <w:left w:val="none" w:sz="0" w:space="0" w:color="auto"/>
                <w:bottom w:val="none" w:sz="0" w:space="0" w:color="auto"/>
                <w:right w:val="none" w:sz="0" w:space="0" w:color="auto"/>
              </w:divBdr>
            </w:div>
            <w:div w:id="1834763159">
              <w:marLeft w:val="0"/>
              <w:marRight w:val="180"/>
              <w:marTop w:val="150"/>
              <w:marBottom w:val="0"/>
              <w:divBdr>
                <w:top w:val="none" w:sz="0" w:space="0" w:color="auto"/>
                <w:left w:val="none" w:sz="0" w:space="0" w:color="auto"/>
                <w:bottom w:val="none" w:sz="0" w:space="0" w:color="auto"/>
                <w:right w:val="none" w:sz="0" w:space="0" w:color="auto"/>
              </w:divBdr>
              <w:divsChild>
                <w:div w:id="1559585004">
                  <w:marLeft w:val="0"/>
                  <w:marRight w:val="0"/>
                  <w:marTop w:val="0"/>
                  <w:marBottom w:val="0"/>
                  <w:divBdr>
                    <w:top w:val="none" w:sz="0" w:space="0" w:color="auto"/>
                    <w:left w:val="none" w:sz="0" w:space="0" w:color="auto"/>
                    <w:bottom w:val="none" w:sz="0" w:space="0" w:color="auto"/>
                    <w:right w:val="none" w:sz="0" w:space="0" w:color="auto"/>
                  </w:divBdr>
                  <w:divsChild>
                    <w:div w:id="1020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30890">
              <w:marLeft w:val="300"/>
              <w:marRight w:val="0"/>
              <w:marTop w:val="330"/>
              <w:marBottom w:val="0"/>
              <w:divBdr>
                <w:top w:val="none" w:sz="0" w:space="0" w:color="auto"/>
                <w:left w:val="none" w:sz="0" w:space="0" w:color="auto"/>
                <w:bottom w:val="none" w:sz="0" w:space="0" w:color="auto"/>
                <w:right w:val="none" w:sz="0" w:space="0" w:color="auto"/>
              </w:divBdr>
              <w:divsChild>
                <w:div w:id="407849852">
                  <w:marLeft w:val="0"/>
                  <w:marRight w:val="0"/>
                  <w:marTop w:val="0"/>
                  <w:marBottom w:val="0"/>
                  <w:divBdr>
                    <w:top w:val="none" w:sz="0" w:space="0" w:color="auto"/>
                    <w:left w:val="none" w:sz="0" w:space="0" w:color="auto"/>
                    <w:bottom w:val="none" w:sz="0" w:space="0" w:color="auto"/>
                    <w:right w:val="none" w:sz="0" w:space="0" w:color="auto"/>
                  </w:divBdr>
                </w:div>
                <w:div w:id="18919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639">
          <w:marLeft w:val="0"/>
          <w:marRight w:val="0"/>
          <w:marTop w:val="0"/>
          <w:marBottom w:val="0"/>
          <w:divBdr>
            <w:top w:val="none" w:sz="0" w:space="0" w:color="auto"/>
            <w:left w:val="none" w:sz="0" w:space="0" w:color="auto"/>
            <w:bottom w:val="none" w:sz="0" w:space="0" w:color="auto"/>
            <w:right w:val="none" w:sz="0" w:space="0" w:color="auto"/>
          </w:divBdr>
          <w:divsChild>
            <w:div w:id="778766767">
              <w:marLeft w:val="750"/>
              <w:marRight w:val="0"/>
              <w:marTop w:val="0"/>
              <w:marBottom w:val="0"/>
              <w:divBdr>
                <w:top w:val="none" w:sz="0" w:space="0" w:color="auto"/>
                <w:left w:val="none" w:sz="0" w:space="0" w:color="auto"/>
                <w:bottom w:val="none" w:sz="0" w:space="0" w:color="auto"/>
                <w:right w:val="none" w:sz="0" w:space="0" w:color="auto"/>
              </w:divBdr>
              <w:divsChild>
                <w:div w:id="565190647">
                  <w:marLeft w:val="0"/>
                  <w:marRight w:val="0"/>
                  <w:marTop w:val="0"/>
                  <w:marBottom w:val="300"/>
                  <w:divBdr>
                    <w:top w:val="none" w:sz="0" w:space="0" w:color="auto"/>
                    <w:left w:val="none" w:sz="0" w:space="0" w:color="auto"/>
                    <w:bottom w:val="none" w:sz="0" w:space="0" w:color="auto"/>
                    <w:right w:val="none" w:sz="0" w:space="0" w:color="auto"/>
                  </w:divBdr>
                </w:div>
                <w:div w:id="927231183">
                  <w:marLeft w:val="15"/>
                  <w:marRight w:val="225"/>
                  <w:marTop w:val="0"/>
                  <w:marBottom w:val="105"/>
                  <w:divBdr>
                    <w:top w:val="none" w:sz="0" w:space="0" w:color="auto"/>
                    <w:left w:val="none" w:sz="0" w:space="0" w:color="auto"/>
                    <w:bottom w:val="none" w:sz="0" w:space="0" w:color="auto"/>
                    <w:right w:val="none" w:sz="0" w:space="0" w:color="auto"/>
                  </w:divBdr>
                  <w:divsChild>
                    <w:div w:id="1215198561">
                      <w:marLeft w:val="0"/>
                      <w:marRight w:val="0"/>
                      <w:marTop w:val="0"/>
                      <w:marBottom w:val="0"/>
                      <w:divBdr>
                        <w:top w:val="none" w:sz="0" w:space="0" w:color="auto"/>
                        <w:left w:val="none" w:sz="0" w:space="0" w:color="auto"/>
                        <w:bottom w:val="none" w:sz="0" w:space="0" w:color="auto"/>
                        <w:right w:val="none" w:sz="0" w:space="0" w:color="auto"/>
                      </w:divBdr>
                    </w:div>
                    <w:div w:id="160780962">
                      <w:marLeft w:val="0"/>
                      <w:marRight w:val="0"/>
                      <w:marTop w:val="120"/>
                      <w:marBottom w:val="0"/>
                      <w:divBdr>
                        <w:top w:val="single" w:sz="2" w:space="0" w:color="CC0000"/>
                        <w:left w:val="single" w:sz="2" w:space="0" w:color="CC0000"/>
                        <w:bottom w:val="single" w:sz="2" w:space="0" w:color="CC0000"/>
                        <w:right w:val="single" w:sz="2" w:space="0" w:color="CC0000"/>
                      </w:divBdr>
                      <w:divsChild>
                        <w:div w:id="6265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0996">
                  <w:marLeft w:val="225"/>
                  <w:marRight w:val="0"/>
                  <w:marTop w:val="75"/>
                  <w:marBottom w:val="75"/>
                  <w:divBdr>
                    <w:top w:val="none" w:sz="0" w:space="0" w:color="auto"/>
                    <w:left w:val="none" w:sz="0" w:space="0" w:color="auto"/>
                    <w:bottom w:val="none" w:sz="0" w:space="0" w:color="auto"/>
                    <w:right w:val="none" w:sz="0" w:space="0" w:color="auto"/>
                  </w:divBdr>
                  <w:divsChild>
                    <w:div w:id="566182954">
                      <w:marLeft w:val="0"/>
                      <w:marRight w:val="0"/>
                      <w:marTop w:val="0"/>
                      <w:marBottom w:val="0"/>
                      <w:divBdr>
                        <w:top w:val="none" w:sz="0" w:space="0" w:color="auto"/>
                        <w:left w:val="none" w:sz="0" w:space="0" w:color="auto"/>
                        <w:bottom w:val="none" w:sz="0" w:space="0" w:color="auto"/>
                        <w:right w:val="none" w:sz="0" w:space="0" w:color="auto"/>
                      </w:divBdr>
                      <w:divsChild>
                        <w:div w:id="1269237871">
                          <w:marLeft w:val="0"/>
                          <w:marRight w:val="0"/>
                          <w:marTop w:val="0"/>
                          <w:marBottom w:val="0"/>
                          <w:divBdr>
                            <w:top w:val="none" w:sz="0" w:space="0" w:color="auto"/>
                            <w:left w:val="none" w:sz="0" w:space="0" w:color="auto"/>
                            <w:bottom w:val="none" w:sz="0" w:space="0" w:color="auto"/>
                            <w:right w:val="none" w:sz="0" w:space="0" w:color="auto"/>
                          </w:divBdr>
                          <w:divsChild>
                            <w:div w:id="17763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171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376391867">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00189404">
      <w:bodyDiv w:val="1"/>
      <w:marLeft w:val="0"/>
      <w:marRight w:val="0"/>
      <w:marTop w:val="0"/>
      <w:marBottom w:val="0"/>
      <w:divBdr>
        <w:top w:val="none" w:sz="0" w:space="0" w:color="auto"/>
        <w:left w:val="none" w:sz="0" w:space="0" w:color="auto"/>
        <w:bottom w:val="none" w:sz="0" w:space="0" w:color="auto"/>
        <w:right w:val="none" w:sz="0" w:space="0" w:color="auto"/>
      </w:divBdr>
    </w:div>
    <w:div w:id="1346664393">
      <w:bodyDiv w:val="1"/>
      <w:marLeft w:val="0"/>
      <w:marRight w:val="0"/>
      <w:marTop w:val="0"/>
      <w:marBottom w:val="0"/>
      <w:divBdr>
        <w:top w:val="none" w:sz="0" w:space="0" w:color="auto"/>
        <w:left w:val="none" w:sz="0" w:space="0" w:color="auto"/>
        <w:bottom w:val="none" w:sz="0" w:space="0" w:color="auto"/>
        <w:right w:val="none" w:sz="0" w:space="0" w:color="auto"/>
      </w:divBdr>
      <w:divsChild>
        <w:div w:id="812600382">
          <w:marLeft w:val="0"/>
          <w:marRight w:val="0"/>
          <w:marTop w:val="0"/>
          <w:marBottom w:val="270"/>
          <w:divBdr>
            <w:top w:val="none" w:sz="0" w:space="0" w:color="auto"/>
            <w:left w:val="none" w:sz="0" w:space="0" w:color="auto"/>
            <w:bottom w:val="none" w:sz="0" w:space="0" w:color="auto"/>
            <w:right w:val="none" w:sz="0" w:space="0" w:color="auto"/>
          </w:divBdr>
          <w:divsChild>
            <w:div w:id="765426640">
              <w:marLeft w:val="0"/>
              <w:marRight w:val="270"/>
              <w:marTop w:val="0"/>
              <w:marBottom w:val="0"/>
              <w:divBdr>
                <w:top w:val="none" w:sz="0" w:space="0" w:color="auto"/>
                <w:left w:val="none" w:sz="0" w:space="0" w:color="auto"/>
                <w:bottom w:val="none" w:sz="0" w:space="0" w:color="auto"/>
                <w:right w:val="none" w:sz="0" w:space="0" w:color="auto"/>
              </w:divBdr>
            </w:div>
            <w:div w:id="316036950">
              <w:marLeft w:val="0"/>
              <w:marRight w:val="270"/>
              <w:marTop w:val="0"/>
              <w:marBottom w:val="0"/>
              <w:divBdr>
                <w:top w:val="none" w:sz="0" w:space="0" w:color="auto"/>
                <w:left w:val="none" w:sz="0" w:space="0" w:color="auto"/>
                <w:bottom w:val="none" w:sz="0" w:space="0" w:color="auto"/>
                <w:right w:val="none" w:sz="0" w:space="0" w:color="auto"/>
              </w:divBdr>
            </w:div>
          </w:divsChild>
        </w:div>
        <w:div w:id="528638975">
          <w:marLeft w:val="0"/>
          <w:marRight w:val="0"/>
          <w:marTop w:val="0"/>
          <w:marBottom w:val="0"/>
          <w:divBdr>
            <w:top w:val="none" w:sz="0" w:space="0" w:color="auto"/>
            <w:left w:val="none" w:sz="0" w:space="0" w:color="auto"/>
            <w:bottom w:val="none" w:sz="0" w:space="0" w:color="auto"/>
            <w:right w:val="none" w:sz="0" w:space="0" w:color="auto"/>
          </w:divBdr>
          <w:divsChild>
            <w:div w:id="2000115742">
              <w:marLeft w:val="0"/>
              <w:marRight w:val="0"/>
              <w:marTop w:val="0"/>
              <w:marBottom w:val="0"/>
              <w:divBdr>
                <w:top w:val="none" w:sz="0" w:space="0" w:color="auto"/>
                <w:left w:val="none" w:sz="0" w:space="0" w:color="auto"/>
                <w:bottom w:val="none" w:sz="0" w:space="0" w:color="auto"/>
                <w:right w:val="none" w:sz="0" w:space="0" w:color="auto"/>
              </w:divBdr>
              <w:divsChild>
                <w:div w:id="382145870">
                  <w:marLeft w:val="0"/>
                  <w:marRight w:val="0"/>
                  <w:marTop w:val="0"/>
                  <w:marBottom w:val="0"/>
                  <w:divBdr>
                    <w:top w:val="none" w:sz="0" w:space="0" w:color="auto"/>
                    <w:left w:val="none" w:sz="0" w:space="0" w:color="auto"/>
                    <w:bottom w:val="none" w:sz="0" w:space="0" w:color="auto"/>
                    <w:right w:val="none" w:sz="0" w:space="0" w:color="auto"/>
                  </w:divBdr>
                </w:div>
                <w:div w:id="63724128">
                  <w:marLeft w:val="0"/>
                  <w:marRight w:val="0"/>
                  <w:marTop w:val="0"/>
                  <w:marBottom w:val="270"/>
                  <w:divBdr>
                    <w:top w:val="none" w:sz="0" w:space="0" w:color="auto"/>
                    <w:left w:val="none" w:sz="0" w:space="0" w:color="auto"/>
                    <w:bottom w:val="none" w:sz="0" w:space="0" w:color="auto"/>
                    <w:right w:val="none" w:sz="0" w:space="0" w:color="auto"/>
                  </w:divBdr>
                  <w:divsChild>
                    <w:div w:id="1752386272">
                      <w:marLeft w:val="0"/>
                      <w:marRight w:val="0"/>
                      <w:marTop w:val="135"/>
                      <w:marBottom w:val="0"/>
                      <w:divBdr>
                        <w:top w:val="none" w:sz="0" w:space="0" w:color="auto"/>
                        <w:left w:val="none" w:sz="0" w:space="0" w:color="auto"/>
                        <w:bottom w:val="none" w:sz="0" w:space="0" w:color="auto"/>
                        <w:right w:val="none" w:sz="0" w:space="0" w:color="auto"/>
                      </w:divBdr>
                    </w:div>
                    <w:div w:id="280234085">
                      <w:marLeft w:val="0"/>
                      <w:marRight w:val="0"/>
                      <w:marTop w:val="0"/>
                      <w:marBottom w:val="0"/>
                      <w:divBdr>
                        <w:top w:val="none" w:sz="0" w:space="0" w:color="auto"/>
                        <w:left w:val="none" w:sz="0" w:space="0" w:color="auto"/>
                        <w:bottom w:val="none" w:sz="0" w:space="0" w:color="auto"/>
                        <w:right w:val="none" w:sz="0" w:space="0" w:color="auto"/>
                      </w:divBdr>
                    </w:div>
                  </w:divsChild>
                </w:div>
                <w:div w:id="133640502">
                  <w:marLeft w:val="0"/>
                  <w:marRight w:val="0"/>
                  <w:marTop w:val="0"/>
                  <w:marBottom w:val="0"/>
                  <w:divBdr>
                    <w:top w:val="none" w:sz="0" w:space="0" w:color="auto"/>
                    <w:left w:val="none" w:sz="0" w:space="0" w:color="auto"/>
                    <w:bottom w:val="none" w:sz="0" w:space="0" w:color="auto"/>
                    <w:right w:val="none" w:sz="0" w:space="0" w:color="auto"/>
                  </w:divBdr>
                  <w:divsChild>
                    <w:div w:id="850990278">
                      <w:marLeft w:val="0"/>
                      <w:marRight w:val="0"/>
                      <w:marTop w:val="0"/>
                      <w:marBottom w:val="270"/>
                      <w:divBdr>
                        <w:top w:val="none" w:sz="0" w:space="0" w:color="auto"/>
                        <w:left w:val="none" w:sz="0" w:space="0" w:color="auto"/>
                        <w:bottom w:val="none" w:sz="0" w:space="0" w:color="auto"/>
                        <w:right w:val="none" w:sz="0" w:space="0" w:color="auto"/>
                      </w:divBdr>
                      <w:divsChild>
                        <w:div w:id="1214388750">
                          <w:marLeft w:val="0"/>
                          <w:marRight w:val="0"/>
                          <w:marTop w:val="0"/>
                          <w:marBottom w:val="0"/>
                          <w:divBdr>
                            <w:top w:val="none" w:sz="0" w:space="0" w:color="auto"/>
                            <w:left w:val="none" w:sz="0" w:space="0" w:color="auto"/>
                            <w:bottom w:val="none" w:sz="0" w:space="0" w:color="auto"/>
                            <w:right w:val="none" w:sz="0" w:space="0" w:color="auto"/>
                          </w:divBdr>
                        </w:div>
                        <w:div w:id="162595889">
                          <w:marLeft w:val="0"/>
                          <w:marRight w:val="0"/>
                          <w:marTop w:val="135"/>
                          <w:marBottom w:val="0"/>
                          <w:divBdr>
                            <w:top w:val="none" w:sz="0" w:space="0" w:color="auto"/>
                            <w:left w:val="none" w:sz="0" w:space="0" w:color="auto"/>
                            <w:bottom w:val="none" w:sz="0" w:space="0" w:color="auto"/>
                            <w:right w:val="none" w:sz="0" w:space="0" w:color="auto"/>
                          </w:divBdr>
                        </w:div>
                        <w:div w:id="1463768181">
                          <w:marLeft w:val="0"/>
                          <w:marRight w:val="0"/>
                          <w:marTop w:val="0"/>
                          <w:marBottom w:val="0"/>
                          <w:divBdr>
                            <w:top w:val="none" w:sz="0" w:space="0" w:color="auto"/>
                            <w:left w:val="none" w:sz="0" w:space="0" w:color="auto"/>
                            <w:bottom w:val="none" w:sz="0" w:space="0" w:color="auto"/>
                            <w:right w:val="none" w:sz="0" w:space="0" w:color="auto"/>
                          </w:divBdr>
                        </w:div>
                      </w:divsChild>
                    </w:div>
                    <w:div w:id="251285503">
                      <w:blockQuote w:val="1"/>
                      <w:marLeft w:val="270"/>
                      <w:marRight w:val="270"/>
                      <w:marTop w:val="270"/>
                      <w:marBottom w:val="270"/>
                      <w:divBdr>
                        <w:top w:val="none" w:sz="0" w:space="0" w:color="auto"/>
                        <w:left w:val="none" w:sz="0" w:space="0" w:color="auto"/>
                        <w:bottom w:val="none" w:sz="0" w:space="0" w:color="auto"/>
                        <w:right w:val="none" w:sz="0" w:space="0" w:color="auto"/>
                      </w:divBdr>
                    </w:div>
                    <w:div w:id="71852328">
                      <w:marLeft w:val="0"/>
                      <w:marRight w:val="0"/>
                      <w:marTop w:val="0"/>
                      <w:marBottom w:val="270"/>
                      <w:divBdr>
                        <w:top w:val="none" w:sz="0" w:space="0" w:color="auto"/>
                        <w:left w:val="none" w:sz="0" w:space="0" w:color="auto"/>
                        <w:bottom w:val="none" w:sz="0" w:space="0" w:color="auto"/>
                        <w:right w:val="none" w:sz="0" w:space="0" w:color="auto"/>
                      </w:divBdr>
                    </w:div>
                    <w:div w:id="1561019196">
                      <w:marLeft w:val="0"/>
                      <w:marRight w:val="0"/>
                      <w:marTop w:val="0"/>
                      <w:marBottom w:val="270"/>
                      <w:divBdr>
                        <w:top w:val="none" w:sz="0" w:space="0" w:color="auto"/>
                        <w:left w:val="none" w:sz="0" w:space="0" w:color="auto"/>
                        <w:bottom w:val="none" w:sz="0" w:space="0" w:color="auto"/>
                        <w:right w:val="none" w:sz="0" w:space="0" w:color="auto"/>
                      </w:divBdr>
                      <w:divsChild>
                        <w:div w:id="1699504522">
                          <w:marLeft w:val="0"/>
                          <w:marRight w:val="0"/>
                          <w:marTop w:val="0"/>
                          <w:marBottom w:val="0"/>
                          <w:divBdr>
                            <w:top w:val="none" w:sz="0" w:space="0" w:color="auto"/>
                            <w:left w:val="none" w:sz="0" w:space="0" w:color="auto"/>
                            <w:bottom w:val="none" w:sz="0" w:space="0" w:color="auto"/>
                            <w:right w:val="none" w:sz="0" w:space="0" w:color="auto"/>
                          </w:divBdr>
                        </w:div>
                        <w:div w:id="51858291">
                          <w:marLeft w:val="0"/>
                          <w:marRight w:val="0"/>
                          <w:marTop w:val="135"/>
                          <w:marBottom w:val="0"/>
                          <w:divBdr>
                            <w:top w:val="none" w:sz="0" w:space="0" w:color="auto"/>
                            <w:left w:val="none" w:sz="0" w:space="0" w:color="auto"/>
                            <w:bottom w:val="none" w:sz="0" w:space="0" w:color="auto"/>
                            <w:right w:val="none" w:sz="0" w:space="0" w:color="auto"/>
                          </w:divBdr>
                        </w:div>
                        <w:div w:id="346638634">
                          <w:marLeft w:val="0"/>
                          <w:marRight w:val="0"/>
                          <w:marTop w:val="0"/>
                          <w:marBottom w:val="0"/>
                          <w:divBdr>
                            <w:top w:val="none" w:sz="0" w:space="0" w:color="auto"/>
                            <w:left w:val="none" w:sz="0" w:space="0" w:color="auto"/>
                            <w:bottom w:val="none" w:sz="0" w:space="0" w:color="auto"/>
                            <w:right w:val="none" w:sz="0" w:space="0" w:color="auto"/>
                          </w:divBdr>
                        </w:div>
                      </w:divsChild>
                    </w:div>
                    <w:div w:id="1956787194">
                      <w:blockQuote w:val="1"/>
                      <w:marLeft w:val="270"/>
                      <w:marRight w:val="270"/>
                      <w:marTop w:val="270"/>
                      <w:marBottom w:val="270"/>
                      <w:divBdr>
                        <w:top w:val="none" w:sz="0" w:space="0" w:color="auto"/>
                        <w:left w:val="none" w:sz="0" w:space="0" w:color="auto"/>
                        <w:bottom w:val="none" w:sz="0" w:space="0" w:color="auto"/>
                        <w:right w:val="none" w:sz="0" w:space="0" w:color="auto"/>
                      </w:divBdr>
                    </w:div>
                    <w:div w:id="1640381439">
                      <w:marLeft w:val="0"/>
                      <w:marRight w:val="0"/>
                      <w:marTop w:val="0"/>
                      <w:marBottom w:val="270"/>
                      <w:divBdr>
                        <w:top w:val="none" w:sz="0" w:space="0" w:color="auto"/>
                        <w:left w:val="none" w:sz="0" w:space="0" w:color="auto"/>
                        <w:bottom w:val="none" w:sz="0" w:space="0" w:color="auto"/>
                        <w:right w:val="none" w:sz="0" w:space="0" w:color="auto"/>
                      </w:divBdr>
                      <w:divsChild>
                        <w:div w:id="221478473">
                          <w:marLeft w:val="0"/>
                          <w:marRight w:val="0"/>
                          <w:marTop w:val="0"/>
                          <w:marBottom w:val="0"/>
                          <w:divBdr>
                            <w:top w:val="none" w:sz="0" w:space="0" w:color="auto"/>
                            <w:left w:val="none" w:sz="0" w:space="0" w:color="auto"/>
                            <w:bottom w:val="none" w:sz="0" w:space="0" w:color="auto"/>
                            <w:right w:val="none" w:sz="0" w:space="0" w:color="auto"/>
                          </w:divBdr>
                        </w:div>
                        <w:div w:id="1773937867">
                          <w:marLeft w:val="0"/>
                          <w:marRight w:val="0"/>
                          <w:marTop w:val="135"/>
                          <w:marBottom w:val="0"/>
                          <w:divBdr>
                            <w:top w:val="none" w:sz="0" w:space="0" w:color="auto"/>
                            <w:left w:val="none" w:sz="0" w:space="0" w:color="auto"/>
                            <w:bottom w:val="none" w:sz="0" w:space="0" w:color="auto"/>
                            <w:right w:val="none" w:sz="0" w:space="0" w:color="auto"/>
                          </w:divBdr>
                        </w:div>
                        <w:div w:id="331567072">
                          <w:marLeft w:val="0"/>
                          <w:marRight w:val="0"/>
                          <w:marTop w:val="0"/>
                          <w:marBottom w:val="0"/>
                          <w:divBdr>
                            <w:top w:val="none" w:sz="0" w:space="0" w:color="auto"/>
                            <w:left w:val="none" w:sz="0" w:space="0" w:color="auto"/>
                            <w:bottom w:val="none" w:sz="0" w:space="0" w:color="auto"/>
                            <w:right w:val="none" w:sz="0" w:space="0" w:color="auto"/>
                          </w:divBdr>
                        </w:div>
                      </w:divsChild>
                    </w:div>
                    <w:div w:id="2077624169">
                      <w:marLeft w:val="0"/>
                      <w:marRight w:val="0"/>
                      <w:marTop w:val="0"/>
                      <w:marBottom w:val="270"/>
                      <w:divBdr>
                        <w:top w:val="none" w:sz="0" w:space="0" w:color="auto"/>
                        <w:left w:val="none" w:sz="0" w:space="0" w:color="auto"/>
                        <w:bottom w:val="none" w:sz="0" w:space="0" w:color="auto"/>
                        <w:right w:val="none" w:sz="0" w:space="0" w:color="auto"/>
                      </w:divBdr>
                      <w:divsChild>
                        <w:div w:id="1339114204">
                          <w:marLeft w:val="0"/>
                          <w:marRight w:val="0"/>
                          <w:marTop w:val="0"/>
                          <w:marBottom w:val="0"/>
                          <w:divBdr>
                            <w:top w:val="none" w:sz="0" w:space="0" w:color="auto"/>
                            <w:left w:val="none" w:sz="0" w:space="0" w:color="auto"/>
                            <w:bottom w:val="none" w:sz="0" w:space="0" w:color="auto"/>
                            <w:right w:val="none" w:sz="0" w:space="0" w:color="auto"/>
                          </w:divBdr>
                        </w:div>
                        <w:div w:id="2132477742">
                          <w:marLeft w:val="0"/>
                          <w:marRight w:val="0"/>
                          <w:marTop w:val="135"/>
                          <w:marBottom w:val="0"/>
                          <w:divBdr>
                            <w:top w:val="none" w:sz="0" w:space="0" w:color="auto"/>
                            <w:left w:val="none" w:sz="0" w:space="0" w:color="auto"/>
                            <w:bottom w:val="none" w:sz="0" w:space="0" w:color="auto"/>
                            <w:right w:val="none" w:sz="0" w:space="0" w:color="auto"/>
                          </w:divBdr>
                        </w:div>
                        <w:div w:id="1853300314">
                          <w:marLeft w:val="0"/>
                          <w:marRight w:val="0"/>
                          <w:marTop w:val="0"/>
                          <w:marBottom w:val="0"/>
                          <w:divBdr>
                            <w:top w:val="none" w:sz="0" w:space="0" w:color="auto"/>
                            <w:left w:val="none" w:sz="0" w:space="0" w:color="auto"/>
                            <w:bottom w:val="none" w:sz="0" w:space="0" w:color="auto"/>
                            <w:right w:val="none" w:sz="0" w:space="0" w:color="auto"/>
                          </w:divBdr>
                        </w:div>
                      </w:divsChild>
                    </w:div>
                    <w:div w:id="1661420485">
                      <w:marLeft w:val="0"/>
                      <w:marRight w:val="0"/>
                      <w:marTop w:val="0"/>
                      <w:marBottom w:val="270"/>
                      <w:divBdr>
                        <w:top w:val="none" w:sz="0" w:space="0" w:color="auto"/>
                        <w:left w:val="none" w:sz="0" w:space="0" w:color="auto"/>
                        <w:bottom w:val="none" w:sz="0" w:space="0" w:color="auto"/>
                        <w:right w:val="none" w:sz="0" w:space="0" w:color="auto"/>
                      </w:divBdr>
                      <w:divsChild>
                        <w:div w:id="1108308004">
                          <w:marLeft w:val="0"/>
                          <w:marRight w:val="0"/>
                          <w:marTop w:val="0"/>
                          <w:marBottom w:val="0"/>
                          <w:divBdr>
                            <w:top w:val="none" w:sz="0" w:space="0" w:color="auto"/>
                            <w:left w:val="none" w:sz="0" w:space="0" w:color="auto"/>
                            <w:bottom w:val="none" w:sz="0" w:space="0" w:color="auto"/>
                            <w:right w:val="none" w:sz="0" w:space="0" w:color="auto"/>
                          </w:divBdr>
                        </w:div>
                        <w:div w:id="892887453">
                          <w:marLeft w:val="0"/>
                          <w:marRight w:val="0"/>
                          <w:marTop w:val="135"/>
                          <w:marBottom w:val="0"/>
                          <w:divBdr>
                            <w:top w:val="none" w:sz="0" w:space="0" w:color="auto"/>
                            <w:left w:val="none" w:sz="0" w:space="0" w:color="auto"/>
                            <w:bottom w:val="none" w:sz="0" w:space="0" w:color="auto"/>
                            <w:right w:val="none" w:sz="0" w:space="0" w:color="auto"/>
                          </w:divBdr>
                        </w:div>
                        <w:div w:id="1528790134">
                          <w:marLeft w:val="0"/>
                          <w:marRight w:val="0"/>
                          <w:marTop w:val="0"/>
                          <w:marBottom w:val="0"/>
                          <w:divBdr>
                            <w:top w:val="none" w:sz="0" w:space="0" w:color="auto"/>
                            <w:left w:val="none" w:sz="0" w:space="0" w:color="auto"/>
                            <w:bottom w:val="none" w:sz="0" w:space="0" w:color="auto"/>
                            <w:right w:val="none" w:sz="0" w:space="0" w:color="auto"/>
                          </w:divBdr>
                        </w:div>
                      </w:divsChild>
                    </w:div>
                    <w:div w:id="2087608407">
                      <w:blockQuote w:val="1"/>
                      <w:marLeft w:val="270"/>
                      <w:marRight w:val="270"/>
                      <w:marTop w:val="270"/>
                      <w:marBottom w:val="270"/>
                      <w:divBdr>
                        <w:top w:val="none" w:sz="0" w:space="0" w:color="auto"/>
                        <w:left w:val="none" w:sz="0" w:space="0" w:color="auto"/>
                        <w:bottom w:val="none" w:sz="0" w:space="0" w:color="auto"/>
                        <w:right w:val="none" w:sz="0" w:space="0" w:color="auto"/>
                      </w:divBdr>
                    </w:div>
                    <w:div w:id="1548102235">
                      <w:marLeft w:val="0"/>
                      <w:marRight w:val="0"/>
                      <w:marTop w:val="0"/>
                      <w:marBottom w:val="270"/>
                      <w:divBdr>
                        <w:top w:val="none" w:sz="0" w:space="0" w:color="auto"/>
                        <w:left w:val="none" w:sz="0" w:space="0" w:color="auto"/>
                        <w:bottom w:val="none" w:sz="0" w:space="0" w:color="auto"/>
                        <w:right w:val="none" w:sz="0" w:space="0" w:color="auto"/>
                      </w:divBdr>
                      <w:divsChild>
                        <w:div w:id="433597586">
                          <w:marLeft w:val="0"/>
                          <w:marRight w:val="0"/>
                          <w:marTop w:val="0"/>
                          <w:marBottom w:val="0"/>
                          <w:divBdr>
                            <w:top w:val="none" w:sz="0" w:space="0" w:color="auto"/>
                            <w:left w:val="none" w:sz="0" w:space="0" w:color="auto"/>
                            <w:bottom w:val="none" w:sz="0" w:space="0" w:color="auto"/>
                            <w:right w:val="none" w:sz="0" w:space="0" w:color="auto"/>
                          </w:divBdr>
                        </w:div>
                        <w:div w:id="3868464">
                          <w:marLeft w:val="0"/>
                          <w:marRight w:val="0"/>
                          <w:marTop w:val="135"/>
                          <w:marBottom w:val="0"/>
                          <w:divBdr>
                            <w:top w:val="none" w:sz="0" w:space="0" w:color="auto"/>
                            <w:left w:val="none" w:sz="0" w:space="0" w:color="auto"/>
                            <w:bottom w:val="none" w:sz="0" w:space="0" w:color="auto"/>
                            <w:right w:val="none" w:sz="0" w:space="0" w:color="auto"/>
                          </w:divBdr>
                        </w:div>
                        <w:div w:id="957570050">
                          <w:marLeft w:val="0"/>
                          <w:marRight w:val="0"/>
                          <w:marTop w:val="0"/>
                          <w:marBottom w:val="0"/>
                          <w:divBdr>
                            <w:top w:val="none" w:sz="0" w:space="0" w:color="auto"/>
                            <w:left w:val="none" w:sz="0" w:space="0" w:color="auto"/>
                            <w:bottom w:val="none" w:sz="0" w:space="0" w:color="auto"/>
                            <w:right w:val="none" w:sz="0" w:space="0" w:color="auto"/>
                          </w:divBdr>
                        </w:div>
                      </w:divsChild>
                    </w:div>
                    <w:div w:id="1743216751">
                      <w:blockQuote w:val="1"/>
                      <w:marLeft w:val="270"/>
                      <w:marRight w:val="270"/>
                      <w:marTop w:val="270"/>
                      <w:marBottom w:val="270"/>
                      <w:divBdr>
                        <w:top w:val="none" w:sz="0" w:space="0" w:color="auto"/>
                        <w:left w:val="none" w:sz="0" w:space="0" w:color="auto"/>
                        <w:bottom w:val="none" w:sz="0" w:space="0" w:color="auto"/>
                        <w:right w:val="none" w:sz="0" w:space="0" w:color="auto"/>
                      </w:divBdr>
                    </w:div>
                    <w:div w:id="1054963020">
                      <w:marLeft w:val="0"/>
                      <w:marRight w:val="0"/>
                      <w:marTop w:val="0"/>
                      <w:marBottom w:val="270"/>
                      <w:divBdr>
                        <w:top w:val="none" w:sz="0" w:space="0" w:color="auto"/>
                        <w:left w:val="none" w:sz="0" w:space="0" w:color="auto"/>
                        <w:bottom w:val="none" w:sz="0" w:space="0" w:color="auto"/>
                        <w:right w:val="none" w:sz="0" w:space="0" w:color="auto"/>
                      </w:divBdr>
                      <w:divsChild>
                        <w:div w:id="580021262">
                          <w:marLeft w:val="0"/>
                          <w:marRight w:val="0"/>
                          <w:marTop w:val="0"/>
                          <w:marBottom w:val="0"/>
                          <w:divBdr>
                            <w:top w:val="none" w:sz="0" w:space="0" w:color="auto"/>
                            <w:left w:val="none" w:sz="0" w:space="0" w:color="auto"/>
                            <w:bottom w:val="none" w:sz="0" w:space="0" w:color="auto"/>
                            <w:right w:val="none" w:sz="0" w:space="0" w:color="auto"/>
                          </w:divBdr>
                        </w:div>
                        <w:div w:id="1914008253">
                          <w:marLeft w:val="0"/>
                          <w:marRight w:val="0"/>
                          <w:marTop w:val="135"/>
                          <w:marBottom w:val="0"/>
                          <w:divBdr>
                            <w:top w:val="none" w:sz="0" w:space="0" w:color="auto"/>
                            <w:left w:val="none" w:sz="0" w:space="0" w:color="auto"/>
                            <w:bottom w:val="none" w:sz="0" w:space="0" w:color="auto"/>
                            <w:right w:val="none" w:sz="0" w:space="0" w:color="auto"/>
                          </w:divBdr>
                        </w:div>
                        <w:div w:id="1841849276">
                          <w:marLeft w:val="0"/>
                          <w:marRight w:val="0"/>
                          <w:marTop w:val="0"/>
                          <w:marBottom w:val="0"/>
                          <w:divBdr>
                            <w:top w:val="none" w:sz="0" w:space="0" w:color="auto"/>
                            <w:left w:val="none" w:sz="0" w:space="0" w:color="auto"/>
                            <w:bottom w:val="none" w:sz="0" w:space="0" w:color="auto"/>
                            <w:right w:val="none" w:sz="0" w:space="0" w:color="auto"/>
                          </w:divBdr>
                        </w:div>
                      </w:divsChild>
                    </w:div>
                    <w:div w:id="216212711">
                      <w:blockQuote w:val="1"/>
                      <w:marLeft w:val="270"/>
                      <w:marRight w:val="270"/>
                      <w:marTop w:val="270"/>
                      <w:marBottom w:val="270"/>
                      <w:divBdr>
                        <w:top w:val="none" w:sz="0" w:space="0" w:color="auto"/>
                        <w:left w:val="none" w:sz="0" w:space="0" w:color="auto"/>
                        <w:bottom w:val="none" w:sz="0" w:space="0" w:color="auto"/>
                        <w:right w:val="none" w:sz="0" w:space="0" w:color="auto"/>
                      </w:divBdr>
                    </w:div>
                    <w:div w:id="580214176">
                      <w:marLeft w:val="0"/>
                      <w:marRight w:val="0"/>
                      <w:marTop w:val="0"/>
                      <w:marBottom w:val="270"/>
                      <w:divBdr>
                        <w:top w:val="none" w:sz="0" w:space="0" w:color="auto"/>
                        <w:left w:val="none" w:sz="0" w:space="0" w:color="auto"/>
                        <w:bottom w:val="none" w:sz="0" w:space="0" w:color="auto"/>
                        <w:right w:val="none" w:sz="0" w:space="0" w:color="auto"/>
                      </w:divBdr>
                      <w:divsChild>
                        <w:div w:id="1311246361">
                          <w:marLeft w:val="0"/>
                          <w:marRight w:val="0"/>
                          <w:marTop w:val="0"/>
                          <w:marBottom w:val="0"/>
                          <w:divBdr>
                            <w:top w:val="none" w:sz="0" w:space="0" w:color="auto"/>
                            <w:left w:val="none" w:sz="0" w:space="0" w:color="auto"/>
                            <w:bottom w:val="none" w:sz="0" w:space="0" w:color="auto"/>
                            <w:right w:val="none" w:sz="0" w:space="0" w:color="auto"/>
                          </w:divBdr>
                        </w:div>
                        <w:div w:id="744185936">
                          <w:marLeft w:val="0"/>
                          <w:marRight w:val="0"/>
                          <w:marTop w:val="135"/>
                          <w:marBottom w:val="0"/>
                          <w:divBdr>
                            <w:top w:val="none" w:sz="0" w:space="0" w:color="auto"/>
                            <w:left w:val="none" w:sz="0" w:space="0" w:color="auto"/>
                            <w:bottom w:val="none" w:sz="0" w:space="0" w:color="auto"/>
                            <w:right w:val="none" w:sz="0" w:space="0" w:color="auto"/>
                          </w:divBdr>
                        </w:div>
                        <w:div w:id="313607564">
                          <w:marLeft w:val="0"/>
                          <w:marRight w:val="0"/>
                          <w:marTop w:val="0"/>
                          <w:marBottom w:val="0"/>
                          <w:divBdr>
                            <w:top w:val="none" w:sz="0" w:space="0" w:color="auto"/>
                            <w:left w:val="none" w:sz="0" w:space="0" w:color="auto"/>
                            <w:bottom w:val="none" w:sz="0" w:space="0" w:color="auto"/>
                            <w:right w:val="none" w:sz="0" w:space="0" w:color="auto"/>
                          </w:divBdr>
                        </w:div>
                      </w:divsChild>
                    </w:div>
                    <w:div w:id="1561205752">
                      <w:blockQuote w:val="1"/>
                      <w:marLeft w:val="270"/>
                      <w:marRight w:val="270"/>
                      <w:marTop w:val="270"/>
                      <w:marBottom w:val="270"/>
                      <w:divBdr>
                        <w:top w:val="none" w:sz="0" w:space="0" w:color="auto"/>
                        <w:left w:val="none" w:sz="0" w:space="0" w:color="auto"/>
                        <w:bottom w:val="none" w:sz="0" w:space="0" w:color="auto"/>
                        <w:right w:val="none" w:sz="0" w:space="0" w:color="auto"/>
                      </w:divBdr>
                    </w:div>
                    <w:div w:id="1008287486">
                      <w:marLeft w:val="0"/>
                      <w:marRight w:val="0"/>
                      <w:marTop w:val="0"/>
                      <w:marBottom w:val="270"/>
                      <w:divBdr>
                        <w:top w:val="none" w:sz="0" w:space="0" w:color="auto"/>
                        <w:left w:val="none" w:sz="0" w:space="0" w:color="auto"/>
                        <w:bottom w:val="none" w:sz="0" w:space="0" w:color="auto"/>
                        <w:right w:val="none" w:sz="0" w:space="0" w:color="auto"/>
                      </w:divBdr>
                      <w:divsChild>
                        <w:div w:id="473987535">
                          <w:marLeft w:val="0"/>
                          <w:marRight w:val="0"/>
                          <w:marTop w:val="0"/>
                          <w:marBottom w:val="0"/>
                          <w:divBdr>
                            <w:top w:val="none" w:sz="0" w:space="0" w:color="auto"/>
                            <w:left w:val="none" w:sz="0" w:space="0" w:color="auto"/>
                            <w:bottom w:val="none" w:sz="0" w:space="0" w:color="auto"/>
                            <w:right w:val="none" w:sz="0" w:space="0" w:color="auto"/>
                          </w:divBdr>
                        </w:div>
                        <w:div w:id="555942321">
                          <w:marLeft w:val="0"/>
                          <w:marRight w:val="0"/>
                          <w:marTop w:val="135"/>
                          <w:marBottom w:val="0"/>
                          <w:divBdr>
                            <w:top w:val="none" w:sz="0" w:space="0" w:color="auto"/>
                            <w:left w:val="none" w:sz="0" w:space="0" w:color="auto"/>
                            <w:bottom w:val="none" w:sz="0" w:space="0" w:color="auto"/>
                            <w:right w:val="none" w:sz="0" w:space="0" w:color="auto"/>
                          </w:divBdr>
                        </w:div>
                        <w:div w:id="1864589303">
                          <w:marLeft w:val="0"/>
                          <w:marRight w:val="0"/>
                          <w:marTop w:val="0"/>
                          <w:marBottom w:val="0"/>
                          <w:divBdr>
                            <w:top w:val="none" w:sz="0" w:space="0" w:color="auto"/>
                            <w:left w:val="none" w:sz="0" w:space="0" w:color="auto"/>
                            <w:bottom w:val="none" w:sz="0" w:space="0" w:color="auto"/>
                            <w:right w:val="none" w:sz="0" w:space="0" w:color="auto"/>
                          </w:divBdr>
                        </w:div>
                      </w:divsChild>
                    </w:div>
                    <w:div w:id="1126047514">
                      <w:blockQuote w:val="1"/>
                      <w:marLeft w:val="270"/>
                      <w:marRight w:val="270"/>
                      <w:marTop w:val="270"/>
                      <w:marBottom w:val="270"/>
                      <w:divBdr>
                        <w:top w:val="none" w:sz="0" w:space="0" w:color="auto"/>
                        <w:left w:val="none" w:sz="0" w:space="0" w:color="auto"/>
                        <w:bottom w:val="none" w:sz="0" w:space="0" w:color="auto"/>
                        <w:right w:val="none" w:sz="0" w:space="0" w:color="auto"/>
                      </w:divBdr>
                    </w:div>
                    <w:div w:id="2000304831">
                      <w:marLeft w:val="0"/>
                      <w:marRight w:val="0"/>
                      <w:marTop w:val="0"/>
                      <w:marBottom w:val="270"/>
                      <w:divBdr>
                        <w:top w:val="none" w:sz="0" w:space="0" w:color="auto"/>
                        <w:left w:val="none" w:sz="0" w:space="0" w:color="auto"/>
                        <w:bottom w:val="none" w:sz="0" w:space="0" w:color="auto"/>
                        <w:right w:val="none" w:sz="0" w:space="0" w:color="auto"/>
                      </w:divBdr>
                      <w:divsChild>
                        <w:div w:id="731998955">
                          <w:marLeft w:val="0"/>
                          <w:marRight w:val="0"/>
                          <w:marTop w:val="0"/>
                          <w:marBottom w:val="0"/>
                          <w:divBdr>
                            <w:top w:val="none" w:sz="0" w:space="0" w:color="auto"/>
                            <w:left w:val="none" w:sz="0" w:space="0" w:color="auto"/>
                            <w:bottom w:val="none" w:sz="0" w:space="0" w:color="auto"/>
                            <w:right w:val="none" w:sz="0" w:space="0" w:color="auto"/>
                          </w:divBdr>
                        </w:div>
                        <w:div w:id="1549759675">
                          <w:marLeft w:val="0"/>
                          <w:marRight w:val="0"/>
                          <w:marTop w:val="135"/>
                          <w:marBottom w:val="0"/>
                          <w:divBdr>
                            <w:top w:val="none" w:sz="0" w:space="0" w:color="auto"/>
                            <w:left w:val="none" w:sz="0" w:space="0" w:color="auto"/>
                            <w:bottom w:val="none" w:sz="0" w:space="0" w:color="auto"/>
                            <w:right w:val="none" w:sz="0" w:space="0" w:color="auto"/>
                          </w:divBdr>
                        </w:div>
                        <w:div w:id="1318606850">
                          <w:marLeft w:val="0"/>
                          <w:marRight w:val="0"/>
                          <w:marTop w:val="0"/>
                          <w:marBottom w:val="0"/>
                          <w:divBdr>
                            <w:top w:val="none" w:sz="0" w:space="0" w:color="auto"/>
                            <w:left w:val="none" w:sz="0" w:space="0" w:color="auto"/>
                            <w:bottom w:val="none" w:sz="0" w:space="0" w:color="auto"/>
                            <w:right w:val="none" w:sz="0" w:space="0" w:color="auto"/>
                          </w:divBdr>
                        </w:div>
                      </w:divsChild>
                    </w:div>
                    <w:div w:id="785537207">
                      <w:marLeft w:val="0"/>
                      <w:marRight w:val="0"/>
                      <w:marTop w:val="0"/>
                      <w:marBottom w:val="270"/>
                      <w:divBdr>
                        <w:top w:val="none" w:sz="0" w:space="0" w:color="auto"/>
                        <w:left w:val="none" w:sz="0" w:space="0" w:color="auto"/>
                        <w:bottom w:val="none" w:sz="0" w:space="0" w:color="auto"/>
                        <w:right w:val="none" w:sz="0" w:space="0" w:color="auto"/>
                      </w:divBdr>
                      <w:divsChild>
                        <w:div w:id="1453095185">
                          <w:marLeft w:val="0"/>
                          <w:marRight w:val="0"/>
                          <w:marTop w:val="0"/>
                          <w:marBottom w:val="0"/>
                          <w:divBdr>
                            <w:top w:val="none" w:sz="0" w:space="0" w:color="auto"/>
                            <w:left w:val="none" w:sz="0" w:space="0" w:color="auto"/>
                            <w:bottom w:val="none" w:sz="0" w:space="0" w:color="auto"/>
                            <w:right w:val="none" w:sz="0" w:space="0" w:color="auto"/>
                          </w:divBdr>
                        </w:div>
                        <w:div w:id="487140298">
                          <w:marLeft w:val="0"/>
                          <w:marRight w:val="0"/>
                          <w:marTop w:val="135"/>
                          <w:marBottom w:val="0"/>
                          <w:divBdr>
                            <w:top w:val="none" w:sz="0" w:space="0" w:color="auto"/>
                            <w:left w:val="none" w:sz="0" w:space="0" w:color="auto"/>
                            <w:bottom w:val="none" w:sz="0" w:space="0" w:color="auto"/>
                            <w:right w:val="none" w:sz="0" w:space="0" w:color="auto"/>
                          </w:divBdr>
                        </w:div>
                        <w:div w:id="1971551165">
                          <w:marLeft w:val="0"/>
                          <w:marRight w:val="0"/>
                          <w:marTop w:val="0"/>
                          <w:marBottom w:val="0"/>
                          <w:divBdr>
                            <w:top w:val="none" w:sz="0" w:space="0" w:color="auto"/>
                            <w:left w:val="none" w:sz="0" w:space="0" w:color="auto"/>
                            <w:bottom w:val="none" w:sz="0" w:space="0" w:color="auto"/>
                            <w:right w:val="none" w:sz="0" w:space="0" w:color="auto"/>
                          </w:divBdr>
                        </w:div>
                      </w:divsChild>
                    </w:div>
                    <w:div w:id="389576854">
                      <w:marLeft w:val="0"/>
                      <w:marRight w:val="0"/>
                      <w:marTop w:val="0"/>
                      <w:marBottom w:val="270"/>
                      <w:divBdr>
                        <w:top w:val="none" w:sz="0" w:space="0" w:color="auto"/>
                        <w:left w:val="none" w:sz="0" w:space="0" w:color="auto"/>
                        <w:bottom w:val="none" w:sz="0" w:space="0" w:color="auto"/>
                        <w:right w:val="none" w:sz="0" w:space="0" w:color="auto"/>
                      </w:divBdr>
                      <w:divsChild>
                        <w:div w:id="286283364">
                          <w:marLeft w:val="0"/>
                          <w:marRight w:val="0"/>
                          <w:marTop w:val="0"/>
                          <w:marBottom w:val="0"/>
                          <w:divBdr>
                            <w:top w:val="none" w:sz="0" w:space="0" w:color="auto"/>
                            <w:left w:val="none" w:sz="0" w:space="0" w:color="auto"/>
                            <w:bottom w:val="none" w:sz="0" w:space="0" w:color="auto"/>
                            <w:right w:val="none" w:sz="0" w:space="0" w:color="auto"/>
                          </w:divBdr>
                        </w:div>
                        <w:div w:id="1366443831">
                          <w:marLeft w:val="0"/>
                          <w:marRight w:val="0"/>
                          <w:marTop w:val="135"/>
                          <w:marBottom w:val="0"/>
                          <w:divBdr>
                            <w:top w:val="none" w:sz="0" w:space="0" w:color="auto"/>
                            <w:left w:val="none" w:sz="0" w:space="0" w:color="auto"/>
                            <w:bottom w:val="none" w:sz="0" w:space="0" w:color="auto"/>
                            <w:right w:val="none" w:sz="0" w:space="0" w:color="auto"/>
                          </w:divBdr>
                        </w:div>
                        <w:div w:id="563832536">
                          <w:marLeft w:val="0"/>
                          <w:marRight w:val="0"/>
                          <w:marTop w:val="0"/>
                          <w:marBottom w:val="0"/>
                          <w:divBdr>
                            <w:top w:val="none" w:sz="0" w:space="0" w:color="auto"/>
                            <w:left w:val="none" w:sz="0" w:space="0" w:color="auto"/>
                            <w:bottom w:val="none" w:sz="0" w:space="0" w:color="auto"/>
                            <w:right w:val="none" w:sz="0" w:space="0" w:color="auto"/>
                          </w:divBdr>
                        </w:div>
                      </w:divsChild>
                    </w:div>
                    <w:div w:id="831218065">
                      <w:blockQuote w:val="1"/>
                      <w:marLeft w:val="270"/>
                      <w:marRight w:val="270"/>
                      <w:marTop w:val="270"/>
                      <w:marBottom w:val="270"/>
                      <w:divBdr>
                        <w:top w:val="none" w:sz="0" w:space="0" w:color="auto"/>
                        <w:left w:val="none" w:sz="0" w:space="0" w:color="auto"/>
                        <w:bottom w:val="none" w:sz="0" w:space="0" w:color="auto"/>
                        <w:right w:val="none" w:sz="0" w:space="0" w:color="auto"/>
                      </w:divBdr>
                    </w:div>
                    <w:div w:id="1662808565">
                      <w:marLeft w:val="0"/>
                      <w:marRight w:val="0"/>
                      <w:marTop w:val="0"/>
                      <w:marBottom w:val="270"/>
                      <w:divBdr>
                        <w:top w:val="none" w:sz="0" w:space="0" w:color="auto"/>
                        <w:left w:val="none" w:sz="0" w:space="0" w:color="auto"/>
                        <w:bottom w:val="none" w:sz="0" w:space="0" w:color="auto"/>
                        <w:right w:val="none" w:sz="0" w:space="0" w:color="auto"/>
                      </w:divBdr>
                      <w:divsChild>
                        <w:div w:id="251789825">
                          <w:marLeft w:val="0"/>
                          <w:marRight w:val="0"/>
                          <w:marTop w:val="0"/>
                          <w:marBottom w:val="0"/>
                          <w:divBdr>
                            <w:top w:val="none" w:sz="0" w:space="0" w:color="auto"/>
                            <w:left w:val="none" w:sz="0" w:space="0" w:color="auto"/>
                            <w:bottom w:val="none" w:sz="0" w:space="0" w:color="auto"/>
                            <w:right w:val="none" w:sz="0" w:space="0" w:color="auto"/>
                          </w:divBdr>
                        </w:div>
                        <w:div w:id="1504585511">
                          <w:marLeft w:val="0"/>
                          <w:marRight w:val="0"/>
                          <w:marTop w:val="135"/>
                          <w:marBottom w:val="0"/>
                          <w:divBdr>
                            <w:top w:val="none" w:sz="0" w:space="0" w:color="auto"/>
                            <w:left w:val="none" w:sz="0" w:space="0" w:color="auto"/>
                            <w:bottom w:val="none" w:sz="0" w:space="0" w:color="auto"/>
                            <w:right w:val="none" w:sz="0" w:space="0" w:color="auto"/>
                          </w:divBdr>
                        </w:div>
                        <w:div w:id="229392634">
                          <w:marLeft w:val="0"/>
                          <w:marRight w:val="0"/>
                          <w:marTop w:val="0"/>
                          <w:marBottom w:val="0"/>
                          <w:divBdr>
                            <w:top w:val="none" w:sz="0" w:space="0" w:color="auto"/>
                            <w:left w:val="none" w:sz="0" w:space="0" w:color="auto"/>
                            <w:bottom w:val="none" w:sz="0" w:space="0" w:color="auto"/>
                            <w:right w:val="none" w:sz="0" w:space="0" w:color="auto"/>
                          </w:divBdr>
                        </w:div>
                      </w:divsChild>
                    </w:div>
                    <w:div w:id="2069566440">
                      <w:blockQuote w:val="1"/>
                      <w:marLeft w:val="270"/>
                      <w:marRight w:val="270"/>
                      <w:marTop w:val="270"/>
                      <w:marBottom w:val="270"/>
                      <w:divBdr>
                        <w:top w:val="none" w:sz="0" w:space="0" w:color="auto"/>
                        <w:left w:val="none" w:sz="0" w:space="0" w:color="auto"/>
                        <w:bottom w:val="none" w:sz="0" w:space="0" w:color="auto"/>
                        <w:right w:val="none" w:sz="0" w:space="0" w:color="auto"/>
                      </w:divBdr>
                    </w:div>
                    <w:div w:id="634482304">
                      <w:marLeft w:val="0"/>
                      <w:marRight w:val="270"/>
                      <w:marTop w:val="0"/>
                      <w:marBottom w:val="270"/>
                      <w:divBdr>
                        <w:top w:val="none" w:sz="0" w:space="0" w:color="auto"/>
                        <w:left w:val="none" w:sz="0" w:space="0" w:color="auto"/>
                        <w:bottom w:val="none" w:sz="0" w:space="0" w:color="auto"/>
                        <w:right w:val="none" w:sz="0" w:space="0" w:color="auto"/>
                      </w:divBdr>
                      <w:divsChild>
                        <w:div w:id="1288851879">
                          <w:marLeft w:val="0"/>
                          <w:marRight w:val="0"/>
                          <w:marTop w:val="0"/>
                          <w:marBottom w:val="0"/>
                          <w:divBdr>
                            <w:top w:val="none" w:sz="0" w:space="0" w:color="auto"/>
                            <w:left w:val="none" w:sz="0" w:space="0" w:color="auto"/>
                            <w:bottom w:val="none" w:sz="0" w:space="0" w:color="auto"/>
                            <w:right w:val="none" w:sz="0" w:space="0" w:color="auto"/>
                          </w:divBdr>
                          <w:divsChild>
                            <w:div w:id="2137986964">
                              <w:marLeft w:val="0"/>
                              <w:marRight w:val="0"/>
                              <w:marTop w:val="0"/>
                              <w:marBottom w:val="0"/>
                              <w:divBdr>
                                <w:top w:val="none" w:sz="0" w:space="0" w:color="auto"/>
                                <w:left w:val="none" w:sz="0" w:space="0" w:color="auto"/>
                                <w:bottom w:val="none" w:sz="0" w:space="0" w:color="auto"/>
                                <w:right w:val="none" w:sz="0" w:space="0" w:color="auto"/>
                              </w:divBdr>
                            </w:div>
                            <w:div w:id="1025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46083">
                      <w:marLeft w:val="0"/>
                      <w:marRight w:val="0"/>
                      <w:marTop w:val="0"/>
                      <w:marBottom w:val="270"/>
                      <w:divBdr>
                        <w:top w:val="none" w:sz="0" w:space="0" w:color="auto"/>
                        <w:left w:val="none" w:sz="0" w:space="0" w:color="auto"/>
                        <w:bottom w:val="none" w:sz="0" w:space="0" w:color="auto"/>
                        <w:right w:val="none" w:sz="0" w:space="0" w:color="auto"/>
                      </w:divBdr>
                      <w:divsChild>
                        <w:div w:id="1506436176">
                          <w:marLeft w:val="0"/>
                          <w:marRight w:val="0"/>
                          <w:marTop w:val="0"/>
                          <w:marBottom w:val="0"/>
                          <w:divBdr>
                            <w:top w:val="none" w:sz="0" w:space="0" w:color="auto"/>
                            <w:left w:val="none" w:sz="0" w:space="0" w:color="auto"/>
                            <w:bottom w:val="none" w:sz="0" w:space="0" w:color="auto"/>
                            <w:right w:val="none" w:sz="0" w:space="0" w:color="auto"/>
                          </w:divBdr>
                        </w:div>
                        <w:div w:id="2050689493">
                          <w:marLeft w:val="0"/>
                          <w:marRight w:val="0"/>
                          <w:marTop w:val="135"/>
                          <w:marBottom w:val="0"/>
                          <w:divBdr>
                            <w:top w:val="none" w:sz="0" w:space="0" w:color="auto"/>
                            <w:left w:val="none" w:sz="0" w:space="0" w:color="auto"/>
                            <w:bottom w:val="none" w:sz="0" w:space="0" w:color="auto"/>
                            <w:right w:val="none" w:sz="0" w:space="0" w:color="auto"/>
                          </w:divBdr>
                        </w:div>
                        <w:div w:id="11822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49309">
          <w:marLeft w:val="0"/>
          <w:marRight w:val="0"/>
          <w:marTop w:val="0"/>
          <w:marBottom w:val="0"/>
          <w:divBdr>
            <w:top w:val="none" w:sz="0" w:space="0" w:color="auto"/>
            <w:left w:val="none" w:sz="0" w:space="0" w:color="auto"/>
            <w:bottom w:val="none" w:sz="0" w:space="0" w:color="auto"/>
            <w:right w:val="none" w:sz="0" w:space="0" w:color="auto"/>
          </w:divBdr>
        </w:div>
      </w:divsChild>
    </w:div>
    <w:div w:id="1357734838">
      <w:bodyDiv w:val="1"/>
      <w:marLeft w:val="0"/>
      <w:marRight w:val="0"/>
      <w:marTop w:val="0"/>
      <w:marBottom w:val="0"/>
      <w:divBdr>
        <w:top w:val="none" w:sz="0" w:space="0" w:color="auto"/>
        <w:left w:val="none" w:sz="0" w:space="0" w:color="auto"/>
        <w:bottom w:val="none" w:sz="0" w:space="0" w:color="auto"/>
        <w:right w:val="none" w:sz="0" w:space="0" w:color="auto"/>
      </w:divBdr>
      <w:divsChild>
        <w:div w:id="815222705">
          <w:marLeft w:val="0"/>
          <w:marRight w:val="0"/>
          <w:marTop w:val="0"/>
          <w:marBottom w:val="0"/>
          <w:divBdr>
            <w:top w:val="none" w:sz="0" w:space="0" w:color="auto"/>
            <w:left w:val="none" w:sz="0" w:space="0" w:color="auto"/>
            <w:bottom w:val="none" w:sz="0" w:space="0" w:color="auto"/>
            <w:right w:val="none" w:sz="0" w:space="0" w:color="auto"/>
          </w:divBdr>
          <w:divsChild>
            <w:div w:id="2127239071">
              <w:marLeft w:val="0"/>
              <w:marRight w:val="0"/>
              <w:marTop w:val="225"/>
              <w:marBottom w:val="150"/>
              <w:divBdr>
                <w:top w:val="single" w:sz="6" w:space="11" w:color="E4E4E4"/>
                <w:left w:val="single" w:sz="6" w:space="11" w:color="E4E4E4"/>
                <w:bottom w:val="single" w:sz="6" w:space="11" w:color="E4E4E4"/>
                <w:right w:val="single" w:sz="6" w:space="11" w:color="E4E4E4"/>
              </w:divBdr>
              <w:divsChild>
                <w:div w:id="20089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3880">
          <w:marLeft w:val="0"/>
          <w:marRight w:val="0"/>
          <w:marTop w:val="0"/>
          <w:marBottom w:val="0"/>
          <w:divBdr>
            <w:top w:val="single" w:sz="6" w:space="11" w:color="E4E4E4"/>
            <w:left w:val="single" w:sz="6" w:space="11" w:color="E4E4E4"/>
            <w:bottom w:val="single" w:sz="6" w:space="11" w:color="E4E4E4"/>
            <w:right w:val="single" w:sz="6" w:space="11" w:color="E4E4E4"/>
          </w:divBdr>
          <w:divsChild>
            <w:div w:id="330527758">
              <w:marLeft w:val="0"/>
              <w:marRight w:val="225"/>
              <w:marTop w:val="0"/>
              <w:marBottom w:val="0"/>
              <w:divBdr>
                <w:top w:val="none" w:sz="0" w:space="0" w:color="auto"/>
                <w:left w:val="none" w:sz="0" w:space="0" w:color="auto"/>
                <w:bottom w:val="none" w:sz="0" w:space="0" w:color="auto"/>
                <w:right w:val="none" w:sz="0" w:space="0" w:color="auto"/>
              </w:divBdr>
              <w:divsChild>
                <w:div w:id="340935443">
                  <w:marLeft w:val="0"/>
                  <w:marRight w:val="0"/>
                  <w:marTop w:val="0"/>
                  <w:marBottom w:val="225"/>
                  <w:divBdr>
                    <w:top w:val="none" w:sz="0" w:space="0" w:color="auto"/>
                    <w:left w:val="none" w:sz="0" w:space="0" w:color="auto"/>
                    <w:bottom w:val="single" w:sz="6" w:space="11" w:color="EAEAEA"/>
                    <w:right w:val="none" w:sz="0" w:space="0" w:color="auto"/>
                  </w:divBdr>
                  <w:divsChild>
                    <w:div w:id="1578979691">
                      <w:marLeft w:val="0"/>
                      <w:marRight w:val="0"/>
                      <w:marTop w:val="0"/>
                      <w:marBottom w:val="0"/>
                      <w:divBdr>
                        <w:top w:val="none" w:sz="0" w:space="0" w:color="auto"/>
                        <w:left w:val="none" w:sz="0" w:space="0" w:color="auto"/>
                        <w:bottom w:val="none" w:sz="0" w:space="0" w:color="auto"/>
                        <w:right w:val="none" w:sz="0" w:space="0" w:color="auto"/>
                      </w:divBdr>
                    </w:div>
                  </w:divsChild>
                </w:div>
                <w:div w:id="1821994976">
                  <w:marLeft w:val="0"/>
                  <w:marRight w:val="0"/>
                  <w:marTop w:val="0"/>
                  <w:marBottom w:val="0"/>
                  <w:divBdr>
                    <w:top w:val="none" w:sz="0" w:space="0" w:color="auto"/>
                    <w:left w:val="none" w:sz="0" w:space="0" w:color="auto"/>
                    <w:bottom w:val="none" w:sz="0" w:space="0" w:color="auto"/>
                    <w:right w:val="none" w:sz="0" w:space="0" w:color="auto"/>
                  </w:divBdr>
                  <w:divsChild>
                    <w:div w:id="142621346">
                      <w:marLeft w:val="0"/>
                      <w:marRight w:val="0"/>
                      <w:marTop w:val="0"/>
                      <w:marBottom w:val="0"/>
                      <w:divBdr>
                        <w:top w:val="none" w:sz="0" w:space="0" w:color="auto"/>
                        <w:left w:val="none" w:sz="0" w:space="0" w:color="auto"/>
                        <w:bottom w:val="none" w:sz="0" w:space="0" w:color="auto"/>
                        <w:right w:val="none" w:sz="0" w:space="0" w:color="auto"/>
                      </w:divBdr>
                      <w:divsChild>
                        <w:div w:id="11394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81">
      <w:bodyDiv w:val="1"/>
      <w:marLeft w:val="0"/>
      <w:marRight w:val="0"/>
      <w:marTop w:val="0"/>
      <w:marBottom w:val="0"/>
      <w:divBdr>
        <w:top w:val="none" w:sz="0" w:space="0" w:color="auto"/>
        <w:left w:val="none" w:sz="0" w:space="0" w:color="auto"/>
        <w:bottom w:val="none" w:sz="0" w:space="0" w:color="auto"/>
        <w:right w:val="none" w:sz="0" w:space="0" w:color="auto"/>
      </w:divBdr>
      <w:divsChild>
        <w:div w:id="1151676043">
          <w:marLeft w:val="0"/>
          <w:marRight w:val="0"/>
          <w:marTop w:val="0"/>
          <w:marBottom w:val="0"/>
          <w:divBdr>
            <w:top w:val="none" w:sz="0" w:space="0" w:color="auto"/>
            <w:left w:val="none" w:sz="0" w:space="0" w:color="auto"/>
            <w:bottom w:val="none" w:sz="0" w:space="0" w:color="auto"/>
            <w:right w:val="none" w:sz="0" w:space="0" w:color="auto"/>
          </w:divBdr>
        </w:div>
        <w:div w:id="613823641">
          <w:marLeft w:val="0"/>
          <w:marRight w:val="0"/>
          <w:marTop w:val="0"/>
          <w:marBottom w:val="0"/>
          <w:divBdr>
            <w:top w:val="none" w:sz="0" w:space="0" w:color="auto"/>
            <w:left w:val="none" w:sz="0" w:space="0" w:color="auto"/>
            <w:bottom w:val="none" w:sz="0" w:space="0" w:color="auto"/>
            <w:right w:val="none" w:sz="0" w:space="0" w:color="auto"/>
          </w:divBdr>
        </w:div>
      </w:divsChild>
    </w:div>
    <w:div w:id="1564900743">
      <w:bodyDiv w:val="1"/>
      <w:marLeft w:val="0"/>
      <w:marRight w:val="0"/>
      <w:marTop w:val="0"/>
      <w:marBottom w:val="0"/>
      <w:divBdr>
        <w:top w:val="none" w:sz="0" w:space="0" w:color="auto"/>
        <w:left w:val="none" w:sz="0" w:space="0" w:color="auto"/>
        <w:bottom w:val="none" w:sz="0" w:space="0" w:color="auto"/>
        <w:right w:val="none" w:sz="0" w:space="0" w:color="auto"/>
      </w:divBdr>
      <w:divsChild>
        <w:div w:id="475340624">
          <w:marLeft w:val="0"/>
          <w:marRight w:val="0"/>
          <w:marTop w:val="0"/>
          <w:marBottom w:val="384"/>
          <w:divBdr>
            <w:top w:val="none" w:sz="0" w:space="0" w:color="auto"/>
            <w:left w:val="none" w:sz="0" w:space="0" w:color="auto"/>
            <w:bottom w:val="none" w:sz="0" w:space="0" w:color="auto"/>
            <w:right w:val="none" w:sz="0" w:space="0" w:color="auto"/>
          </w:divBdr>
        </w:div>
        <w:div w:id="413359614">
          <w:marLeft w:val="0"/>
          <w:marRight w:val="0"/>
          <w:marTop w:val="0"/>
          <w:marBottom w:val="0"/>
          <w:divBdr>
            <w:top w:val="none" w:sz="0" w:space="0" w:color="auto"/>
            <w:left w:val="none" w:sz="0" w:space="0" w:color="auto"/>
            <w:bottom w:val="none" w:sz="0" w:space="0" w:color="auto"/>
            <w:right w:val="none" w:sz="0" w:space="0" w:color="auto"/>
          </w:divBdr>
        </w:div>
        <w:div w:id="1807971095">
          <w:marLeft w:val="0"/>
          <w:marRight w:val="0"/>
          <w:marTop w:val="150"/>
          <w:marBottom w:val="0"/>
          <w:divBdr>
            <w:top w:val="none" w:sz="0" w:space="0" w:color="auto"/>
            <w:left w:val="none" w:sz="0" w:space="0" w:color="auto"/>
            <w:bottom w:val="none" w:sz="0" w:space="0" w:color="auto"/>
            <w:right w:val="none" w:sz="0" w:space="0" w:color="auto"/>
          </w:divBdr>
        </w:div>
      </w:divsChild>
    </w:div>
    <w:div w:id="1607082356">
      <w:bodyDiv w:val="1"/>
      <w:marLeft w:val="0"/>
      <w:marRight w:val="0"/>
      <w:marTop w:val="0"/>
      <w:marBottom w:val="0"/>
      <w:divBdr>
        <w:top w:val="none" w:sz="0" w:space="0" w:color="auto"/>
        <w:left w:val="none" w:sz="0" w:space="0" w:color="auto"/>
        <w:bottom w:val="none" w:sz="0" w:space="0" w:color="auto"/>
        <w:right w:val="none" w:sz="0" w:space="0" w:color="auto"/>
      </w:divBdr>
      <w:divsChild>
        <w:div w:id="801776184">
          <w:marLeft w:val="0"/>
          <w:marRight w:val="0"/>
          <w:marTop w:val="0"/>
          <w:marBottom w:val="0"/>
          <w:divBdr>
            <w:top w:val="none" w:sz="0" w:space="0" w:color="auto"/>
            <w:left w:val="none" w:sz="0" w:space="0" w:color="auto"/>
            <w:bottom w:val="none" w:sz="0" w:space="0" w:color="auto"/>
            <w:right w:val="none" w:sz="0" w:space="0" w:color="auto"/>
          </w:divBdr>
          <w:divsChild>
            <w:div w:id="1072042837">
              <w:marLeft w:val="0"/>
              <w:marRight w:val="0"/>
              <w:marTop w:val="0"/>
              <w:marBottom w:val="240"/>
              <w:divBdr>
                <w:top w:val="none" w:sz="0" w:space="0" w:color="auto"/>
                <w:left w:val="none" w:sz="0" w:space="0" w:color="auto"/>
                <w:bottom w:val="none" w:sz="0" w:space="0" w:color="auto"/>
                <w:right w:val="none" w:sz="0" w:space="0" w:color="auto"/>
              </w:divBdr>
              <w:divsChild>
                <w:div w:id="1553692085">
                  <w:marLeft w:val="330"/>
                  <w:marRight w:val="0"/>
                  <w:marTop w:val="0"/>
                  <w:marBottom w:val="0"/>
                  <w:divBdr>
                    <w:top w:val="none" w:sz="0" w:space="0" w:color="auto"/>
                    <w:left w:val="none" w:sz="0" w:space="0" w:color="auto"/>
                    <w:bottom w:val="none" w:sz="0" w:space="0" w:color="auto"/>
                    <w:right w:val="none" w:sz="0" w:space="0" w:color="auto"/>
                  </w:divBdr>
                </w:div>
                <w:div w:id="13594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7214">
          <w:marLeft w:val="0"/>
          <w:marRight w:val="0"/>
          <w:marTop w:val="315"/>
          <w:marBottom w:val="0"/>
          <w:divBdr>
            <w:top w:val="none" w:sz="0" w:space="0" w:color="auto"/>
            <w:left w:val="none" w:sz="0" w:space="0" w:color="auto"/>
            <w:bottom w:val="none" w:sz="0" w:space="0" w:color="auto"/>
            <w:right w:val="none" w:sz="0" w:space="0" w:color="auto"/>
          </w:divBdr>
        </w:div>
      </w:divsChild>
    </w:div>
    <w:div w:id="1659265464">
      <w:bodyDiv w:val="1"/>
      <w:marLeft w:val="0"/>
      <w:marRight w:val="0"/>
      <w:marTop w:val="0"/>
      <w:marBottom w:val="0"/>
      <w:divBdr>
        <w:top w:val="none" w:sz="0" w:space="0" w:color="auto"/>
        <w:left w:val="none" w:sz="0" w:space="0" w:color="auto"/>
        <w:bottom w:val="none" w:sz="0" w:space="0" w:color="auto"/>
        <w:right w:val="none" w:sz="0" w:space="0" w:color="auto"/>
      </w:divBdr>
      <w:divsChild>
        <w:div w:id="1297568381">
          <w:marLeft w:val="0"/>
          <w:marRight w:val="0"/>
          <w:marTop w:val="0"/>
          <w:marBottom w:val="450"/>
          <w:divBdr>
            <w:top w:val="none" w:sz="0" w:space="0" w:color="auto"/>
            <w:left w:val="none" w:sz="0" w:space="0" w:color="auto"/>
            <w:bottom w:val="none" w:sz="0" w:space="0" w:color="auto"/>
            <w:right w:val="none" w:sz="0" w:space="0" w:color="auto"/>
          </w:divBdr>
          <w:divsChild>
            <w:div w:id="481041082">
              <w:marLeft w:val="0"/>
              <w:marRight w:val="600"/>
              <w:marTop w:val="0"/>
              <w:marBottom w:val="0"/>
              <w:divBdr>
                <w:top w:val="single" w:sz="6" w:space="5" w:color="000000"/>
                <w:left w:val="single" w:sz="6" w:space="8" w:color="000000"/>
                <w:bottom w:val="single" w:sz="6" w:space="5" w:color="000000"/>
                <w:right w:val="single" w:sz="6" w:space="8" w:color="000000"/>
              </w:divBdr>
            </w:div>
            <w:div w:id="1318804568">
              <w:marLeft w:val="600"/>
              <w:marRight w:val="0"/>
              <w:marTop w:val="0"/>
              <w:marBottom w:val="0"/>
              <w:divBdr>
                <w:top w:val="none" w:sz="0" w:space="0" w:color="auto"/>
                <w:left w:val="none" w:sz="0" w:space="0" w:color="auto"/>
                <w:bottom w:val="none" w:sz="0" w:space="0" w:color="auto"/>
                <w:right w:val="none" w:sz="0" w:space="0" w:color="auto"/>
              </w:divBdr>
            </w:div>
          </w:divsChild>
        </w:div>
        <w:div w:id="832640920">
          <w:marLeft w:val="0"/>
          <w:marRight w:val="0"/>
          <w:marTop w:val="0"/>
          <w:marBottom w:val="300"/>
          <w:divBdr>
            <w:top w:val="none" w:sz="0" w:space="0" w:color="auto"/>
            <w:left w:val="none" w:sz="0" w:space="0" w:color="auto"/>
            <w:bottom w:val="none" w:sz="0" w:space="0" w:color="auto"/>
            <w:right w:val="none" w:sz="0" w:space="0" w:color="auto"/>
          </w:divBdr>
          <w:divsChild>
            <w:div w:id="720709966">
              <w:marLeft w:val="0"/>
              <w:marRight w:val="0"/>
              <w:marTop w:val="0"/>
              <w:marBottom w:val="0"/>
              <w:divBdr>
                <w:top w:val="none" w:sz="0" w:space="0" w:color="auto"/>
                <w:left w:val="none" w:sz="0" w:space="0" w:color="auto"/>
                <w:bottom w:val="none" w:sz="0" w:space="0" w:color="auto"/>
                <w:right w:val="none" w:sz="0" w:space="0" w:color="auto"/>
              </w:divBdr>
            </w:div>
          </w:divsChild>
        </w:div>
        <w:div w:id="99190657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682079261">
      <w:bodyDiv w:val="1"/>
      <w:marLeft w:val="0"/>
      <w:marRight w:val="0"/>
      <w:marTop w:val="0"/>
      <w:marBottom w:val="0"/>
      <w:divBdr>
        <w:top w:val="none" w:sz="0" w:space="0" w:color="auto"/>
        <w:left w:val="none" w:sz="0" w:space="0" w:color="auto"/>
        <w:bottom w:val="none" w:sz="0" w:space="0" w:color="auto"/>
        <w:right w:val="none" w:sz="0" w:space="0" w:color="auto"/>
      </w:divBdr>
      <w:divsChild>
        <w:div w:id="2085637811">
          <w:marLeft w:val="0"/>
          <w:marRight w:val="0"/>
          <w:marTop w:val="0"/>
          <w:marBottom w:val="0"/>
          <w:divBdr>
            <w:top w:val="none" w:sz="0" w:space="0" w:color="auto"/>
            <w:left w:val="none" w:sz="0" w:space="0" w:color="auto"/>
            <w:bottom w:val="none" w:sz="0" w:space="0" w:color="auto"/>
            <w:right w:val="none" w:sz="0" w:space="0" w:color="auto"/>
          </w:divBdr>
        </w:div>
        <w:div w:id="731925121">
          <w:marLeft w:val="0"/>
          <w:marRight w:val="0"/>
          <w:marTop w:val="0"/>
          <w:marBottom w:val="0"/>
          <w:divBdr>
            <w:top w:val="none" w:sz="0" w:space="0" w:color="auto"/>
            <w:left w:val="none" w:sz="0" w:space="0" w:color="auto"/>
            <w:bottom w:val="none" w:sz="0" w:space="0" w:color="auto"/>
            <w:right w:val="none" w:sz="0" w:space="0" w:color="auto"/>
          </w:divBdr>
          <w:divsChild>
            <w:div w:id="15218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3359">
      <w:bodyDiv w:val="1"/>
      <w:marLeft w:val="0"/>
      <w:marRight w:val="0"/>
      <w:marTop w:val="0"/>
      <w:marBottom w:val="0"/>
      <w:divBdr>
        <w:top w:val="none" w:sz="0" w:space="0" w:color="auto"/>
        <w:left w:val="none" w:sz="0" w:space="0" w:color="auto"/>
        <w:bottom w:val="none" w:sz="0" w:space="0" w:color="auto"/>
        <w:right w:val="none" w:sz="0" w:space="0" w:color="auto"/>
      </w:divBdr>
      <w:divsChild>
        <w:div w:id="1072779842">
          <w:marLeft w:val="0"/>
          <w:marRight w:val="0"/>
          <w:marTop w:val="0"/>
          <w:marBottom w:val="384"/>
          <w:divBdr>
            <w:top w:val="none" w:sz="0" w:space="0" w:color="auto"/>
            <w:left w:val="none" w:sz="0" w:space="0" w:color="auto"/>
            <w:bottom w:val="none" w:sz="0" w:space="0" w:color="auto"/>
            <w:right w:val="none" w:sz="0" w:space="0" w:color="auto"/>
          </w:divBdr>
        </w:div>
        <w:div w:id="1658417289">
          <w:marLeft w:val="0"/>
          <w:marRight w:val="0"/>
          <w:marTop w:val="0"/>
          <w:marBottom w:val="0"/>
          <w:divBdr>
            <w:top w:val="none" w:sz="0" w:space="0" w:color="auto"/>
            <w:left w:val="none" w:sz="0" w:space="0" w:color="auto"/>
            <w:bottom w:val="none" w:sz="0" w:space="0" w:color="auto"/>
            <w:right w:val="none" w:sz="0" w:space="0" w:color="auto"/>
          </w:divBdr>
        </w:div>
      </w:divsChild>
    </w:div>
    <w:div w:id="1884247322">
      <w:bodyDiv w:val="1"/>
      <w:marLeft w:val="0"/>
      <w:marRight w:val="0"/>
      <w:marTop w:val="0"/>
      <w:marBottom w:val="0"/>
      <w:divBdr>
        <w:top w:val="none" w:sz="0" w:space="0" w:color="auto"/>
        <w:left w:val="none" w:sz="0" w:space="0" w:color="auto"/>
        <w:bottom w:val="none" w:sz="0" w:space="0" w:color="auto"/>
        <w:right w:val="none" w:sz="0" w:space="0" w:color="auto"/>
      </w:divBdr>
      <w:divsChild>
        <w:div w:id="1024399894">
          <w:marLeft w:val="0"/>
          <w:marRight w:val="0"/>
          <w:marTop w:val="450"/>
          <w:marBottom w:val="450"/>
          <w:divBdr>
            <w:top w:val="none" w:sz="0" w:space="0" w:color="auto"/>
            <w:left w:val="none" w:sz="0" w:space="0" w:color="auto"/>
            <w:bottom w:val="none" w:sz="0" w:space="0" w:color="auto"/>
            <w:right w:val="none" w:sz="0" w:space="0" w:color="auto"/>
          </w:divBdr>
          <w:divsChild>
            <w:div w:id="1201237065">
              <w:marLeft w:val="0"/>
              <w:marRight w:val="0"/>
              <w:marTop w:val="0"/>
              <w:marBottom w:val="0"/>
              <w:divBdr>
                <w:top w:val="none" w:sz="0" w:space="0" w:color="auto"/>
                <w:left w:val="none" w:sz="0" w:space="0" w:color="auto"/>
                <w:bottom w:val="none" w:sz="0" w:space="0" w:color="auto"/>
                <w:right w:val="none" w:sz="0" w:space="0" w:color="auto"/>
              </w:divBdr>
              <w:divsChild>
                <w:div w:id="1980721531">
                  <w:marLeft w:val="0"/>
                  <w:marRight w:val="0"/>
                  <w:marTop w:val="0"/>
                  <w:marBottom w:val="0"/>
                  <w:divBdr>
                    <w:top w:val="none" w:sz="0" w:space="0" w:color="auto"/>
                    <w:left w:val="none" w:sz="0" w:space="0" w:color="auto"/>
                    <w:bottom w:val="none" w:sz="0" w:space="0" w:color="auto"/>
                    <w:right w:val="none" w:sz="0" w:space="0" w:color="auto"/>
                  </w:divBdr>
                </w:div>
              </w:divsChild>
            </w:div>
            <w:div w:id="599028539">
              <w:marLeft w:val="0"/>
              <w:marRight w:val="0"/>
              <w:marTop w:val="0"/>
              <w:marBottom w:val="0"/>
              <w:divBdr>
                <w:top w:val="none" w:sz="0" w:space="0" w:color="auto"/>
                <w:left w:val="none" w:sz="0" w:space="0" w:color="auto"/>
                <w:bottom w:val="none" w:sz="0" w:space="0" w:color="auto"/>
                <w:right w:val="none" w:sz="0" w:space="0" w:color="auto"/>
              </w:divBdr>
              <w:divsChild>
                <w:div w:id="1853647190">
                  <w:marLeft w:val="0"/>
                  <w:marRight w:val="0"/>
                  <w:marTop w:val="0"/>
                  <w:marBottom w:val="0"/>
                  <w:divBdr>
                    <w:top w:val="none" w:sz="0" w:space="0" w:color="auto"/>
                    <w:left w:val="none" w:sz="0" w:space="0" w:color="auto"/>
                    <w:bottom w:val="none" w:sz="0" w:space="0" w:color="auto"/>
                    <w:right w:val="none" w:sz="0" w:space="0" w:color="auto"/>
                  </w:divBdr>
                  <w:divsChild>
                    <w:div w:id="1238173332">
                      <w:marLeft w:val="0"/>
                      <w:marRight w:val="0"/>
                      <w:marTop w:val="0"/>
                      <w:marBottom w:val="0"/>
                      <w:divBdr>
                        <w:top w:val="none" w:sz="0" w:space="0" w:color="auto"/>
                        <w:left w:val="none" w:sz="0" w:space="0" w:color="auto"/>
                        <w:bottom w:val="none" w:sz="0" w:space="0" w:color="auto"/>
                        <w:right w:val="none" w:sz="0" w:space="0" w:color="auto"/>
                      </w:divBdr>
                      <w:divsChild>
                        <w:div w:id="7225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0924">
          <w:marLeft w:val="0"/>
          <w:marRight w:val="0"/>
          <w:marTop w:val="0"/>
          <w:marBottom w:val="450"/>
          <w:divBdr>
            <w:top w:val="none" w:sz="0" w:space="0" w:color="auto"/>
            <w:left w:val="none" w:sz="0" w:space="0" w:color="auto"/>
            <w:bottom w:val="none" w:sz="0" w:space="0" w:color="auto"/>
            <w:right w:val="none" w:sz="0" w:space="0" w:color="auto"/>
          </w:divBdr>
          <w:divsChild>
            <w:div w:id="1984652360">
              <w:marLeft w:val="0"/>
              <w:marRight w:val="0"/>
              <w:marTop w:val="0"/>
              <w:marBottom w:val="0"/>
              <w:divBdr>
                <w:top w:val="none" w:sz="0" w:space="0" w:color="auto"/>
                <w:left w:val="none" w:sz="0" w:space="0" w:color="auto"/>
                <w:bottom w:val="none" w:sz="0" w:space="0" w:color="auto"/>
                <w:right w:val="none" w:sz="0" w:space="0" w:color="auto"/>
              </w:divBdr>
              <w:divsChild>
                <w:div w:id="12115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3324">
          <w:marLeft w:val="0"/>
          <w:marRight w:val="0"/>
          <w:marTop w:val="0"/>
          <w:marBottom w:val="0"/>
          <w:divBdr>
            <w:top w:val="none" w:sz="0" w:space="0" w:color="auto"/>
            <w:left w:val="none" w:sz="0" w:space="0" w:color="auto"/>
            <w:bottom w:val="none" w:sz="0" w:space="0" w:color="auto"/>
            <w:right w:val="none" w:sz="0" w:space="0" w:color="auto"/>
          </w:divBdr>
          <w:divsChild>
            <w:div w:id="1992445288">
              <w:marLeft w:val="0"/>
              <w:marRight w:val="0"/>
              <w:marTop w:val="0"/>
              <w:marBottom w:val="0"/>
              <w:divBdr>
                <w:top w:val="none" w:sz="0" w:space="0" w:color="auto"/>
                <w:left w:val="none" w:sz="0" w:space="0" w:color="auto"/>
                <w:bottom w:val="none" w:sz="0" w:space="0" w:color="auto"/>
                <w:right w:val="none" w:sz="0" w:space="0" w:color="auto"/>
              </w:divBdr>
              <w:divsChild>
                <w:div w:id="92436288">
                  <w:marLeft w:val="0"/>
                  <w:marRight w:val="0"/>
                  <w:marTop w:val="0"/>
                  <w:marBottom w:val="0"/>
                  <w:divBdr>
                    <w:top w:val="none" w:sz="0" w:space="0" w:color="auto"/>
                    <w:left w:val="none" w:sz="0" w:space="0" w:color="auto"/>
                    <w:bottom w:val="none" w:sz="0" w:space="0" w:color="auto"/>
                    <w:right w:val="none" w:sz="0" w:space="0" w:color="auto"/>
                  </w:divBdr>
                  <w:divsChild>
                    <w:div w:id="1549609063">
                      <w:marLeft w:val="0"/>
                      <w:marRight w:val="0"/>
                      <w:marTop w:val="750"/>
                      <w:marBottom w:val="0"/>
                      <w:divBdr>
                        <w:top w:val="none" w:sz="0" w:space="0" w:color="auto"/>
                        <w:left w:val="none" w:sz="0" w:space="0" w:color="auto"/>
                        <w:bottom w:val="none" w:sz="0" w:space="0" w:color="auto"/>
                        <w:right w:val="none" w:sz="0" w:space="0" w:color="auto"/>
                      </w:divBdr>
                      <w:divsChild>
                        <w:div w:id="1080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5402">
      <w:bodyDiv w:val="1"/>
      <w:marLeft w:val="0"/>
      <w:marRight w:val="0"/>
      <w:marTop w:val="0"/>
      <w:marBottom w:val="0"/>
      <w:divBdr>
        <w:top w:val="none" w:sz="0" w:space="0" w:color="auto"/>
        <w:left w:val="none" w:sz="0" w:space="0" w:color="auto"/>
        <w:bottom w:val="none" w:sz="0" w:space="0" w:color="auto"/>
        <w:right w:val="none" w:sz="0" w:space="0" w:color="auto"/>
      </w:divBdr>
      <w:divsChild>
        <w:div w:id="1792045243">
          <w:marLeft w:val="0"/>
          <w:marRight w:val="0"/>
          <w:marTop w:val="0"/>
          <w:marBottom w:val="0"/>
          <w:divBdr>
            <w:top w:val="none" w:sz="0" w:space="0" w:color="auto"/>
            <w:left w:val="none" w:sz="0" w:space="0" w:color="auto"/>
            <w:bottom w:val="none" w:sz="0" w:space="0" w:color="auto"/>
            <w:right w:val="none" w:sz="0" w:space="0" w:color="auto"/>
          </w:divBdr>
        </w:div>
      </w:divsChild>
    </w:div>
    <w:div w:id="1918440886">
      <w:bodyDiv w:val="1"/>
      <w:marLeft w:val="0"/>
      <w:marRight w:val="0"/>
      <w:marTop w:val="0"/>
      <w:marBottom w:val="0"/>
      <w:divBdr>
        <w:top w:val="none" w:sz="0" w:space="0" w:color="auto"/>
        <w:left w:val="none" w:sz="0" w:space="0" w:color="auto"/>
        <w:bottom w:val="none" w:sz="0" w:space="0" w:color="auto"/>
        <w:right w:val="none" w:sz="0" w:space="0" w:color="auto"/>
      </w:divBdr>
      <w:divsChild>
        <w:div w:id="777944549">
          <w:marLeft w:val="-225"/>
          <w:marRight w:val="-225"/>
          <w:marTop w:val="0"/>
          <w:marBottom w:val="0"/>
          <w:divBdr>
            <w:top w:val="none" w:sz="0" w:space="0" w:color="auto"/>
            <w:left w:val="none" w:sz="0" w:space="0" w:color="auto"/>
            <w:bottom w:val="none" w:sz="0" w:space="0" w:color="auto"/>
            <w:right w:val="none" w:sz="0" w:space="0" w:color="auto"/>
          </w:divBdr>
          <w:divsChild>
            <w:div w:id="1195775305">
              <w:marLeft w:val="0"/>
              <w:marRight w:val="0"/>
              <w:marTop w:val="0"/>
              <w:marBottom w:val="0"/>
              <w:divBdr>
                <w:top w:val="none" w:sz="0" w:space="0" w:color="auto"/>
                <w:left w:val="none" w:sz="0" w:space="0" w:color="auto"/>
                <w:bottom w:val="none" w:sz="0" w:space="0" w:color="auto"/>
                <w:right w:val="none" w:sz="0" w:space="0" w:color="auto"/>
              </w:divBdr>
              <w:divsChild>
                <w:div w:id="2045472851">
                  <w:marLeft w:val="0"/>
                  <w:marRight w:val="0"/>
                  <w:marTop w:val="0"/>
                  <w:marBottom w:val="0"/>
                  <w:divBdr>
                    <w:top w:val="none" w:sz="0" w:space="0" w:color="auto"/>
                    <w:left w:val="none" w:sz="0" w:space="0" w:color="auto"/>
                    <w:bottom w:val="none" w:sz="0" w:space="0" w:color="auto"/>
                    <w:right w:val="none" w:sz="0" w:space="0" w:color="auto"/>
                  </w:divBdr>
                  <w:divsChild>
                    <w:div w:id="580066539">
                      <w:marLeft w:val="0"/>
                      <w:marRight w:val="0"/>
                      <w:marTop w:val="0"/>
                      <w:marBottom w:val="0"/>
                      <w:divBdr>
                        <w:top w:val="none" w:sz="0" w:space="0" w:color="auto"/>
                        <w:left w:val="none" w:sz="0" w:space="0" w:color="auto"/>
                        <w:bottom w:val="none" w:sz="0" w:space="0" w:color="auto"/>
                        <w:right w:val="none" w:sz="0" w:space="0" w:color="auto"/>
                      </w:divBdr>
                    </w:div>
                    <w:div w:id="117072051">
                      <w:marLeft w:val="0"/>
                      <w:marRight w:val="0"/>
                      <w:marTop w:val="0"/>
                      <w:marBottom w:val="0"/>
                      <w:divBdr>
                        <w:top w:val="none" w:sz="0" w:space="0" w:color="auto"/>
                        <w:left w:val="none" w:sz="0" w:space="0" w:color="auto"/>
                        <w:bottom w:val="none" w:sz="0" w:space="0" w:color="auto"/>
                        <w:right w:val="none" w:sz="0" w:space="0" w:color="auto"/>
                      </w:divBdr>
                    </w:div>
                    <w:div w:id="1764300052">
                      <w:marLeft w:val="0"/>
                      <w:marRight w:val="0"/>
                      <w:marTop w:val="100"/>
                      <w:marBottom w:val="0"/>
                      <w:divBdr>
                        <w:top w:val="none" w:sz="0" w:space="0" w:color="auto"/>
                        <w:left w:val="none" w:sz="0" w:space="0" w:color="auto"/>
                        <w:bottom w:val="none" w:sz="0" w:space="0" w:color="auto"/>
                        <w:right w:val="none" w:sz="0" w:space="0" w:color="auto"/>
                      </w:divBdr>
                    </w:div>
                    <w:div w:id="590894924">
                      <w:marLeft w:val="0"/>
                      <w:marRight w:val="0"/>
                      <w:marTop w:val="330"/>
                      <w:marBottom w:val="330"/>
                      <w:divBdr>
                        <w:top w:val="none" w:sz="0" w:space="0" w:color="auto"/>
                        <w:left w:val="single" w:sz="18" w:space="15" w:color="0294DA"/>
                        <w:bottom w:val="none" w:sz="0" w:space="0" w:color="auto"/>
                        <w:right w:val="none" w:sz="0" w:space="0" w:color="auto"/>
                      </w:divBdr>
                    </w:div>
                    <w:div w:id="3003074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969311665">
      <w:bodyDiv w:val="1"/>
      <w:marLeft w:val="0"/>
      <w:marRight w:val="0"/>
      <w:marTop w:val="0"/>
      <w:marBottom w:val="0"/>
      <w:divBdr>
        <w:top w:val="none" w:sz="0" w:space="0" w:color="auto"/>
        <w:left w:val="none" w:sz="0" w:space="0" w:color="auto"/>
        <w:bottom w:val="none" w:sz="0" w:space="0" w:color="auto"/>
        <w:right w:val="none" w:sz="0" w:space="0" w:color="auto"/>
      </w:divBdr>
      <w:divsChild>
        <w:div w:id="120881096">
          <w:marLeft w:val="0"/>
          <w:marRight w:val="0"/>
          <w:marTop w:val="0"/>
          <w:marBottom w:val="300"/>
          <w:divBdr>
            <w:top w:val="none" w:sz="0" w:space="0" w:color="auto"/>
            <w:left w:val="none" w:sz="0" w:space="0" w:color="auto"/>
            <w:bottom w:val="none" w:sz="0" w:space="0" w:color="auto"/>
            <w:right w:val="none" w:sz="0" w:space="0" w:color="auto"/>
          </w:divBdr>
        </w:div>
        <w:div w:id="524752280">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044016557">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2023161912">
      <w:bodyDiv w:val="1"/>
      <w:marLeft w:val="0"/>
      <w:marRight w:val="0"/>
      <w:marTop w:val="0"/>
      <w:marBottom w:val="0"/>
      <w:divBdr>
        <w:top w:val="none" w:sz="0" w:space="0" w:color="auto"/>
        <w:left w:val="none" w:sz="0" w:space="0" w:color="auto"/>
        <w:bottom w:val="none" w:sz="0" w:space="0" w:color="auto"/>
        <w:right w:val="none" w:sz="0" w:space="0" w:color="auto"/>
      </w:divBdr>
      <w:divsChild>
        <w:div w:id="1805807987">
          <w:marLeft w:val="0"/>
          <w:marRight w:val="0"/>
          <w:marTop w:val="0"/>
          <w:marBottom w:val="0"/>
          <w:divBdr>
            <w:top w:val="none" w:sz="0" w:space="0" w:color="auto"/>
            <w:left w:val="none" w:sz="0" w:space="0" w:color="auto"/>
            <w:bottom w:val="none" w:sz="0" w:space="0" w:color="auto"/>
            <w:right w:val="none" w:sz="0" w:space="0" w:color="auto"/>
          </w:divBdr>
          <w:divsChild>
            <w:div w:id="122040913">
              <w:marLeft w:val="0"/>
              <w:marRight w:val="0"/>
              <w:marTop w:val="0"/>
              <w:marBottom w:val="0"/>
              <w:divBdr>
                <w:top w:val="none" w:sz="0" w:space="0" w:color="auto"/>
                <w:left w:val="none" w:sz="0" w:space="0" w:color="auto"/>
                <w:bottom w:val="none" w:sz="0" w:space="0" w:color="auto"/>
                <w:right w:val="none" w:sz="0" w:space="0" w:color="auto"/>
              </w:divBdr>
            </w:div>
          </w:divsChild>
        </w:div>
        <w:div w:id="1722711315">
          <w:marLeft w:val="0"/>
          <w:marRight w:val="0"/>
          <w:marTop w:val="360"/>
          <w:marBottom w:val="0"/>
          <w:divBdr>
            <w:top w:val="none" w:sz="0" w:space="0" w:color="auto"/>
            <w:left w:val="none" w:sz="0" w:space="0" w:color="auto"/>
            <w:bottom w:val="none" w:sz="0" w:space="0" w:color="auto"/>
            <w:right w:val="none" w:sz="0" w:space="0" w:color="auto"/>
          </w:divBdr>
        </w:div>
      </w:divsChild>
    </w:div>
    <w:div w:id="2118599234">
      <w:bodyDiv w:val="1"/>
      <w:marLeft w:val="0"/>
      <w:marRight w:val="0"/>
      <w:marTop w:val="0"/>
      <w:marBottom w:val="0"/>
      <w:divBdr>
        <w:top w:val="none" w:sz="0" w:space="0" w:color="auto"/>
        <w:left w:val="none" w:sz="0" w:space="0" w:color="auto"/>
        <w:bottom w:val="none" w:sz="0" w:space="0" w:color="auto"/>
        <w:right w:val="none" w:sz="0" w:space="0" w:color="auto"/>
      </w:divBdr>
      <w:divsChild>
        <w:div w:id="1396200147">
          <w:marLeft w:val="-210"/>
          <w:marRight w:val="-210"/>
          <w:marTop w:val="0"/>
          <w:marBottom w:val="0"/>
          <w:divBdr>
            <w:top w:val="none" w:sz="0" w:space="0" w:color="auto"/>
            <w:left w:val="none" w:sz="0" w:space="0" w:color="auto"/>
            <w:bottom w:val="none" w:sz="0" w:space="0" w:color="auto"/>
            <w:right w:val="none" w:sz="0" w:space="0" w:color="auto"/>
          </w:divBdr>
          <w:divsChild>
            <w:div w:id="1975255816">
              <w:marLeft w:val="210"/>
              <w:marRight w:val="210"/>
              <w:marTop w:val="0"/>
              <w:marBottom w:val="0"/>
              <w:divBdr>
                <w:top w:val="none" w:sz="0" w:space="0" w:color="auto"/>
                <w:left w:val="none" w:sz="0" w:space="0" w:color="auto"/>
                <w:bottom w:val="none" w:sz="0" w:space="0" w:color="auto"/>
                <w:right w:val="none" w:sz="0" w:space="0" w:color="auto"/>
              </w:divBdr>
              <w:divsChild>
                <w:div w:id="1689716576">
                  <w:marLeft w:val="0"/>
                  <w:marRight w:val="0"/>
                  <w:marTop w:val="0"/>
                  <w:marBottom w:val="0"/>
                  <w:divBdr>
                    <w:top w:val="none" w:sz="0" w:space="0" w:color="auto"/>
                    <w:left w:val="none" w:sz="0" w:space="0" w:color="auto"/>
                    <w:bottom w:val="none" w:sz="0" w:space="0" w:color="auto"/>
                    <w:right w:val="none" w:sz="0" w:space="0" w:color="auto"/>
                  </w:divBdr>
                  <w:divsChild>
                    <w:div w:id="1864172837">
                      <w:marLeft w:val="0"/>
                      <w:marRight w:val="0"/>
                      <w:marTop w:val="105"/>
                      <w:marBottom w:val="0"/>
                      <w:divBdr>
                        <w:top w:val="none" w:sz="0" w:space="0" w:color="auto"/>
                        <w:left w:val="none" w:sz="0" w:space="0" w:color="auto"/>
                        <w:bottom w:val="none" w:sz="0" w:space="0" w:color="auto"/>
                        <w:right w:val="none" w:sz="0" w:space="0" w:color="auto"/>
                      </w:divBdr>
                      <w:divsChild>
                        <w:div w:id="7506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o22-selivanova\Downloads\&#1055;&#1086;&#1080;&#1089;&#1082;%20&#1074;%20&#1057;&#1052;&#1048;%20&#1079;&#1072;%2007.04.2021%2004-51-14.04.2021%2004-51.docx" TargetMode="External"/><Relationship Id="rId299" Type="http://schemas.openxmlformats.org/officeDocument/2006/relationships/hyperlink" Target="https://fair.ru/altae-fas-zavela-delo-izza-podorozhaniya-raza-dostavki-21042708530055.htm" TargetMode="External"/><Relationship Id="rId21" Type="http://schemas.openxmlformats.org/officeDocument/2006/relationships/hyperlink" Target="http://altay-news.ru/news/bank-vyplatit-300-tysjach-rublej-shtrafa-za-sms-zhitelju-altajskogo-kraja.html" TargetMode="External"/><Relationship Id="rId63" Type="http://schemas.openxmlformats.org/officeDocument/2006/relationships/image" Target="media/image10.jpeg"/><Relationship Id="rId159" Type="http://schemas.openxmlformats.org/officeDocument/2006/relationships/hyperlink" Target="https://altai.aif.ru/society/proizvoditeli_rasskazali_pochemu_v_altayskom_krae_podorozhali_yayca" TargetMode="External"/><Relationship Id="rId324" Type="http://schemas.openxmlformats.org/officeDocument/2006/relationships/hyperlink" Target="file:///C:\Users\to22-selivanova\Downloads\&#1055;&#1086;&#1080;&#1089;&#1082;%20&#1074;%20&#1057;&#1052;&#1048;%20&#1079;&#1072;%2021.04.2021%2005-55-28.04.2021%2005-55.docx" TargetMode="External"/><Relationship Id="rId366" Type="http://schemas.openxmlformats.org/officeDocument/2006/relationships/hyperlink" Target="https://www.alt.kp.ru/online/news/4274370/?from=integrum" TargetMode="External"/><Relationship Id="rId170" Type="http://schemas.openxmlformats.org/officeDocument/2006/relationships/hyperlink" Target="http://selchanka.com/articles/ekonomika-proizvodstvo/gubernator-viktor-tomenko-obsudil-s-rukovoditelyami-krupneyshih-ptitsefabrik-altayskogo-kraya-voprosyi-tsenoobrazovaniya-na-pishhevoe-yaytso.htm" TargetMode="External"/><Relationship Id="rId226" Type="http://schemas.openxmlformats.org/officeDocument/2006/relationships/hyperlink" Target="https://news.buzznet.ru/alt/55c73626b2ed6b98ab343976d8a18e23bd932835" TargetMode="External"/><Relationship Id="rId433" Type="http://schemas.openxmlformats.org/officeDocument/2006/relationships/hyperlink" Target="file:///C:\Users\to22-selivanova\Downloads\&#1055;&#1086;&#1080;&#1089;&#1082;%20&#1074;%20&#1057;&#1052;&#1048;%20&#1079;&#1072;%2021.04.2021%2005-55-28.04.2021%2005-55.docx" TargetMode="External"/><Relationship Id="rId268" Type="http://schemas.openxmlformats.org/officeDocument/2006/relationships/hyperlink" Target="file:///C:\Users\to22-selivanova\Downloads\&#1055;&#1086;&#1080;&#1089;&#1082;%20&#1074;%20&#1057;&#1052;&#1048;%20&#1079;&#1072;%2015.04.2021%2010-32-22.04.2021%2010-32.docx" TargetMode="External"/><Relationship Id="rId475" Type="http://schemas.openxmlformats.org/officeDocument/2006/relationships/hyperlink" Target="https://tolknews.ru/politika/55166-pochemu-zhiteli-altaya-vozmushcheni-podskochivshey-tsenoy-na-gaz-v-ballonah" TargetMode="External"/><Relationship Id="rId32" Type="http://schemas.openxmlformats.org/officeDocument/2006/relationships/hyperlink" Target="https://www.amic.ru/news/480168/" TargetMode="External"/><Relationship Id="rId74" Type="http://schemas.openxmlformats.org/officeDocument/2006/relationships/hyperlink" Target="https://altapress.ru/jump?to=https%3A%2F%2Fgazprommap.ru%2Faltaykray%2F" TargetMode="External"/><Relationship Id="rId128" Type="http://schemas.openxmlformats.org/officeDocument/2006/relationships/hyperlink" Target="file:///C:\Users\to22-selivanova\Downloads\&#1055;&#1086;&#1080;&#1089;&#1082;%20&#1074;%20&#1057;&#1052;&#1048;%20&#1079;&#1072;%2007.04.2021%2004-51-14.04.2021%2004-51.docx" TargetMode="External"/><Relationship Id="rId335" Type="http://schemas.openxmlformats.org/officeDocument/2006/relationships/hyperlink" Target="https://russia24.pro/altai-krai/283243946/" TargetMode="External"/><Relationship Id="rId377" Type="http://schemas.openxmlformats.org/officeDocument/2006/relationships/hyperlink" Target="https://vesti22.tv/news/section/obshchestvo/" TargetMode="External"/><Relationship Id="rId500" Type="http://schemas.openxmlformats.org/officeDocument/2006/relationships/hyperlink" Target="https://barnaul.bezformata.com/word/banka/1818/" TargetMode="External"/><Relationship Id="rId5" Type="http://schemas.openxmlformats.org/officeDocument/2006/relationships/webSettings" Target="webSettings.xml"/><Relationship Id="rId181" Type="http://schemas.openxmlformats.org/officeDocument/2006/relationships/hyperlink" Target="https://ru24.net/kamen-na-obi/281867680/" TargetMode="External"/><Relationship Id="rId237" Type="http://schemas.openxmlformats.org/officeDocument/2006/relationships/hyperlink" Target="https://news.sputnik.ru/ekonomika/974b5a93be3f196e97ce41d93cc1022898334a43" TargetMode="External"/><Relationship Id="rId402" Type="http://schemas.openxmlformats.org/officeDocument/2006/relationships/hyperlink" Target="file:///C:\Users\to22-selivanova\Downloads\&#1055;&#1086;&#1080;&#1089;&#1082;%20&#1074;%20&#1057;&#1052;&#1048;%20&#1079;&#1072;%2021.04.2021%2005-55-28.04.2021%2005-55.docx" TargetMode="External"/><Relationship Id="rId279" Type="http://schemas.openxmlformats.org/officeDocument/2006/relationships/hyperlink" Target="https://www.barnaul-altai.ru/news/citynews/?id=157296" TargetMode="External"/><Relationship Id="rId444" Type="http://schemas.openxmlformats.org/officeDocument/2006/relationships/hyperlink" Target="file:///C:\Users\to22-selivanova\Downloads\&#1055;&#1086;&#1080;&#1089;&#1082;%20&#1074;%20&#1057;&#1052;&#1048;%20&#1079;&#1072;%2021.04.2021%2005-55-28.04.2021%2005-55.docx" TargetMode="External"/><Relationship Id="rId486" Type="http://schemas.openxmlformats.org/officeDocument/2006/relationships/hyperlink" Target="https://politsib.ru/news/42720-altajskie-antimonopolsiki-nakazali-bank-na-tysac-rublej-za-nezakonnuu-reklamu" TargetMode="External"/><Relationship Id="rId43" Type="http://schemas.openxmlformats.org/officeDocument/2006/relationships/hyperlink" Target="https://news.buzznet.ru/alt/ca5d5f9ba96e2bffd72b0a720158bf6173a00cae" TargetMode="External"/><Relationship Id="rId139" Type="http://schemas.openxmlformats.org/officeDocument/2006/relationships/hyperlink" Target="https://www.bankfax.ru/news/141068/" TargetMode="External"/><Relationship Id="rId290" Type="http://schemas.openxmlformats.org/officeDocument/2006/relationships/hyperlink" Target="https://www.ap22.ru/paper/Altayskaya-kompaniya-podozrevaetsya-v-zavyshenii-tsen-na-dostavku-gaza.html?utm_source=yxnews&amp;utm_medium=desktop" TargetMode="External"/><Relationship Id="rId304" Type="http://schemas.openxmlformats.org/officeDocument/2006/relationships/hyperlink" Target="http://r-storona.ru/2021/04/28/video-zavyshenie-cen-na-dostavku-gaza-v-antimonopolnoj-sluzhbe-priznali-neobosnovannym/" TargetMode="External"/><Relationship Id="rId346" Type="http://schemas.openxmlformats.org/officeDocument/2006/relationships/hyperlink" Target="http://vpered-tum.ru/2021/04/27/upravleniem-federalnoj-antimonopolnoj-sluzhby-po-altajskomu-krayu-vozbuzhdeno-antimonopolnoe-delo-v-otnoshenii-oao-altajkrajgazservis-po-priznakam-narusheniya-federalnogo-zakona-o-zashhite-konkurenci/" TargetMode="External"/><Relationship Id="rId388" Type="http://schemas.openxmlformats.org/officeDocument/2006/relationships/hyperlink" Target="file:///C:\Users\to22-selivanova\Downloads\&#1055;&#1086;&#1080;&#1089;&#1082;%20&#1074;%20&#1057;&#1052;&#1048;%20&#1079;&#1072;%2021.04.2021%2005-55-28.04.2021%2005-55.docx" TargetMode="External"/><Relationship Id="rId85" Type="http://schemas.openxmlformats.org/officeDocument/2006/relationships/hyperlink" Target="https://barnaul.bezformata.com/daynews/" TargetMode="External"/><Relationship Id="rId150" Type="http://schemas.openxmlformats.org/officeDocument/2006/relationships/hyperlink" Target="https://slavgorodvesti.ru/index.php/gorod/ekonomika/8171-viktor-tomenko-razbiralsya-pochemu-tseny-na-yajtso-podskochili-na-70.html" TargetMode="External"/><Relationship Id="rId192" Type="http://schemas.openxmlformats.org/officeDocument/2006/relationships/hyperlink" Target="https://vesti22.tv/news/v-kamne-na-obi-presekli-nedobrosovestnuyu-konkurentsiyu-na-rynke-ritualnykh-uslug/" TargetMode="External"/><Relationship Id="rId206" Type="http://schemas.openxmlformats.org/officeDocument/2006/relationships/hyperlink" Target="https://tolknews.ru/obsestvo/51781-ufas-ulichila-barnaulskuyu-firmu-v-kopirovanii-brenda" TargetMode="External"/><Relationship Id="rId413" Type="http://schemas.openxmlformats.org/officeDocument/2006/relationships/hyperlink" Target="file:///C:\Users\to22-selivanova\Downloads\&#1055;&#1086;&#1080;&#1089;&#1082;%20&#1074;%20&#1057;&#1052;&#1048;%20&#1079;&#1072;%2021.04.2021%2005-55-28.04.2021%2005-55.docx" TargetMode="External"/><Relationship Id="rId248" Type="http://schemas.openxmlformats.org/officeDocument/2006/relationships/hyperlink" Target="https://kapitalist22.ru/news/respyblika-mojet-opystet-iz-za-novogo-sobstvennika-i-ego-drakonovskih-zakonov.html" TargetMode="External"/><Relationship Id="rId455" Type="http://schemas.openxmlformats.org/officeDocument/2006/relationships/hyperlink" Target="https://altay-news.ru/news/postavshhika-gazovyh-ballonov-v-altajskom-krae-zapodozrili-v-manipuljacijah-cenami-na-dostavku.html" TargetMode="External"/><Relationship Id="rId497" Type="http://schemas.openxmlformats.org/officeDocument/2006/relationships/hyperlink" Target="https://barnaul.bezformata.com/word/reklama/7362/" TargetMode="External"/><Relationship Id="rId12" Type="http://schemas.openxmlformats.org/officeDocument/2006/relationships/hyperlink" Target="https://newsmir.org/109603" TargetMode="External"/><Relationship Id="rId108" Type="http://schemas.openxmlformats.org/officeDocument/2006/relationships/hyperlink" Target="https://barnaul.bezformata.com/listnews/aviapatrulirovanie-lesov-altayskogo/92713930/" TargetMode="External"/><Relationship Id="rId315" Type="http://schemas.openxmlformats.org/officeDocument/2006/relationships/hyperlink" Target="https://altai.aif.ru/society/altaykraygazservis_podozrevayut_v_zavyshenii_cen_na_uslugi" TargetMode="External"/><Relationship Id="rId357" Type="http://schemas.openxmlformats.org/officeDocument/2006/relationships/hyperlink" Target="file:///C:\Users\to22-selivanova\Downloads\&#1055;&#1086;&#1080;&#1089;&#1082;%20&#1074;%20&#1057;&#1052;&#1048;%20&#1079;&#1072;%2021.04.2021%2005-55-28.04.2021%2005-55.docx" TargetMode="External"/><Relationship Id="rId54" Type="http://schemas.openxmlformats.org/officeDocument/2006/relationships/hyperlink" Target="https://altapress.ru/ekonomika/story/gazprom-investiruet-v-altayskiy-kray-mlrd-rubley-278211" TargetMode="External"/><Relationship Id="rId96" Type="http://schemas.openxmlformats.org/officeDocument/2006/relationships/hyperlink" Target="https://barnaul.bezformata.com/word/kochetkov/26312/" TargetMode="External"/><Relationship Id="rId161" Type="http://schemas.openxmlformats.org/officeDocument/2006/relationships/hyperlink" Target="https://katun24.ru/news/642522" TargetMode="External"/><Relationship Id="rId217" Type="http://schemas.openxmlformats.org/officeDocument/2006/relationships/hyperlink" Target="http://pohoronotrasl-souz.ru/novosti-pokhoronnoj-otrasli/4526-na-altae-ufas-nakazal-ritualnuyu-firmu" TargetMode="External"/><Relationship Id="rId399" Type="http://schemas.openxmlformats.org/officeDocument/2006/relationships/hyperlink" Target="https://news-life.pro/kyzyl/283138604/" TargetMode="External"/><Relationship Id="rId259" Type="http://schemas.openxmlformats.org/officeDocument/2006/relationships/hyperlink" Target="file:///C:\Users\to22-selivanova\Downloads\&#1055;&#1086;&#1080;&#1089;&#1082;%20&#1074;%20&#1057;&#1052;&#1048;%20&#1079;&#1072;%2015.04.2021%2010-32-22.04.2021%2010-32.docx" TargetMode="External"/><Relationship Id="rId424" Type="http://schemas.openxmlformats.org/officeDocument/2006/relationships/hyperlink" Target="file:///C:\Users\to22-selivanova\Downloads\&#1055;&#1086;&#1080;&#1089;&#1082;%20&#1074;%20&#1057;&#1052;&#1048;%20&#1079;&#1072;%2021.04.2021%2005-55-28.04.2021%2005-55.docx" TargetMode="External"/><Relationship Id="rId466" Type="http://schemas.openxmlformats.org/officeDocument/2006/relationships/hyperlink" Target="http://pospeliha.ru/only-our/articles/oao-altajkrajgazservis-podozrevaetsya-v-neobosnovannom-zavyshenii-czen-na-dostavku-bytovogo-gaza-v-ballonah.htm" TargetMode="External"/><Relationship Id="rId23" Type="http://schemas.openxmlformats.org/officeDocument/2006/relationships/hyperlink" Target="https://brl.mk.ru/social/2021/04/01/pochta-bank-oshtrafovali-na-300-tysyach-izza-rassylki-sms.html" TargetMode="External"/><Relationship Id="rId119" Type="http://schemas.openxmlformats.org/officeDocument/2006/relationships/hyperlink" Target="https://barnaul.bezformata.com/listnews/zhalob-po-state-18-1-zakona-o-zashite/92776756/" TargetMode="External"/><Relationship Id="rId270" Type="http://schemas.openxmlformats.org/officeDocument/2006/relationships/hyperlink" Target="https://www.amic.ru/news/481351/" TargetMode="External"/><Relationship Id="rId326" Type="http://schemas.openxmlformats.org/officeDocument/2006/relationships/hyperlink" Target="file:///C:\Users\to22-selivanova\Downloads\&#1055;&#1086;&#1080;&#1089;&#1082;%20&#1074;%20&#1057;&#1052;&#1048;%20&#1079;&#1072;%2021.04.2021%2005-55-28.04.2021%2005-55.docx" TargetMode="External"/><Relationship Id="rId65" Type="http://schemas.openxmlformats.org/officeDocument/2006/relationships/image" Target="media/image11.jpeg"/><Relationship Id="rId130" Type="http://schemas.openxmlformats.org/officeDocument/2006/relationships/hyperlink" Target="file:///C:\Users\to22-selivanova\Downloads\&#1055;&#1086;&#1080;&#1089;&#1082;%20&#1074;%20&#1057;&#1052;&#1048;%20&#1079;&#1072;%2007.04.2021%2004-51-14.04.2021%2004-51.docx" TargetMode="External"/><Relationship Id="rId368" Type="http://schemas.openxmlformats.org/officeDocument/2006/relationships/hyperlink" Target="file:///C:\Users\to22-selivanova\Downloads\&#1055;&#1086;&#1080;&#1089;&#1082;%20&#1074;%20&#1057;&#1052;&#1048;%20&#1079;&#1072;%2021.04.2021%2005-55-28.04.2021%2005-55.docx" TargetMode="External"/><Relationship Id="rId172" Type="http://schemas.openxmlformats.org/officeDocument/2006/relationships/hyperlink" Target="http://pospeliha.ru/for-all-posts/altairegion/gubernator-viktor-tomenko-obsudil-s-rukovoditelyami-krupnejshih-pticzefabrik-altajskogo-kraya-voprosy-czenoobrazovaniya-na-pishhevoe-yajczo.htm" TargetMode="External"/><Relationship Id="rId228" Type="http://schemas.openxmlformats.org/officeDocument/2006/relationships/hyperlink" Target="https://russia24.pro/altai-krai/282269643/" TargetMode="External"/><Relationship Id="rId435" Type="http://schemas.openxmlformats.org/officeDocument/2006/relationships/hyperlink" Target="https://russia24.pro/altai-krai/283138604/" TargetMode="External"/><Relationship Id="rId477" Type="http://schemas.openxmlformats.org/officeDocument/2006/relationships/hyperlink" Target="https://www.bankfax.ru/" TargetMode="External"/><Relationship Id="rId281" Type="http://schemas.openxmlformats.org/officeDocument/2006/relationships/hyperlink" Target="https://barnaul.bezformata.com/listnews/altayskih-predprinimateley/93212112/" TargetMode="External"/><Relationship Id="rId337" Type="http://schemas.openxmlformats.org/officeDocument/2006/relationships/hyperlink" Target="file:///C:\Users\to22-selivanova\Downloads\&#1055;&#1086;&#1080;&#1089;&#1082;%20&#1074;%20&#1057;&#1052;&#1048;%20&#1079;&#1072;%2021.04.2021%2005-55-28.04.2021%2005-55.docx" TargetMode="External"/><Relationship Id="rId502" Type="http://schemas.openxmlformats.org/officeDocument/2006/relationships/hyperlink" Target="https://katun24.ru/news/645066" TargetMode="External"/><Relationship Id="rId34" Type="http://schemas.openxmlformats.org/officeDocument/2006/relationships/hyperlink" Target="https://barnaul.bezformata.com/listnews/altayskiy-dumetc-terentev-provyol/92566570/" TargetMode="External"/><Relationship Id="rId76" Type="http://schemas.openxmlformats.org/officeDocument/2006/relationships/hyperlink" Target="http://gorodskoyportal.ru/barnaul/news/news/69104777/" TargetMode="External"/><Relationship Id="rId141" Type="http://schemas.openxmlformats.org/officeDocument/2006/relationships/hyperlink" Target="https://www.bankfax.ru/news/" TargetMode="External"/><Relationship Id="rId379" Type="http://schemas.openxmlformats.org/officeDocument/2006/relationships/hyperlink" Target="http://www.angi.ru/news/2888753-%D0%9D%D0%B0%20%D0%90%D0%BB%D1%82%D0%B0%D0%B5%20%D0%A4%D0%90%D0%A1%20%D0%B7%D0%B0%D0%B2%D0%B5%D0%BB%D0%B0%20%D0%B4%D0%B5%D0%BB%D0%BE%20%D0%B8%D0%B7-%D0%B7%D0%B0%20%D0%BF%D0%BE%D0%B4%D0%BE%D1%80%D0%BE%D0%B6%D0%B0%D0%BD%D0%B8%D1%8F%20%D0%B4%D0%BE%D1%81%D1%82%D0%B0%D0%B2%D0%BA%D0%B8%20%D0%B3%D0%B0%D0%B7%D0%B0%20%D0%B2%20%D0%B1%D0%B0%D0%BB%D0%BB%D0%BE%D0%BD%D0%B0%D1%85%20%D0%B2%20%D1%87%D0%B5%D1%82%D1%8B%D1%80%D0%B5%20%D1%80%D0%B0%D0%B7%D0%B0/" TargetMode="External"/><Relationship Id="rId7" Type="http://schemas.openxmlformats.org/officeDocument/2006/relationships/hyperlink" Target="https://katun24.ru/news/641280" TargetMode="External"/><Relationship Id="rId183" Type="http://schemas.openxmlformats.org/officeDocument/2006/relationships/hyperlink" Target="https://barnaul.bezformata.com/listnews/formirovaniyu-kadrovogo-rezerva/92942661/" TargetMode="External"/><Relationship Id="rId239" Type="http://schemas.openxmlformats.org/officeDocument/2006/relationships/hyperlink" Target="https://4s-info.ru/2021/04/20/munitsipalnoe-predpriyatie-bijska-vyplatit-shtraf-v-2-7-milliona-rublej/?utm_source=rss&amp;utm_medium=rss&amp;utm_campaign=munitsipalnoe-predpriyatie-bijska-vyplatit-shtraf-v-2-7-milliona-rublej" TargetMode="External"/><Relationship Id="rId390" Type="http://schemas.openxmlformats.org/officeDocument/2006/relationships/hyperlink" Target="file:///C:\Users\to22-selivanova\Downloads\&#1055;&#1086;&#1080;&#1089;&#1082;%20&#1074;%20&#1057;&#1052;&#1048;%20&#1079;&#1072;%2021.04.2021%2005-55-28.04.2021%2005-55.docx" TargetMode="External"/><Relationship Id="rId404" Type="http://schemas.openxmlformats.org/officeDocument/2006/relationships/hyperlink" Target="file:///C:\Users\to22-selivanova\Downloads\&#1055;&#1086;&#1080;&#1089;&#1082;%20&#1074;%20&#1057;&#1052;&#1048;%20&#1079;&#1072;%2021.04.2021%2005-55-28.04.2021%2005-55.docx" TargetMode="External"/><Relationship Id="rId446" Type="http://schemas.openxmlformats.org/officeDocument/2006/relationships/hyperlink" Target="file:///C:\Users\to22-selivanova\Downloads\&#1055;&#1086;&#1080;&#1089;&#1082;%20&#1074;%20&#1057;&#1052;&#1048;%20&#1079;&#1072;%2021.04.2021%2005-55-28.04.2021%2005-55.docx" TargetMode="External"/><Relationship Id="rId250" Type="http://schemas.openxmlformats.org/officeDocument/2006/relationships/hyperlink" Target="file:///C:\Users\to22-selivanova\Downloads\&#1055;&#1086;&#1080;&#1089;&#1082;%20&#1074;%20&#1057;&#1052;&#1048;%20&#1079;&#1072;%2015.04.2021%2010-32-22.04.2021%2010-32.docx" TargetMode="External"/><Relationship Id="rId292" Type="http://schemas.openxmlformats.org/officeDocument/2006/relationships/hyperlink" Target="https://politsib.ru/news/42684-ufas-zavela-delo-na-altajkrajgazservis-iz-za-cen-na-dostavku-ballonov-s-gazom?utm_source=yxnews&amp;utm_medium=desktop" TargetMode="External"/><Relationship Id="rId306" Type="http://schemas.openxmlformats.org/officeDocument/2006/relationships/image" Target="media/image26.jpeg"/><Relationship Id="rId488" Type="http://schemas.openxmlformats.org/officeDocument/2006/relationships/hyperlink" Target="https://politsib.ru/news/42716-v-altajskom-krae-vyrastet-kompensacia-za-podklucenie-k-gazu" TargetMode="External"/><Relationship Id="rId45" Type="http://schemas.openxmlformats.org/officeDocument/2006/relationships/hyperlink" Target="https://news.myseldon.com/ru/rubric/11" TargetMode="External"/><Relationship Id="rId87" Type="http://schemas.openxmlformats.org/officeDocument/2006/relationships/hyperlink" Target="https://yandex.ru/pogoda/barnaul" TargetMode="External"/><Relationship Id="rId110" Type="http://schemas.openxmlformats.org/officeDocument/2006/relationships/hyperlink" Target="https://www.ap22.ru/paper/Moskvichi-ostanovili-tender-na-aviapatrulirovanie-lesov-Altayskogo-kraya.html" TargetMode="External"/><Relationship Id="rId348" Type="http://schemas.openxmlformats.org/officeDocument/2006/relationships/hyperlink" Target="file:///C:\Users\to22-selivanova\Downloads\&#1055;&#1086;&#1080;&#1089;&#1082;%20&#1074;%20&#1057;&#1052;&#1048;%20&#1079;&#1072;%2021.04.2021%2005-55-28.04.2021%2005-55.docx" TargetMode="External"/><Relationship Id="rId152" Type="http://schemas.openxmlformats.org/officeDocument/2006/relationships/image" Target="media/image20.png"/><Relationship Id="rId173" Type="http://schemas.openxmlformats.org/officeDocument/2006/relationships/hyperlink" Target="http://vestnikceliny.ru/news/8809/" TargetMode="External"/><Relationship Id="rId194" Type="http://schemas.openxmlformats.org/officeDocument/2006/relationships/hyperlink" Target="https://vesti22.tv/about/team/internet-redaktsiya/" TargetMode="External"/><Relationship Id="rId208" Type="http://schemas.openxmlformats.org/officeDocument/2006/relationships/hyperlink" Target="https://gornyak22.ru/altajskij-kraj/katyn24-y-88/" TargetMode="External"/><Relationship Id="rId229" Type="http://schemas.openxmlformats.org/officeDocument/2006/relationships/hyperlink" Target="https://russia24.pro/altai-krai/282269644/" TargetMode="External"/><Relationship Id="rId380" Type="http://schemas.openxmlformats.org/officeDocument/2006/relationships/hyperlink" Target="file:///C:\Users\to22-selivanova\Downloads\&#1055;&#1086;&#1080;&#1089;&#1082;%20&#1074;%20&#1057;&#1052;&#1048;%20&#1079;&#1072;%2021.04.2021%2005-55-28.04.2021%2005-55.docx" TargetMode="External"/><Relationship Id="rId415" Type="http://schemas.openxmlformats.org/officeDocument/2006/relationships/hyperlink" Target="https://www.bankodrom.ru/novosti/318746/" TargetMode="External"/><Relationship Id="rId436" Type="http://schemas.openxmlformats.org/officeDocument/2006/relationships/hyperlink" Target="file:///C:\Users\to22-selivanova\Downloads\&#1055;&#1086;&#1080;&#1089;&#1082;%20&#1074;%20&#1057;&#1052;&#1048;%20&#1079;&#1072;%2021.04.2021%2005-55-28.04.2021%2005-55.docx" TargetMode="External"/><Relationship Id="rId457" Type="http://schemas.openxmlformats.org/officeDocument/2006/relationships/hyperlink" Target="file:///C:\Users\to22-selivanova\Downloads\&#1055;&#1086;&#1080;&#1089;&#1082;%20&#1074;%20&#1057;&#1052;&#1048;%20&#1079;&#1072;%2021.04.2021%2005-55-28.04.2021%2005-55.docx" TargetMode="External"/><Relationship Id="rId240" Type="http://schemas.openxmlformats.org/officeDocument/2006/relationships/hyperlink" Target="javascript:__doPostBack('ctl00$PersonalMasterBody$DocumentArea$ActionsBar1$repeaterActions$ctl01$imageButton','')" TargetMode="External"/><Relationship Id="rId261" Type="http://schemas.openxmlformats.org/officeDocument/2006/relationships/hyperlink" Target="https://barnaul.bezformata.com/listnews/reklamoy-yuvelirnogo-magazina-sunlight/93118826/" TargetMode="External"/><Relationship Id="rId478" Type="http://schemas.openxmlformats.org/officeDocument/2006/relationships/hyperlink" Target="https://www.bankfax.ru/news/" TargetMode="External"/><Relationship Id="rId499" Type="http://schemas.openxmlformats.org/officeDocument/2006/relationships/hyperlink" Target="https://barnaul.bezformata.com/word/atv/106810/" TargetMode="External"/><Relationship Id="rId14" Type="http://schemas.openxmlformats.org/officeDocument/2006/relationships/hyperlink" Target="https://news-life.pro/altai-krai/280388223/" TargetMode="External"/><Relationship Id="rId35" Type="http://schemas.openxmlformats.org/officeDocument/2006/relationships/hyperlink" Target="http://22.rodina.news/deputat-gosdumy-terentev-obratitsya-ufas-povodu-udorozhaniya-21040211001149.htm" TargetMode="External"/><Relationship Id="rId56" Type="http://schemas.openxmlformats.org/officeDocument/2006/relationships/image" Target="media/image4.jpeg"/><Relationship Id="rId77" Type="http://schemas.openxmlformats.org/officeDocument/2006/relationships/hyperlink" Target="https://barnaul.bezformata.com/listnews/obshestvenniy-sovet-pri-altayskom/92629337/" TargetMode="External"/><Relationship Id="rId100" Type="http://schemas.openxmlformats.org/officeDocument/2006/relationships/hyperlink" Target="https://barnaul.bezformata.com/word/mezhdunarodnaya-kooperatciya-i-eksport/10051908/" TargetMode="External"/><Relationship Id="rId282" Type="http://schemas.openxmlformats.org/officeDocument/2006/relationships/hyperlink" Target="https://altk.fas.gov.ru/sites/altk.f.isfb.ru/files/page/2021/04/23/img-20210422-wa0008.jpg" TargetMode="External"/><Relationship Id="rId317" Type="http://schemas.openxmlformats.org/officeDocument/2006/relationships/hyperlink" Target="file:///C:\Users\to22-selivanova\Downloads\&#1055;&#1086;&#1080;&#1089;&#1082;%20&#1074;%20&#1057;&#1052;&#1048;%20&#1079;&#1072;%2021.04.2021%2005-55-28.04.2021%2005-55.docx" TargetMode="External"/><Relationship Id="rId338" Type="http://schemas.openxmlformats.org/officeDocument/2006/relationships/hyperlink" Target="file:///C:\Users\to22-selivanova\Downloads\&#1055;&#1086;&#1080;&#1089;&#1082;%20&#1074;%20&#1057;&#1052;&#1048;%20&#1079;&#1072;%2021.04.2021%2005-55-28.04.2021%2005-55.docx" TargetMode="External"/><Relationship Id="rId359" Type="http://schemas.openxmlformats.org/officeDocument/2006/relationships/hyperlink" Target="file:///C:\Users\to22-selivanova\Downloads\&#1055;&#1086;&#1080;&#1089;&#1082;%20&#1074;%20&#1057;&#1052;&#1048;%20&#1079;&#1072;%2021.04.2021%2005-55-28.04.2021%2005-55.docx" TargetMode="External"/><Relationship Id="rId503" Type="http://schemas.openxmlformats.org/officeDocument/2006/relationships/hyperlink" Target="https://www.barnaul-altai.ru/news/citynews/?id=157532" TargetMode="External"/><Relationship Id="rId8" Type="http://schemas.openxmlformats.org/officeDocument/2006/relationships/hyperlink" Target="https://altai.aif.ru/society/altayskie_antimonopolshchiki_oshtrafovali_bank_za_rassylku_sms" TargetMode="External"/><Relationship Id="rId98" Type="http://schemas.openxmlformats.org/officeDocument/2006/relationships/hyperlink" Target="https://barnaul.bezformata.com/word/zdravoohraneniya/398/" TargetMode="External"/><Relationship Id="rId121" Type="http://schemas.openxmlformats.org/officeDocument/2006/relationships/hyperlink" Target="file:///C:\Users\to22-selivanova\Downloads\&#1055;&#1086;&#1080;&#1089;&#1082;%20&#1074;%20&#1057;&#1052;&#1048;%20&#1079;&#1072;%2007.04.2021%2004-51-14.04.2021%2004-51.docx" TargetMode="External"/><Relationship Id="rId142" Type="http://schemas.openxmlformats.org/officeDocument/2006/relationships/hyperlink" Target="https://www.bankfax.ru/news/117812/" TargetMode="External"/><Relationship Id="rId163" Type="http://schemas.openxmlformats.org/officeDocument/2006/relationships/hyperlink" Target="https://tolknews.ru/ekonomika/53916-pochemu-tseni-na-yaytsa-tak-rezko-virosli-i-budet-li-snizhenie" TargetMode="External"/><Relationship Id="rId184" Type="http://schemas.openxmlformats.org/officeDocument/2006/relationships/hyperlink" Target="https://www.politsib.ru/news/42497-altajskih-ritualsikov-nakazali-za-reklamnoe-zelanie-gospodstvovat-na-rynke" TargetMode="External"/><Relationship Id="rId219" Type="http://schemas.openxmlformats.org/officeDocument/2006/relationships/hyperlink" Target="https://barnaul.bezformata.com/listnews/mup-g-biyska-vodokanal-oshtrafovano/93039117/" TargetMode="External"/><Relationship Id="rId370" Type="http://schemas.openxmlformats.org/officeDocument/2006/relationships/hyperlink" Target="https://vesti22.tv/news/altayskim-gazovikam-grozit-millionnyy-shtraf-za-rezko-podorozhavshie-ballony-s-gazom/" TargetMode="External"/><Relationship Id="rId391" Type="http://schemas.openxmlformats.org/officeDocument/2006/relationships/hyperlink" Target="http://flashsiberia.com/news/stoimost-szhizhennogo-gaza-na-altae-vyrosla-v-4-raza-fas" TargetMode="External"/><Relationship Id="rId405" Type="http://schemas.openxmlformats.org/officeDocument/2006/relationships/hyperlink" Target="file:///C:\Users\to22-selivanova\Downloads\&#1055;&#1086;&#1080;&#1089;&#1082;%20&#1074;%20&#1057;&#1052;&#1048;%20&#1079;&#1072;%2021.04.2021%2005-55-28.04.2021%2005-55.docx" TargetMode="External"/><Relationship Id="rId426" Type="http://schemas.openxmlformats.org/officeDocument/2006/relationships/hyperlink" Target="file:///C:\Users\to22-selivanova\Downloads\&#1055;&#1086;&#1080;&#1089;&#1082;%20&#1074;%20&#1057;&#1052;&#1048;%20&#1079;&#1072;%2021.04.2021%2005-55-28.04.2021%2005-55.docx" TargetMode="External"/><Relationship Id="rId447" Type="http://schemas.openxmlformats.org/officeDocument/2006/relationships/hyperlink" Target="http://logwoman.ru/novosti/altajkrajgazservis-zapodozrili-v-neobosnovannom-zavyshenii-cen.html" TargetMode="External"/><Relationship Id="rId230" Type="http://schemas.openxmlformats.org/officeDocument/2006/relationships/hyperlink" Target="https://russian.city/barnaul/282269644/" TargetMode="External"/><Relationship Id="rId251" Type="http://schemas.openxmlformats.org/officeDocument/2006/relationships/hyperlink" Target="file:///C:\Users\to22-selivanova\Downloads\&#1055;&#1086;&#1080;&#1089;&#1082;%20&#1074;%20&#1057;&#1052;&#1048;%20&#1079;&#1072;%2015.04.2021%2010-32-22.04.2021%2010-32.docx" TargetMode="External"/><Relationship Id="rId468" Type="http://schemas.openxmlformats.org/officeDocument/2006/relationships/hyperlink" Target="http://lratvakan.com/news/977958.html" TargetMode="External"/><Relationship Id="rId489" Type="http://schemas.openxmlformats.org/officeDocument/2006/relationships/hyperlink" Target="https://moyaokruga.ru/gornyak/Articles.aspx?articleId=452585" TargetMode="External"/><Relationship Id="rId25" Type="http://schemas.openxmlformats.org/officeDocument/2006/relationships/hyperlink" Target="https://barnaul.bezformata.com/word/pochti-banka/3092552/" TargetMode="External"/><Relationship Id="rId46" Type="http://schemas.openxmlformats.org/officeDocument/2006/relationships/hyperlink" Target="https://news.myseldon.com/ru/news/index/247158716" TargetMode="External"/><Relationship Id="rId67" Type="http://schemas.openxmlformats.org/officeDocument/2006/relationships/image" Target="media/image13.jpeg"/><Relationship Id="rId272" Type="http://schemas.openxmlformats.org/officeDocument/2006/relationships/hyperlink" Target="https://tolknews.ru/proissestvia/54650-zakonni-li-reklamnie-zvonki-esli-net-soglasiya-abonenta?utm_source=yxnews&amp;utm_medium=desktop&amp;nw=1619080016000" TargetMode="External"/><Relationship Id="rId293" Type="http://schemas.openxmlformats.org/officeDocument/2006/relationships/hyperlink" Target="https://politsib.ru/news/rubrics/novosti" TargetMode="External"/><Relationship Id="rId307" Type="http://schemas.openxmlformats.org/officeDocument/2006/relationships/hyperlink" Target="https://tolknews.ru/jump?to=https%3A%2F%2Faltk.fas.gov.ru%2Fnews%2F17434" TargetMode="External"/><Relationship Id="rId328" Type="http://schemas.openxmlformats.org/officeDocument/2006/relationships/hyperlink" Target="file:///C:\Users\to22-selivanova\Downloads\&#1055;&#1086;&#1080;&#1089;&#1082;%20&#1074;%20&#1057;&#1052;&#1048;%20&#1079;&#1072;%2021.04.2021%2005-55-28.04.2021%2005-55.docx" TargetMode="External"/><Relationship Id="rId349" Type="http://schemas.openxmlformats.org/officeDocument/2006/relationships/hyperlink" Target="file:///C:\Users\to22-selivanova\Downloads\&#1055;&#1086;&#1080;&#1089;&#1082;%20&#1074;%20&#1057;&#1052;&#1048;%20&#1079;&#1072;%2021.04.2021%2005-55-28.04.2021%2005-55.docx" TargetMode="External"/><Relationship Id="rId88" Type="http://schemas.openxmlformats.org/officeDocument/2006/relationships/hyperlink" Target="https://barnaul.bezformata.com/koronavirus/" TargetMode="External"/><Relationship Id="rId111" Type="http://schemas.openxmlformats.org/officeDocument/2006/relationships/hyperlink" Target="http://sovetreklama.org/2021/04/bank-nakazali-za-informacionnoe-nasilie/" TargetMode="External"/><Relationship Id="rId132" Type="http://schemas.openxmlformats.org/officeDocument/2006/relationships/hyperlink" Target="https://www.bankfax.ru/news/141014/" TargetMode="External"/><Relationship Id="rId153" Type="http://schemas.openxmlformats.org/officeDocument/2006/relationships/hyperlink" Target="https://slavgorodvesti.ru/index.php/gorod/ekonomika.html" TargetMode="External"/><Relationship Id="rId174" Type="http://schemas.openxmlformats.org/officeDocument/2006/relationships/hyperlink" Target="https://moyaokruga.ru/stepnaya-nov/Articles.aspx?articleId=447386" TargetMode="External"/><Relationship Id="rId195" Type="http://schemas.openxmlformats.org/officeDocument/2006/relationships/hyperlink" Target="http://gorodskoyportal.ru/barnaul/news/news/69337756/" TargetMode="External"/><Relationship Id="rId209" Type="http://schemas.openxmlformats.org/officeDocument/2006/relationships/hyperlink" Target="https://katun24.ru/news/644054" TargetMode="External"/><Relationship Id="rId360" Type="http://schemas.openxmlformats.org/officeDocument/2006/relationships/hyperlink" Target="file:///C:\Users\to22-selivanova\Downloads\&#1055;&#1086;&#1080;&#1089;&#1082;%20&#1074;%20&#1057;&#1052;&#1048;%20&#1079;&#1072;%2021.04.2021%2005-55-28.04.2021%2005-55.docx" TargetMode="External"/><Relationship Id="rId381" Type="http://schemas.openxmlformats.org/officeDocument/2006/relationships/hyperlink" Target="file:///C:\Users\to22-selivanova\Downloads\&#1055;&#1086;&#1080;&#1089;&#1082;%20&#1074;%20&#1057;&#1052;&#1048;%20&#1079;&#1072;%2021.04.2021%2005-55-28.04.2021%2005-55.docx" TargetMode="External"/><Relationship Id="rId416" Type="http://schemas.openxmlformats.org/officeDocument/2006/relationships/hyperlink" Target="file:///C:\Users\to22-selivanova\Downloads\&#1055;&#1086;&#1080;&#1089;&#1082;%20&#1074;%20&#1057;&#1052;&#1048;%20&#1079;&#1072;%2021.04.2021%2005-55-28.04.2021%2005-55.docx" TargetMode="External"/><Relationship Id="rId220" Type="http://schemas.openxmlformats.org/officeDocument/2006/relationships/hyperlink" Target="https://nb22.ru/gorod/bijskij-vodokanal-oshtrafovan-na-27-mln-rublej.html" TargetMode="External"/><Relationship Id="rId241" Type="http://schemas.openxmlformats.org/officeDocument/2006/relationships/hyperlink" Target="https://search.integrum.ru/CommonControls/PrintAndReportPage.aspx?udocid=325707868&amp;tid=-1&amp;cskey=96a4921c-48c3-83cd-2d9c-f553c12defa0&amp;nd=1&amp;docIdsList=1410025430&amp;reptype=1" TargetMode="External"/><Relationship Id="rId437" Type="http://schemas.openxmlformats.org/officeDocument/2006/relationships/hyperlink" Target="file:///C:\Users\to22-selivanova\Downloads\&#1055;&#1086;&#1080;&#1089;&#1082;%20&#1074;%20&#1057;&#1052;&#1048;%20&#1079;&#1072;%2021.04.2021%2005-55-28.04.2021%2005-55.docx" TargetMode="External"/><Relationship Id="rId458" Type="http://schemas.openxmlformats.org/officeDocument/2006/relationships/hyperlink" Target="file:///C:\Users\to22-selivanova\Downloads\&#1055;&#1086;&#1080;&#1089;&#1082;%20&#1074;%20&#1057;&#1052;&#1048;%20&#1079;&#1072;%2021.04.2021%2005-55-28.04.2021%2005-55.docx" TargetMode="External"/><Relationship Id="rId479" Type="http://schemas.openxmlformats.org/officeDocument/2006/relationships/hyperlink" Target="http://www.bankfax.ru/news/140807/" TargetMode="External"/><Relationship Id="rId15" Type="http://schemas.openxmlformats.org/officeDocument/2006/relationships/hyperlink" Target="https://nb22.ru/socvoprosy/ne-daval-soglasiya-bank-vyplatit-shtraf-300-tysyach-za-sms-zhitelyu-altaya.html" TargetMode="External"/><Relationship Id="rId36" Type="http://schemas.openxmlformats.org/officeDocument/2006/relationships/hyperlink" Target="https://wnovosti.ru/novosti-politiki/1283494-Zhaloby-na-nespravedlivost-Altaiyskiiy-dumec-Terent-ev-proviel-priiem-grazhdan.html" TargetMode="External"/><Relationship Id="rId57" Type="http://schemas.openxmlformats.org/officeDocument/2006/relationships/image" Target="media/image5.jpeg"/><Relationship Id="rId262" Type="http://schemas.openxmlformats.org/officeDocument/2006/relationships/hyperlink" Target="file:///C:\Users\to22-selivanova\Downloads\&#1055;&#1086;&#1080;&#1089;&#1082;%20&#1074;%20&#1057;&#1052;&#1048;%20&#1079;&#1072;%2015.04.2021%2010-32-22.04.2021%2010-32.docx" TargetMode="External"/><Relationship Id="rId283" Type="http://schemas.openxmlformats.org/officeDocument/2006/relationships/image" Target="media/image24.jpeg"/><Relationship Id="rId318" Type="http://schemas.openxmlformats.org/officeDocument/2006/relationships/hyperlink" Target="file:///C:\Users\to22-selivanova\Downloads\&#1055;&#1086;&#1080;&#1089;&#1082;%20&#1074;%20&#1057;&#1052;&#1048;%20&#1079;&#1072;%2021.04.2021%2005-55-28.04.2021%2005-55.docx" TargetMode="External"/><Relationship Id="rId339" Type="http://schemas.openxmlformats.org/officeDocument/2006/relationships/hyperlink" Target="file:///C:\Users\to22-selivanova\Downloads\&#1055;&#1086;&#1080;&#1089;&#1082;%20&#1074;%20&#1057;&#1052;&#1048;%20&#1079;&#1072;%2021.04.2021%2005-55-28.04.2021%2005-55.docx" TargetMode="External"/><Relationship Id="rId490" Type="http://schemas.openxmlformats.org/officeDocument/2006/relationships/hyperlink" Target="https://altai.spravedlivo.ru/005186421.html" TargetMode="External"/><Relationship Id="rId504" Type="http://schemas.openxmlformats.org/officeDocument/2006/relationships/hyperlink" Target="https://altapress.ru/sport/story/match-tv-pitaetsya-osporit-proigrish-kontrakta-na-translyatsiyu-kubka-po-greble-v-barnaule-285933" TargetMode="External"/><Relationship Id="rId78" Type="http://schemas.openxmlformats.org/officeDocument/2006/relationships/hyperlink" Target="http://rubtsovsk.info/novosti/obshchestvo/fas-oshtrafovala-pochta-bank-za-reklamnuyu-rassylku" TargetMode="External"/><Relationship Id="rId99" Type="http://schemas.openxmlformats.org/officeDocument/2006/relationships/hyperlink" Target="https://barnaul.bezformata.com/word/demografii/25618/" TargetMode="External"/><Relationship Id="rId101" Type="http://schemas.openxmlformats.org/officeDocument/2006/relationships/hyperlink" Target="https://barnaul.bezformata.com/word/kulturi/112/" TargetMode="External"/><Relationship Id="rId122" Type="http://schemas.openxmlformats.org/officeDocument/2006/relationships/hyperlink" Target="file:///C:\Users\to22-selivanova\Downloads\&#1055;&#1086;&#1080;&#1089;&#1082;%20&#1074;%20&#1057;&#1052;&#1048;%20&#1079;&#1072;%2007.04.2021%2004-51-14.04.2021%2004-51.docx" TargetMode="External"/><Relationship Id="rId143" Type="http://schemas.openxmlformats.org/officeDocument/2006/relationships/hyperlink" Target="https://www.bankfax.ru/news/141008/" TargetMode="External"/><Relationship Id="rId164" Type="http://schemas.openxmlformats.org/officeDocument/2006/relationships/hyperlink" Target="https://biwork.ru/news/za-god-cena-na-ajca-v-altajskom-krae-vyrosla-na-70" TargetMode="External"/><Relationship Id="rId185" Type="http://schemas.openxmlformats.org/officeDocument/2006/relationships/hyperlink" Target="https://barnaul.bezformata.com/listnews/konkurentciyu-na-rinke-ritualnih-uslug/92940228/" TargetMode="External"/><Relationship Id="rId350" Type="http://schemas.openxmlformats.org/officeDocument/2006/relationships/hyperlink" Target="https://www.amic.ru/news/481709/" TargetMode="External"/><Relationship Id="rId371" Type="http://schemas.openxmlformats.org/officeDocument/2006/relationships/hyperlink" Target="file:///C:\Users\to22-selivanova\Downloads\&#1055;&#1086;&#1080;&#1089;&#1082;%20&#1074;%20&#1057;&#1052;&#1048;%20&#1079;&#1072;%2021.04.2021%2005-55-28.04.2021%2005-55.docx" TargetMode="External"/><Relationship Id="rId406" Type="http://schemas.openxmlformats.org/officeDocument/2006/relationships/hyperlink" Target="file:///C:\Users\to22-selivanova\Downloads\&#1055;&#1086;&#1080;&#1089;&#1082;%20&#1074;%20&#1057;&#1052;&#1048;%20&#1079;&#1072;%2021.04.2021%2005-55-28.04.2021%2005-55.docx" TargetMode="External"/><Relationship Id="rId9" Type="http://schemas.openxmlformats.org/officeDocument/2006/relationships/hyperlink" Target="http://altapress.ru/proisshestvija/story/v-altayskom-krae-bank-zaplatit-krupniy-shtraf-za-rassilku-reklami-284333" TargetMode="External"/><Relationship Id="rId210" Type="http://schemas.openxmlformats.org/officeDocument/2006/relationships/hyperlink" Target="https://www.amic.ru/news/481214/" TargetMode="External"/><Relationship Id="rId392" Type="http://schemas.openxmlformats.org/officeDocument/2006/relationships/hyperlink" Target="file:///C:\Users\to22-selivanova\Downloads\&#1055;&#1086;&#1080;&#1089;&#1082;%20&#1074;%20&#1057;&#1052;&#1048;%20&#1079;&#1072;%2021.04.2021%2005-55-28.04.2021%2005-55.docx" TargetMode="External"/><Relationship Id="rId427" Type="http://schemas.openxmlformats.org/officeDocument/2006/relationships/hyperlink" Target="https://glas.ru/economics/192087-altajskim-gazovikam-mozhet-grozit-millionnyj-shtraf-za-rezko-podorozhavshie-ballony-s-gazom-un10013/" TargetMode="External"/><Relationship Id="rId448" Type="http://schemas.openxmlformats.org/officeDocument/2006/relationships/hyperlink" Target="file:///C:\Users\to22-selivanova\Downloads\&#1055;&#1086;&#1080;&#1089;&#1082;%20&#1074;%20&#1057;&#1052;&#1048;%20&#1079;&#1072;%2021.04.2021%2005-55-28.04.2021%2005-55.docx" TargetMode="External"/><Relationship Id="rId469" Type="http://schemas.openxmlformats.org/officeDocument/2006/relationships/hyperlink" Target="https://finance.rambler.ru/money/46314485-altaykraygazservis-zapodozrili-v-zavyshenii-tsen-na-postavku-gaza/" TargetMode="External"/><Relationship Id="rId26" Type="http://schemas.openxmlformats.org/officeDocument/2006/relationships/hyperlink" Target="https://barnaul.bezformata.com/word/rassilka/7308/" TargetMode="External"/><Relationship Id="rId231" Type="http://schemas.openxmlformats.org/officeDocument/2006/relationships/hyperlink" Target="http://altay-news.ru/news/chinovnikam-altajskogo-minstroja-grozit-vozbuzhdenie-dela-za-proschety-pri-krupnoj-zakupke-dorozhnoj-tehniki.html" TargetMode="External"/><Relationship Id="rId252" Type="http://schemas.openxmlformats.org/officeDocument/2006/relationships/hyperlink" Target="file:///C:\Users\to22-selivanova\Downloads\&#1055;&#1086;&#1080;&#1089;&#1082;%20&#1074;%20&#1057;&#1052;&#1048;%20&#1079;&#1072;%2015.04.2021%2010-32-22.04.2021%2010-32.docx" TargetMode="External"/><Relationship Id="rId273" Type="http://schemas.openxmlformats.org/officeDocument/2006/relationships/hyperlink" Target="http://barnaul.holme.ru/news/607ff189555fc949e3c8da2f/" TargetMode="External"/><Relationship Id="rId294" Type="http://schemas.openxmlformats.org/officeDocument/2006/relationships/image" Target="media/image25.jpeg"/><Relationship Id="rId308" Type="http://schemas.openxmlformats.org/officeDocument/2006/relationships/hyperlink" Target="https://delovoibiysk.ru/news/potreb/antimonopolnaya-sluzhba-zapodozrila-altajkrajgazservis-v-neobosnovannom-zavyshenii-cen?utm_source=yxnews&amp;utm_medium=desktop" TargetMode="External"/><Relationship Id="rId329" Type="http://schemas.openxmlformats.org/officeDocument/2006/relationships/hyperlink" Target="file:///C:\Users\to22-selivanova\Downloads\&#1055;&#1086;&#1080;&#1089;&#1082;%20&#1074;%20&#1057;&#1052;&#1048;%20&#1079;&#1072;%2021.04.2021%2005-55-28.04.2021%2005-55.docx" TargetMode="External"/><Relationship Id="rId480" Type="http://schemas.openxmlformats.org/officeDocument/2006/relationships/hyperlink" Target="https://www.bankfax.ru/news/141245/" TargetMode="External"/><Relationship Id="rId47" Type="http://schemas.openxmlformats.org/officeDocument/2006/relationships/image" Target="media/image1.jpeg"/><Relationship Id="rId68" Type="http://schemas.openxmlformats.org/officeDocument/2006/relationships/hyperlink" Target="https://altapress.ru/turizm/story/tomenko-dal-poruchenie-nemedlenno-gazifitsirovat-gornuyu-stranu-283554" TargetMode="External"/><Relationship Id="rId89" Type="http://schemas.openxmlformats.org/officeDocument/2006/relationships/hyperlink" Target="https://barnaul.bezformata.com/incident/" TargetMode="External"/><Relationship Id="rId112" Type="http://schemas.openxmlformats.org/officeDocument/2006/relationships/hyperlink" Target="file:///C:\Users\to22-selivanova\Downloads\&#1055;&#1086;&#1080;&#1089;&#1082;%20&#1074;%20&#1057;&#1052;&#1048;%20&#1079;&#1072;%2007.04.2021%2004-51-14.04.2021%2004-51.docx" TargetMode="External"/><Relationship Id="rId133" Type="http://schemas.openxmlformats.org/officeDocument/2006/relationships/hyperlink" Target="https://www.bankfax.ru/" TargetMode="External"/><Relationship Id="rId154" Type="http://schemas.openxmlformats.org/officeDocument/2006/relationships/hyperlink" Target="https://tayga.info/166398" TargetMode="External"/><Relationship Id="rId175" Type="http://schemas.openxmlformats.org/officeDocument/2006/relationships/hyperlink" Target="http://trogazeta.ru/bez-rubriki/gubernator-viktor-tomenko-obsudil-s-rukovoditeljami-krupnejshih-pticefabrik-altajskogo-kraja-voprosy-cenoobrazovanija-na-pishhevoe-jajco/" TargetMode="External"/><Relationship Id="rId340" Type="http://schemas.openxmlformats.org/officeDocument/2006/relationships/hyperlink" Target="file:///C:\Users\to22-selivanova\Downloads\&#1055;&#1086;&#1080;&#1089;&#1082;%20&#1074;%20&#1057;&#1052;&#1048;%20&#1079;&#1072;%2021.04.2021%2005-55-28.04.2021%2005-55.docx" TargetMode="External"/><Relationship Id="rId361" Type="http://schemas.openxmlformats.org/officeDocument/2006/relationships/hyperlink" Target="file:///C:\Users\to22-selivanova\Downloads\&#1055;&#1086;&#1080;&#1089;&#1082;%20&#1074;%20&#1057;&#1052;&#1048;%20&#1079;&#1072;%2021.04.2021%2005-55-28.04.2021%2005-55.docx" TargetMode="External"/><Relationship Id="rId196" Type="http://schemas.openxmlformats.org/officeDocument/2006/relationships/hyperlink" Target="http://gorodskoyportal.ru/barnaul/" TargetMode="External"/><Relationship Id="rId200" Type="http://schemas.openxmlformats.org/officeDocument/2006/relationships/hyperlink" Target="http://www.amic.ru/" TargetMode="External"/><Relationship Id="rId382" Type="http://schemas.openxmlformats.org/officeDocument/2006/relationships/hyperlink" Target="file:///C:\Users\to22-selivanova\Downloads\&#1055;&#1086;&#1080;&#1089;&#1082;%20&#1074;%20&#1057;&#1052;&#1048;%20&#1079;&#1072;%2021.04.2021%2005-55-28.04.2021%2005-55.docx" TargetMode="External"/><Relationship Id="rId417" Type="http://schemas.openxmlformats.org/officeDocument/2006/relationships/hyperlink" Target="file:///C:\Users\to22-selivanova\Downloads\&#1055;&#1086;&#1080;&#1089;&#1082;%20&#1074;%20&#1057;&#1052;&#1048;%20&#1079;&#1072;%2021.04.2021%2005-55-28.04.2021%2005-55.docx" TargetMode="External"/><Relationship Id="rId438" Type="http://schemas.openxmlformats.org/officeDocument/2006/relationships/hyperlink" Target="file:///C:\Users\to22-selivanova\Downloads\&#1055;&#1086;&#1080;&#1089;&#1082;%20&#1074;%20&#1057;&#1052;&#1048;%20&#1079;&#1072;%2021.04.2021%2005-55-28.04.2021%2005-55.docx" TargetMode="External"/><Relationship Id="rId459" Type="http://schemas.openxmlformats.org/officeDocument/2006/relationships/hyperlink" Target="https://m.interfax.ru/763418" TargetMode="External"/><Relationship Id="rId16" Type="http://schemas.openxmlformats.org/officeDocument/2006/relationships/hyperlink" Target="https://www.barnaul-altai.ru/news/citynews/?id=156667" TargetMode="External"/><Relationship Id="rId221" Type="http://schemas.openxmlformats.org/officeDocument/2006/relationships/hyperlink" Target="https://www.bankfax.ru/news/141133/" TargetMode="External"/><Relationship Id="rId242" Type="http://schemas.openxmlformats.org/officeDocument/2006/relationships/hyperlink" Target="https://search.integrum.ru/CommonControls/PrintAndReportPage.aspx?udocid=325707868&amp;tid=-1&amp;cskey=96a4921c-48c3-83cd-2d9c-f553c12defa0&amp;nd=1&amp;docIdsList=1410025430" TargetMode="External"/><Relationship Id="rId263" Type="http://schemas.openxmlformats.org/officeDocument/2006/relationships/hyperlink" Target="file:///C:\Users\to22-selivanova\Downloads\&#1055;&#1086;&#1080;&#1089;&#1082;%20&#1074;%20&#1057;&#1052;&#1048;%20&#1079;&#1072;%2015.04.2021%2010-32-22.04.2021%2010-32.docx" TargetMode="External"/><Relationship Id="rId284" Type="http://schemas.openxmlformats.org/officeDocument/2006/relationships/hyperlink" Target="https://altk.fas.gov.ru/" TargetMode="External"/><Relationship Id="rId319" Type="http://schemas.openxmlformats.org/officeDocument/2006/relationships/hyperlink" Target="https://www.alt.kp.ru/online/news/4274909/?from=integrum" TargetMode="External"/><Relationship Id="rId470" Type="http://schemas.openxmlformats.org/officeDocument/2006/relationships/hyperlink" Target="https://mizinfo.ru/2021/04/28/&#1086;&#1072;&#1086;-&#1072;&#1083;&#1090;&#1072;&#1081;&#1082;&#1088;&#1072;&#1081;&#1075;&#1072;&#1079;&#1089;&#1077;&#1088;&#1074;&#1080;&#1089;-&#1087;&#1086;&#1076;&#1086;&#1079;&#1088;&#1077;&#1074;&#1072;&#1077;/" TargetMode="External"/><Relationship Id="rId491" Type="http://schemas.openxmlformats.org/officeDocument/2006/relationships/hyperlink" Target="http://selchanka.com/novosti-iz-kraya/oao-altaykraygazservis-podozrevaetsya-v-ustanovlenii-i-podderzhanii-monopolno-vyisokoy-tsenyi-na-uslugi-po-dostavke-byitovogo-gaza-v-ballonah.htm" TargetMode="External"/><Relationship Id="rId505" Type="http://schemas.openxmlformats.org/officeDocument/2006/relationships/hyperlink" Target="http://altay-news.ru/news/match-tv-pytaetsja-osporit-proigrysh-kontrakta-na-transljaciju-kubka-po-greble-v-barnaule.html" TargetMode="External"/><Relationship Id="rId37" Type="http://schemas.openxmlformats.org/officeDocument/2006/relationships/hyperlink" Target="https://russia24.pro/altai-krai/280521400/" TargetMode="External"/><Relationship Id="rId58" Type="http://schemas.openxmlformats.org/officeDocument/2006/relationships/image" Target="media/image6.jpeg"/><Relationship Id="rId79" Type="http://schemas.openxmlformats.org/officeDocument/2006/relationships/hyperlink" Target="https://barnaul.bezformata.com/listnews/sotrudnikov-mvd-rossii-po-altayskomu/92651004/" TargetMode="External"/><Relationship Id="rId102" Type="http://schemas.openxmlformats.org/officeDocument/2006/relationships/hyperlink" Target="https://barnaul.bezformata.com/word/obrazovaniya/110/" TargetMode="External"/><Relationship Id="rId123" Type="http://schemas.openxmlformats.org/officeDocument/2006/relationships/hyperlink" Target="https://barnaul.bezformata.com/listnews/resheniy-v-sfere-kontrolya-zakupok/92744684/" TargetMode="External"/><Relationship Id="rId144" Type="http://schemas.openxmlformats.org/officeDocument/2006/relationships/hyperlink" Target="https://www.bankfax.ru/news/128049" TargetMode="External"/><Relationship Id="rId330" Type="http://schemas.openxmlformats.org/officeDocument/2006/relationships/hyperlink" Target="file:///C:\Users\to22-selivanova\Downloads\&#1055;&#1086;&#1080;&#1089;&#1082;%20&#1074;%20&#1057;&#1052;&#1048;%20&#1079;&#1072;%2021.04.2021%2005-55-28.04.2021%2005-55.docx" TargetMode="External"/><Relationship Id="rId90" Type="http://schemas.openxmlformats.org/officeDocument/2006/relationships/hyperlink" Target="https://barnaul.bezformata.com/wildfire/" TargetMode="External"/><Relationship Id="rId165" Type="http://schemas.openxmlformats.org/officeDocument/2006/relationships/hyperlink" Target="https://topnewsrussia.ru/09/04/2021/96746/yajca-v-altajskom-krae-za-god-podorozhali-na-70.html" TargetMode="External"/><Relationship Id="rId186" Type="http://schemas.openxmlformats.org/officeDocument/2006/relationships/hyperlink" Target="https://www.bankfax.ru/news/141095/" TargetMode="External"/><Relationship Id="rId351" Type="http://schemas.openxmlformats.org/officeDocument/2006/relationships/hyperlink" Target="file:///C:\Users\to22-selivanova\Downloads\&#1055;&#1086;&#1080;&#1089;&#1082;%20&#1074;%20&#1057;&#1052;&#1048;%20&#1079;&#1072;%2021.04.2021%2005-55-28.04.2021%2005-55.docx" TargetMode="External"/><Relationship Id="rId372" Type="http://schemas.openxmlformats.org/officeDocument/2006/relationships/hyperlink" Target="file:///C:\Users\to22-selivanova\Downloads\&#1055;&#1086;&#1080;&#1089;&#1082;%20&#1074;%20&#1057;&#1052;&#1048;%20&#1079;&#1072;%2021.04.2021%2005-55-28.04.2021%2005-55.docx" TargetMode="External"/><Relationship Id="rId393" Type="http://schemas.openxmlformats.org/officeDocument/2006/relationships/hyperlink" Target="file:///C:\Users\to22-selivanova\Downloads\&#1055;&#1086;&#1080;&#1089;&#1082;%20&#1074;%20&#1057;&#1052;&#1048;%20&#1079;&#1072;%2021.04.2021%2005-55-28.04.2021%2005-55.docx" TargetMode="External"/><Relationship Id="rId407" Type="http://schemas.openxmlformats.org/officeDocument/2006/relationships/hyperlink" Target="https://izvestiy-kamen.ru/2021/04/27/antimonopolnaya-sluzhba-vyyasnit-pochemu-cena-za-dostavku-gaza-v-ballonax-v-altajskom-krae-rezko-uvelichilas-v-4-raza/" TargetMode="External"/><Relationship Id="rId428" Type="http://schemas.openxmlformats.org/officeDocument/2006/relationships/hyperlink" Target="file:///C:\Users\to22-selivanova\Downloads\&#1055;&#1086;&#1080;&#1089;&#1082;%20&#1074;%20&#1057;&#1052;&#1048;%20&#1079;&#1072;%2021.04.2021%2005-55-28.04.2021%2005-55.docx" TargetMode="External"/><Relationship Id="rId449" Type="http://schemas.openxmlformats.org/officeDocument/2006/relationships/hyperlink" Target="file:///C:\Users\to22-selivanova\Downloads\&#1055;&#1086;&#1080;&#1089;&#1082;%20&#1074;%20&#1057;&#1052;&#1048;%20&#1079;&#1072;%2021.04.2021%2005-55-28.04.2021%2005-55.docx" TargetMode="External"/><Relationship Id="rId211" Type="http://schemas.openxmlformats.org/officeDocument/2006/relationships/hyperlink" Target="https://runews24.ru/barnaul/19/04/2021/c0b608ed56a26c54046bef7ce2a9875e" TargetMode="External"/><Relationship Id="rId232" Type="http://schemas.openxmlformats.org/officeDocument/2006/relationships/hyperlink" Target="https://altay-news.ru/news/bijskij-vodokanal-oshtrafovali-na-2-7-mln-rublej.html" TargetMode="External"/><Relationship Id="rId253" Type="http://schemas.openxmlformats.org/officeDocument/2006/relationships/hyperlink" Target="https://www.alt.kp.ru/online/news/4266779/?from=integrum" TargetMode="External"/><Relationship Id="rId274" Type="http://schemas.openxmlformats.org/officeDocument/2006/relationships/hyperlink" Target="https://kapitalist22.ru/news/barnaylec-pojalovalsia-na-reklamnyi-zvonok-ot-sunlight-golosom-dimy-bilana.html" TargetMode="External"/><Relationship Id="rId295" Type="http://schemas.openxmlformats.org/officeDocument/2006/relationships/hyperlink" Target="https://politsib.ru/news/42316-deputat-gosdumy-obratitsa-k-cinovnikam-po-problemam-s-gazom-i-vodoj-v-altajskom-krae" TargetMode="External"/><Relationship Id="rId309" Type="http://schemas.openxmlformats.org/officeDocument/2006/relationships/hyperlink" Target="https://tolknews.ru/obsestvo/55047-na-altae-zaveli-delo-protiv-postavshchikov-szhizhennogo-gaza?utm_source=yxnews&amp;utm_medium=desktop" TargetMode="External"/><Relationship Id="rId460" Type="http://schemas.openxmlformats.org/officeDocument/2006/relationships/hyperlink" Target="https://www.bankfax.ru/news/141250/?utm_source=yxnews&amp;utm_medium=desktop&amp;utm_referrer=https%3A%2F%2Fyandex.ru%2Fnews%2Fsearch%3Ftext%3D" TargetMode="External"/><Relationship Id="rId481" Type="http://schemas.openxmlformats.org/officeDocument/2006/relationships/hyperlink" Target="http://22.rodina.news/zhiteli-kraya-prosyat-spravedlivorossov-zastcitit-bespredela-21042913441722.htm" TargetMode="External"/><Relationship Id="rId27" Type="http://schemas.openxmlformats.org/officeDocument/2006/relationships/hyperlink" Target="https://barnaul.bezformata.com/word/pochtabank/9504841/" TargetMode="External"/><Relationship Id="rId48" Type="http://schemas.openxmlformats.org/officeDocument/2006/relationships/hyperlink" Target="https://tolknews.ru/politika/53513-aleksandr-terentev-provel-priem-grazhdan-po-telefonu" TargetMode="External"/><Relationship Id="rId69" Type="http://schemas.openxmlformats.org/officeDocument/2006/relationships/image" Target="media/image14.jpeg"/><Relationship Id="rId113" Type="http://schemas.openxmlformats.org/officeDocument/2006/relationships/hyperlink" Target="file:///C:\Users\to22-selivanova\Downloads\&#1055;&#1086;&#1080;&#1089;&#1082;%20&#1074;%20&#1057;&#1052;&#1048;%20&#1079;&#1072;%2007.04.2021%2004-51-14.04.2021%2004-51.docx" TargetMode="External"/><Relationship Id="rId134" Type="http://schemas.openxmlformats.org/officeDocument/2006/relationships/hyperlink" Target="https://www.bankfax.ru/news/" TargetMode="External"/><Relationship Id="rId320" Type="http://schemas.openxmlformats.org/officeDocument/2006/relationships/hyperlink" Target="file:///C:\Users\to22-selivanova\Downloads\&#1055;&#1086;&#1080;&#1089;&#1082;%20&#1074;%20&#1057;&#1052;&#1048;%20&#1079;&#1072;%2021.04.2021%2005-55-28.04.2021%2005-55.docx" TargetMode="External"/><Relationship Id="rId80" Type="http://schemas.openxmlformats.org/officeDocument/2006/relationships/hyperlink" Target="https://barnaul.bezformata.com/" TargetMode="External"/><Relationship Id="rId155" Type="http://schemas.openxmlformats.org/officeDocument/2006/relationships/image" Target="media/image21.jpeg"/><Relationship Id="rId176" Type="http://schemas.openxmlformats.org/officeDocument/2006/relationships/hyperlink" Target="http://nzd22.ru/2021/04/09/30904/" TargetMode="External"/><Relationship Id="rId197" Type="http://schemas.openxmlformats.org/officeDocument/2006/relationships/hyperlink" Target="http://gorodskoyportal.ru/barnaul/news/" TargetMode="External"/><Relationship Id="rId341" Type="http://schemas.openxmlformats.org/officeDocument/2006/relationships/hyperlink" Target="file:///C:\Users\to22-selivanova\Downloads\&#1055;&#1086;&#1080;&#1089;&#1082;%20&#1074;%20&#1057;&#1052;&#1048;%20&#1079;&#1072;%2021.04.2021%2005-55-28.04.2021%2005-55.docx" TargetMode="External"/><Relationship Id="rId362" Type="http://schemas.openxmlformats.org/officeDocument/2006/relationships/hyperlink" Target="https://ustpristan.ru/?p=11990" TargetMode="External"/><Relationship Id="rId383" Type="http://schemas.openxmlformats.org/officeDocument/2006/relationships/hyperlink" Target="https://www.bankfax.ru/news/141234/" TargetMode="External"/><Relationship Id="rId418" Type="http://schemas.openxmlformats.org/officeDocument/2006/relationships/hyperlink" Target="file:///C:\Users\to22-selivanova\Downloads\&#1055;&#1086;&#1080;&#1089;&#1082;%20&#1074;%20&#1057;&#1052;&#1048;%20&#1079;&#1072;%2021.04.2021%2005-55-28.04.2021%2005-55.docx" TargetMode="External"/><Relationship Id="rId439" Type="http://schemas.openxmlformats.org/officeDocument/2006/relationships/hyperlink" Target="https://nfksber.ru/news/rynok/na_altae_fas_zavela_delo_iz_za_podorozhaniya_v_4_raza_dostavki_gaza_v_ballonax" TargetMode="External"/><Relationship Id="rId201" Type="http://schemas.openxmlformats.org/officeDocument/2006/relationships/hyperlink" Target="https://www.amic.ru/news/479660/" TargetMode="External"/><Relationship Id="rId222" Type="http://schemas.openxmlformats.org/officeDocument/2006/relationships/hyperlink" Target="https://www.bankfax.ru/news/141134/" TargetMode="External"/><Relationship Id="rId243" Type="http://schemas.openxmlformats.org/officeDocument/2006/relationships/hyperlink" Target="https://barneos22.ru/news/2021/4/20/17334" TargetMode="External"/><Relationship Id="rId264" Type="http://schemas.openxmlformats.org/officeDocument/2006/relationships/hyperlink" Target="file:///C:\Users\to22-selivanova\Downloads\&#1055;&#1086;&#1080;&#1089;&#1082;%20&#1074;%20&#1057;&#1052;&#1048;%20&#1079;&#1072;%2015.04.2021%2010-32-22.04.2021%2010-32.docx" TargetMode="External"/><Relationship Id="rId285" Type="http://schemas.openxmlformats.org/officeDocument/2006/relationships/hyperlink" Target="https://barnaul.bezformata.com/word/kochetkov/26312/" TargetMode="External"/><Relationship Id="rId450" Type="http://schemas.openxmlformats.org/officeDocument/2006/relationships/hyperlink" Target="file:///C:\Users\to22-selivanova\Downloads\&#1055;&#1086;&#1080;&#1089;&#1082;%20&#1074;%20&#1057;&#1052;&#1048;%20&#1079;&#1072;%2021.04.2021%2005-55-28.04.2021%2005-55.docx" TargetMode="External"/><Relationship Id="rId471" Type="http://schemas.openxmlformats.org/officeDocument/2006/relationships/hyperlink" Target="https://mizinfo.ru/2021/04/28/%d0%be%d0%b0%d0%be-%d0%b0%d0%bb%d1%82%d0%b0%d0%b9%d0%ba%d1%80%d0%b0%d0%b9%d0%b3%d0%b0%d0%b7%d1%81%d0%b5%d1%80%d0%b2%d0%b8%d1%81-%d0%bf%d0%be%d0%b4%d0%be%d0%b7%d1%80%d0%b5%d0%b2%d0%b0%d0%b5/" TargetMode="External"/><Relationship Id="rId506" Type="http://schemas.openxmlformats.org/officeDocument/2006/relationships/hyperlink" Target="https://altay-news.ru/news/v-altajskom-krae-oshtrafovali-bank-za-nezakonnuju-rassylku-reklamy.html" TargetMode="External"/><Relationship Id="rId17" Type="http://schemas.openxmlformats.org/officeDocument/2006/relationships/hyperlink" Target="https://altapress.ru/proisshestvija/story/v-altayskom-krae-bank-zaplatit-krupniy-shtraf-za-rassilku-reklami-284333" TargetMode="External"/><Relationship Id="rId38" Type="http://schemas.openxmlformats.org/officeDocument/2006/relationships/hyperlink" Target="https://ru24.net/ru24-pro/280521400/" TargetMode="External"/><Relationship Id="rId59" Type="http://schemas.openxmlformats.org/officeDocument/2006/relationships/image" Target="media/image7.jpeg"/><Relationship Id="rId103" Type="http://schemas.openxmlformats.org/officeDocument/2006/relationships/hyperlink" Target="https://altk.fas.gov.ru/news/17330" TargetMode="External"/><Relationship Id="rId124" Type="http://schemas.openxmlformats.org/officeDocument/2006/relationships/hyperlink" Target="file:///C:\Users\to22-selivanova\Downloads\&#1055;&#1086;&#1080;&#1089;&#1082;%20&#1074;%20&#1057;&#1052;&#1048;%20&#1079;&#1072;%2007.04.2021%2004-51-14.04.2021%2004-51.docx" TargetMode="External"/><Relationship Id="rId310" Type="http://schemas.openxmlformats.org/officeDocument/2006/relationships/hyperlink" Target="https://tolknews.ru/obsestvo" TargetMode="External"/><Relationship Id="rId492" Type="http://schemas.openxmlformats.org/officeDocument/2006/relationships/hyperlink" Target="https://russia24.pro/altai-krai/283410500/" TargetMode="External"/><Relationship Id="rId70" Type="http://schemas.openxmlformats.org/officeDocument/2006/relationships/hyperlink" Target="https://altapress.ru/ekonomika/story/aleksandr-karlin-net-povesti-pechalnee-na-svete-chem-povest-o-gazifikatsii-altayskogo-kraya-59366" TargetMode="External"/><Relationship Id="rId91" Type="http://schemas.openxmlformats.org/officeDocument/2006/relationships/hyperlink" Target="https://barnaul.bezformata.com/highwater/" TargetMode="External"/><Relationship Id="rId145" Type="http://schemas.openxmlformats.org/officeDocument/2006/relationships/hyperlink" Target="https://www.ap22.ru/paper/Viktor-Tomenko-razbiralsya-pochemu-tseny-na-yaytso-podskochili-na-70.html" TargetMode="External"/><Relationship Id="rId166" Type="http://schemas.openxmlformats.org/officeDocument/2006/relationships/hyperlink" Target="https://nb22.ru/regiony/ne-prostoe-a-zolotoe-viktor-tomenko-obsudil-czeny-na-yajcza-s-rukovoditelyami-altajskih-pticzefabrik.html" TargetMode="External"/><Relationship Id="rId187" Type="http://schemas.openxmlformats.org/officeDocument/2006/relationships/hyperlink" Target="https://news.buzznet.ru/alt/55a8330d56797be66d0f62d7fd42310cd4000f82" TargetMode="External"/><Relationship Id="rId331" Type="http://schemas.openxmlformats.org/officeDocument/2006/relationships/hyperlink" Target="https://moyaokruga.ru/presszvl/Articles.aspx?articleId=452402" TargetMode="External"/><Relationship Id="rId352" Type="http://schemas.openxmlformats.org/officeDocument/2006/relationships/hyperlink" Target="file:///C:\Users\to22-selivanova\Downloads\&#1055;&#1086;&#1080;&#1089;&#1082;%20&#1074;%20&#1057;&#1052;&#1048;%20&#1079;&#1072;%2021.04.2021%2005-55-28.04.2021%2005-55.docx" TargetMode="External"/><Relationship Id="rId373" Type="http://schemas.openxmlformats.org/officeDocument/2006/relationships/hyperlink" Target="file:///C:\Users\to22-selivanova\Downloads\&#1055;&#1086;&#1080;&#1089;&#1082;%20&#1074;%20&#1057;&#1052;&#1048;%20&#1079;&#1072;%2021.04.2021%2005-55-28.04.2021%2005-55.docx" TargetMode="External"/><Relationship Id="rId394" Type="http://schemas.openxmlformats.org/officeDocument/2006/relationships/hyperlink" Target="file:///C:\Users\to22-selivanova\Downloads\&#1055;&#1086;&#1080;&#1089;&#1082;%20&#1074;%20&#1057;&#1052;&#1048;%20&#1079;&#1072;%2021.04.2021%2005-55-28.04.2021%2005-55.docx" TargetMode="External"/><Relationship Id="rId408" Type="http://schemas.openxmlformats.org/officeDocument/2006/relationships/hyperlink" Target="file:///C:\Users\to22-selivanova\Downloads\&#1055;&#1086;&#1080;&#1089;&#1082;%20&#1074;%20&#1057;&#1052;&#1048;%20&#1079;&#1072;%2021.04.2021%2005-55-28.04.2021%2005-55.docx" TargetMode="External"/><Relationship Id="rId429" Type="http://schemas.openxmlformats.org/officeDocument/2006/relationships/hyperlink" Target="file:///C:\Users\to22-selivanova\Downloads\&#1055;&#1086;&#1080;&#1089;&#1082;%20&#1074;%20&#1057;&#1052;&#1048;%20&#1079;&#1072;%2021.04.2021%2005-55-28.04.2021%2005-55.docx" TargetMode="External"/><Relationship Id="rId1" Type="http://schemas.openxmlformats.org/officeDocument/2006/relationships/numbering" Target="numbering.xml"/><Relationship Id="rId212" Type="http://schemas.openxmlformats.org/officeDocument/2006/relationships/hyperlink" Target="https://ru24.net/barnaul/282269644/" TargetMode="External"/><Relationship Id="rId233" Type="http://schemas.openxmlformats.org/officeDocument/2006/relationships/hyperlink" Target="https://www.ap22.ru/paper/Biyskiy-vodokanal-oshtrafovan-na-2-7-mln-rubley.html" TargetMode="External"/><Relationship Id="rId254" Type="http://schemas.openxmlformats.org/officeDocument/2006/relationships/hyperlink" Target="file:///C:\Users\to22-selivanova\Downloads\&#1055;&#1086;&#1080;&#1089;&#1082;%20&#1074;%20&#1057;&#1052;&#1048;%20&#1079;&#1072;%2015.04.2021%2010-32-22.04.2021%2010-32.docx" TargetMode="External"/><Relationship Id="rId440" Type="http://schemas.openxmlformats.org/officeDocument/2006/relationships/hyperlink" Target="file:///C:\Users\to22-selivanova\Downloads\&#1055;&#1086;&#1080;&#1089;&#1082;%20&#1074;%20&#1057;&#1052;&#1048;%20&#1079;&#1072;%2021.04.2021%2005-55-28.04.2021%2005-55.docx" TargetMode="External"/><Relationship Id="rId28" Type="http://schemas.openxmlformats.org/officeDocument/2006/relationships/hyperlink" Target="https://barnaul.bezformata.com/word/banka/1818/" TargetMode="External"/><Relationship Id="rId49" Type="http://schemas.openxmlformats.org/officeDocument/2006/relationships/hyperlink" Target="https://altay--news-ru.turbopages.org/altay-news.ru/s/news/deputat-gosdumy-terentev-obratitsja-v-ufas-po-povodu-udorozhanija-ceny-na-gaz.html" TargetMode="External"/><Relationship Id="rId114" Type="http://schemas.openxmlformats.org/officeDocument/2006/relationships/hyperlink" Target="file:///C:\Users\to22-selivanova\Downloads\&#1055;&#1086;&#1080;&#1089;&#1082;%20&#1074;%20&#1057;&#1052;&#1048;%20&#1079;&#1072;%2007.04.2021%2004-51-14.04.2021%2004-51.docx" TargetMode="External"/><Relationship Id="rId275" Type="http://schemas.openxmlformats.org/officeDocument/2006/relationships/hyperlink" Target="http://22.rodina.news/barnaulets-pozhalovalsya-reklamnyi-zvonok-sunlight-golosom-21042112404761.htm" TargetMode="External"/><Relationship Id="rId296" Type="http://schemas.openxmlformats.org/officeDocument/2006/relationships/hyperlink" Target="http://shelabolikha.ru/2021/04/27/oao-altajkrajgazservis-podozrevaetsya-v-neobosnovannom-zavyshenii-cen-na-dostavku-bytovogo-gaza-v-ballonax/" TargetMode="External"/><Relationship Id="rId300" Type="http://schemas.openxmlformats.org/officeDocument/2006/relationships/hyperlink" Target="http://r-storona.ru/category/%d0%b2%d0%b8%d0%b4%d0%b5%d0%be/" TargetMode="External"/><Relationship Id="rId461" Type="http://schemas.openxmlformats.org/officeDocument/2006/relationships/hyperlink" Target="https://www.bankfax.ru/news/141263/" TargetMode="External"/><Relationship Id="rId482" Type="http://schemas.openxmlformats.org/officeDocument/2006/relationships/hyperlink" Target="https://news-life.pro/altai-krai/283410078/" TargetMode="External"/><Relationship Id="rId60" Type="http://schemas.openxmlformats.org/officeDocument/2006/relationships/image" Target="media/image8.jpeg"/><Relationship Id="rId81" Type="http://schemas.openxmlformats.org/officeDocument/2006/relationships/image" Target="media/image18.jpeg"/><Relationship Id="rId135" Type="http://schemas.openxmlformats.org/officeDocument/2006/relationships/hyperlink" Target="https://www.bankfax.ru/news/141008/" TargetMode="External"/><Relationship Id="rId156" Type="http://schemas.openxmlformats.org/officeDocument/2006/relationships/hyperlink" Target="https://www.interfax.ru/russia/760339" TargetMode="External"/><Relationship Id="rId177" Type="http://schemas.openxmlformats.org/officeDocument/2006/relationships/hyperlink" Target="https://altay-news.ru/news/viktor-tomenko-nadeetsja-chto-jajca-v-altajskom-krae-ne-podorozhajut.html" TargetMode="External"/><Relationship Id="rId198" Type="http://schemas.openxmlformats.org/officeDocument/2006/relationships/hyperlink" Target="http://gorodskoyportal.ru/barnaul/news/news/" TargetMode="External"/><Relationship Id="rId321" Type="http://schemas.openxmlformats.org/officeDocument/2006/relationships/hyperlink" Target="file:///C:\Users\to22-selivanova\Downloads\&#1055;&#1086;&#1080;&#1089;&#1082;%20&#1074;%20&#1057;&#1052;&#1048;%20&#1079;&#1072;%2021.04.2021%2005-55-28.04.2021%2005-55.docx" TargetMode="External"/><Relationship Id="rId342" Type="http://schemas.openxmlformats.org/officeDocument/2006/relationships/hyperlink" Target="http://nzd22.ru/2021/04/28/oao-altajkrajgazservis-podozrevaetsya-v-ustanovlenii-i-podderzhanii-monopolno-vysokoj-ceny-na-uslugi-po-dostavke-bytovogo-gaza-v-ballonax/" TargetMode="External"/><Relationship Id="rId363" Type="http://schemas.openxmlformats.org/officeDocument/2006/relationships/hyperlink" Target="file:///C:\Users\to22-selivanova\Downloads\&#1055;&#1086;&#1080;&#1089;&#1082;%20&#1074;%20&#1057;&#1052;&#1048;%20&#1079;&#1072;%2021.04.2021%2005-55-28.04.2021%2005-55.docx" TargetMode="External"/><Relationship Id="rId384" Type="http://schemas.openxmlformats.org/officeDocument/2006/relationships/hyperlink" Target="file:///C:\Users\to22-selivanova\Downloads\&#1055;&#1086;&#1080;&#1089;&#1082;%20&#1074;%20&#1057;&#1052;&#1048;%20&#1079;&#1072;%2021.04.2021%2005-55-28.04.2021%2005-55.docx" TargetMode="External"/><Relationship Id="rId419" Type="http://schemas.openxmlformats.org/officeDocument/2006/relationships/hyperlink" Target="http://altayskoe.info/altajskim-gazovikam-grozit-millionnyj-shtraf-za-rezko-podorozhavshie-ballony-s-gazom/" TargetMode="External"/><Relationship Id="rId202" Type="http://schemas.openxmlformats.org/officeDocument/2006/relationships/hyperlink" Target="https://tolknews.ru/obsestvo/54294-v-altayskom-krae-kompaniya-narushila-zakon-ispolzuyu-lozhnie-dannie-o-sebe" TargetMode="External"/><Relationship Id="rId223" Type="http://schemas.openxmlformats.org/officeDocument/2006/relationships/hyperlink" Target="https://www.barnaul-altai.ru/news/citynews/?id=157170" TargetMode="External"/><Relationship Id="rId244" Type="http://schemas.openxmlformats.org/officeDocument/2006/relationships/hyperlink" Target="https://barneos22.ru/news/rub/live" TargetMode="External"/><Relationship Id="rId430" Type="http://schemas.openxmlformats.org/officeDocument/2006/relationships/hyperlink" Target="file:///C:\Users\to22-selivanova\Downloads\&#1055;&#1086;&#1080;&#1089;&#1082;%20&#1074;%20&#1057;&#1052;&#1048;%20&#1079;&#1072;%2021.04.2021%2005-55-28.04.2021%2005-55.docx" TargetMode="External"/><Relationship Id="rId18" Type="http://schemas.openxmlformats.org/officeDocument/2006/relationships/hyperlink" Target="http://gorodskoyportal.ru/barnaul/news/news/68994216/" TargetMode="External"/><Relationship Id="rId39" Type="http://schemas.openxmlformats.org/officeDocument/2006/relationships/hyperlink" Target="http://altay-news.ru/news/deputat-gosdumy-terentev-obratitsja-v-ufas-po-povodu-udorozhanija-ceny-na-gaz.html" TargetMode="External"/><Relationship Id="rId265" Type="http://schemas.openxmlformats.org/officeDocument/2006/relationships/hyperlink" Target="http://altay-news.ru/news/barnaulec-pozhalovalsja-na-reklamnye-zvonki-s-golosom-dimy-bilana.html" TargetMode="External"/><Relationship Id="rId286" Type="http://schemas.openxmlformats.org/officeDocument/2006/relationships/hyperlink" Target="https://barnaul.bezformata.com/word/uchastie-v-gosudarstvennih-zakupkah/10322875/" TargetMode="External"/><Relationship Id="rId451" Type="http://schemas.openxmlformats.org/officeDocument/2006/relationships/hyperlink" Target="https://altay-news.ru/news/opredelenie-regoperatora-tko-v-bijskoj-zone-snova-vstalo-iz-za-zhaloby-v-ufas.html" TargetMode="External"/><Relationship Id="rId472" Type="http://schemas.openxmlformats.org/officeDocument/2006/relationships/hyperlink" Target="https://mizinfo.ru/author/admin/" TargetMode="External"/><Relationship Id="rId493" Type="http://schemas.openxmlformats.org/officeDocument/2006/relationships/hyperlink" Target="https://altay-news.ru/news/zhiteli-kraja-prosjat-spravedlivorossov-zashhitit-ih-ot-bespredela-monopolistov.html" TargetMode="External"/><Relationship Id="rId507" Type="http://schemas.openxmlformats.org/officeDocument/2006/relationships/fontTable" Target="fontTable.xml"/><Relationship Id="rId50" Type="http://schemas.openxmlformats.org/officeDocument/2006/relationships/hyperlink" Target="http://gorodskoyportal.ru/barnaul/news/" TargetMode="External"/><Relationship Id="rId104" Type="http://schemas.openxmlformats.org/officeDocument/2006/relationships/hyperlink" Target="https://ru24.net/biysk/281107699/" TargetMode="External"/><Relationship Id="rId125" Type="http://schemas.openxmlformats.org/officeDocument/2006/relationships/hyperlink" Target="file:///C:\Users\to22-selivanova\Downloads\&#1055;&#1086;&#1080;&#1089;&#1082;%20&#1074;%20&#1057;&#1052;&#1048;%20&#1079;&#1072;%2007.04.2021%2004-51-14.04.2021%2004-51.docx" TargetMode="External"/><Relationship Id="rId146" Type="http://schemas.openxmlformats.org/officeDocument/2006/relationships/hyperlink" Target="https://www.ap22.ru/paper/Viktor-Tomenko-razbiralsya-pochemu-tseny-na-yaytso-podskochili-na-70.html" TargetMode="External"/><Relationship Id="rId167" Type="http://schemas.openxmlformats.org/officeDocument/2006/relationships/hyperlink" Target="http://www.inline.ru/economi.asp?NewsID=611780" TargetMode="External"/><Relationship Id="rId188" Type="http://schemas.openxmlformats.org/officeDocument/2006/relationships/hyperlink" Target="https://russia24.pro/altai-krai/281867680/" TargetMode="External"/><Relationship Id="rId311" Type="http://schemas.openxmlformats.org/officeDocument/2006/relationships/image" Target="media/image27.jpeg"/><Relationship Id="rId332" Type="http://schemas.openxmlformats.org/officeDocument/2006/relationships/hyperlink" Target="file:///C:\Users\to22-selivanova\Downloads\&#1055;&#1086;&#1080;&#1089;&#1082;%20&#1074;%20&#1057;&#1052;&#1048;%20&#1079;&#1072;%2021.04.2021%2005-55-28.04.2021%2005-55.docx" TargetMode="External"/><Relationship Id="rId353" Type="http://schemas.openxmlformats.org/officeDocument/2006/relationships/hyperlink" Target="file:///C:\Users\to22-selivanova\Downloads\&#1055;&#1086;&#1080;&#1089;&#1082;%20&#1074;%20&#1057;&#1052;&#1048;%20&#1079;&#1072;%2021.04.2021%2005-55-28.04.2021%2005-55.docx" TargetMode="External"/><Relationship Id="rId374" Type="http://schemas.openxmlformats.org/officeDocument/2006/relationships/hyperlink" Target="https://vesti22.tv/news/antimonopolshchiki-zapodozrili-altaykraygazservis-v-neobosnovannom-zavyshenii-tsen-na-dostavku-gaza-/" TargetMode="External"/><Relationship Id="rId395" Type="http://schemas.openxmlformats.org/officeDocument/2006/relationships/hyperlink" Target="https://ru24.net/kyzyl/283138604/" TargetMode="External"/><Relationship Id="rId409" Type="http://schemas.openxmlformats.org/officeDocument/2006/relationships/hyperlink" Target="file:///C:\Users\to22-selivanova\Downloads\&#1055;&#1086;&#1080;&#1089;&#1082;%20&#1074;%20&#1057;&#1052;&#1048;%20&#1079;&#1072;%2021.04.2021%2005-55-28.04.2021%2005-55.docx" TargetMode="External"/><Relationship Id="rId71" Type="http://schemas.openxmlformats.org/officeDocument/2006/relationships/image" Target="media/image15.jpeg"/><Relationship Id="rId92" Type="http://schemas.openxmlformats.org/officeDocument/2006/relationships/hyperlink" Target="https://altk.fas.gov.ru/sites/altk.f.isfb.ru/files/page/2021/04/06/kontrol_za_soblyudeniem_norm_zakonodatelstva_o_kontraktnoy_sisteme.jpg" TargetMode="External"/><Relationship Id="rId213" Type="http://schemas.openxmlformats.org/officeDocument/2006/relationships/hyperlink" Target="https://news-life.pro/sverdl-obl/282269644/" TargetMode="External"/><Relationship Id="rId234" Type="http://schemas.openxmlformats.org/officeDocument/2006/relationships/hyperlink" Target="https://tolknews.ru/ekonomika/54534-ufas-oshtrafovala-vodokanal-biyska-za-narushenie-antimonopolnogo-zakona?utm_source=yxnews&amp;utm_medium=desktop&amp;nw=1618886133000" TargetMode="External"/><Relationship Id="rId420" Type="http://schemas.openxmlformats.org/officeDocument/2006/relationships/hyperlink" Target="file:///C:\Users\to22-selivanova\Downloads\&#1055;&#1086;&#1080;&#1089;&#1082;%20&#1074;%20&#1057;&#1052;&#1048;%20&#1079;&#1072;%2021.04.2021%2005-55-28.04.2021%2005-55.docx" TargetMode="External"/><Relationship Id="rId2" Type="http://schemas.openxmlformats.org/officeDocument/2006/relationships/styles" Target="styles.xml"/><Relationship Id="rId29" Type="http://schemas.openxmlformats.org/officeDocument/2006/relationships/hyperlink" Target="https://barnaul.bezformata.com/word/reklama/7362/" TargetMode="External"/><Relationship Id="rId255" Type="http://schemas.openxmlformats.org/officeDocument/2006/relationships/hyperlink" Target="file:///C:\Users\to22-selivanova\Downloads\&#1055;&#1086;&#1080;&#1089;&#1082;%20&#1074;%20&#1057;&#1052;&#1048;%20&#1079;&#1072;%2015.04.2021%2010-32-22.04.2021%2010-32.docx" TargetMode="External"/><Relationship Id="rId276" Type="http://schemas.openxmlformats.org/officeDocument/2006/relationships/hyperlink" Target="https://tolknews.ru/proissestvia/54775-biyskenergo-oshtrafovali-po-delu-o-podklyuchenii-sportshkoli" TargetMode="External"/><Relationship Id="rId297" Type="http://schemas.openxmlformats.org/officeDocument/2006/relationships/hyperlink" Target="https://gornyak22-ru.turbopages.org/gornyak22.ru/s/altajskij-kraj/katyn24-a-168/" TargetMode="External"/><Relationship Id="rId441" Type="http://schemas.openxmlformats.org/officeDocument/2006/relationships/hyperlink" Target="file:///C:\Users\to22-selivanova\Downloads\&#1055;&#1086;&#1080;&#1089;&#1082;%20&#1074;%20&#1057;&#1052;&#1048;%20&#1079;&#1072;%2021.04.2021%2005-55-28.04.2021%2005-55.docx" TargetMode="External"/><Relationship Id="rId462" Type="http://schemas.openxmlformats.org/officeDocument/2006/relationships/hyperlink" Target="https://regnum.ru/news/3255396.html" TargetMode="External"/><Relationship Id="rId483" Type="http://schemas.openxmlformats.org/officeDocument/2006/relationships/hyperlink" Target="https://ru24.net/barnaul/283410500/" TargetMode="External"/><Relationship Id="rId40" Type="http://schemas.openxmlformats.org/officeDocument/2006/relationships/hyperlink" Target="https://russia24.pro/altai-krai/280521400/" TargetMode="External"/><Relationship Id="rId115" Type="http://schemas.openxmlformats.org/officeDocument/2006/relationships/hyperlink" Target="https://barnaul.bezformata.com/listnews/grazhdan-v-regionalnoy-priyomnoy-prezidenta/92776769/" TargetMode="External"/><Relationship Id="rId136" Type="http://schemas.openxmlformats.org/officeDocument/2006/relationships/hyperlink" Target="https://www.bankfax.ru/" TargetMode="External"/><Relationship Id="rId157" Type="http://schemas.openxmlformats.org/officeDocument/2006/relationships/hyperlink" Target="http://kosihanews.ru/2021/04/09/gubernator-viktor-tomenko-obsudil-s-rukovoditelyami-krupnejshix-pticefabrik-altajskogo-kraya-voprosy-cenoobrazovaniya-na-pishhevoe-yajco/" TargetMode="External"/><Relationship Id="rId178" Type="http://schemas.openxmlformats.org/officeDocument/2006/relationships/hyperlink" Target="https://gornyak22.ru/altajskij-kraj/katyn24-r-255/" TargetMode="External"/><Relationship Id="rId301" Type="http://schemas.openxmlformats.org/officeDocument/2006/relationships/hyperlink" Target="http://r-storona.ru/category/%d0%b3%d0%bb%d0%b0%d0%b2%d0%bd%d0%b0%d1%8f-%d1%82%d0%b5%d0%bc%d0%b0/" TargetMode="External"/><Relationship Id="rId322" Type="http://schemas.openxmlformats.org/officeDocument/2006/relationships/hyperlink" Target="file:///C:\Users\to22-selivanova\Downloads\&#1055;&#1086;&#1080;&#1089;&#1082;%20&#1074;%20&#1057;&#1052;&#1048;%20&#1079;&#1072;%2021.04.2021%2005-55-28.04.2021%2005-55.docx" TargetMode="External"/><Relationship Id="rId343" Type="http://schemas.openxmlformats.org/officeDocument/2006/relationships/hyperlink" Target="file:///C:\Users\to22-selivanova\Downloads\&#1055;&#1086;&#1080;&#1089;&#1082;%20&#1074;%20&#1057;&#1052;&#1048;%20&#1079;&#1072;%2021.04.2021%2005-55-28.04.2021%2005-55.docx" TargetMode="External"/><Relationship Id="rId364" Type="http://schemas.openxmlformats.org/officeDocument/2006/relationships/hyperlink" Target="file:///C:\Users\to22-selivanova\Downloads\&#1055;&#1086;&#1080;&#1089;&#1082;%20&#1074;%20&#1057;&#1052;&#1048;%20&#1079;&#1072;%2021.04.2021%2005-55-28.04.2021%2005-55.docx" TargetMode="External"/><Relationship Id="rId61" Type="http://schemas.openxmlformats.org/officeDocument/2006/relationships/hyperlink" Target="https://altapress.ru/jump?to=https%3A%2F%2Fdocs.cntd.ru%2Fdocument%2F450377907" TargetMode="External"/><Relationship Id="rId82" Type="http://schemas.openxmlformats.org/officeDocument/2006/relationships/hyperlink" Target="https://bezformata.com/changeregion/" TargetMode="External"/><Relationship Id="rId199" Type="http://schemas.openxmlformats.org/officeDocument/2006/relationships/image" Target="media/image23.jpeg"/><Relationship Id="rId203" Type="http://schemas.openxmlformats.org/officeDocument/2006/relationships/hyperlink" Target="https://tolknews.ru/obsestvo" TargetMode="External"/><Relationship Id="rId385" Type="http://schemas.openxmlformats.org/officeDocument/2006/relationships/hyperlink" Target="file:///C:\Users\to22-selivanova\Downloads\&#1055;&#1086;&#1080;&#1089;&#1082;%20&#1074;%20&#1057;&#1052;&#1048;%20&#1079;&#1072;%2021.04.2021%2005-55-28.04.2021%2005-55.docx" TargetMode="External"/><Relationship Id="rId19" Type="http://schemas.openxmlformats.org/officeDocument/2006/relationships/hyperlink" Target="https://glas.ru/society/63360-300-000-rublej-shtrafa-za-sms-zhitelyu-altajskogo-kraya-oplatit-pochta-bank-un10006/" TargetMode="External"/><Relationship Id="rId224" Type="http://schemas.openxmlformats.org/officeDocument/2006/relationships/hyperlink" Target="https://glasnarod.ru/novosti/2-raznye-novosti/390533--bijskij-vodokanal-oshtrafovan-na-27-mln-rublej" TargetMode="External"/><Relationship Id="rId245" Type="http://schemas.openxmlformats.org/officeDocument/2006/relationships/hyperlink" Target="https://barnaul.sm.news/arendator-ermak-iz-moskvy-mozhet-lishit-raboty-250-sotrudnikov-tc-v-barnaule-84501-u3t5/" TargetMode="External"/><Relationship Id="rId266" Type="http://schemas.openxmlformats.org/officeDocument/2006/relationships/hyperlink" Target="file:///C:\Users\to22-selivanova\Downloads\&#1055;&#1086;&#1080;&#1089;&#1082;%20&#1074;%20&#1057;&#1052;&#1048;%20&#1079;&#1072;%2015.04.2021%2010-32-22.04.2021%2010-32.docx" TargetMode="External"/><Relationship Id="rId287" Type="http://schemas.openxmlformats.org/officeDocument/2006/relationships/hyperlink" Target="https://barnaul.bezformata.com/word/antimonopolnoj/22435/" TargetMode="External"/><Relationship Id="rId410" Type="http://schemas.openxmlformats.org/officeDocument/2006/relationships/hyperlink" Target="file:///C:\Users\to22-selivanova\Downloads\&#1055;&#1086;&#1080;&#1089;&#1082;%20&#1074;%20&#1057;&#1052;&#1048;%20&#1079;&#1072;%2021.04.2021%2005-55-28.04.2021%2005-55.docx" TargetMode="External"/><Relationship Id="rId431" Type="http://schemas.openxmlformats.org/officeDocument/2006/relationships/hyperlink" Target="http://laform.ru/novosti/postavshika-gazovyh-ballonov-altaiskom-krae-zapodozrili-manipyliaciiah-cenami-dostavky.html" TargetMode="External"/><Relationship Id="rId452" Type="http://schemas.openxmlformats.org/officeDocument/2006/relationships/hyperlink" Target="file:///C:\Users\to22-selivanova\Downloads\&#1055;&#1086;&#1080;&#1089;&#1082;%20&#1074;%20&#1057;&#1052;&#1048;%20&#1079;&#1072;%2021.04.2021%2005-55-28.04.2021%2005-55.docx" TargetMode="External"/><Relationship Id="rId473" Type="http://schemas.openxmlformats.org/officeDocument/2006/relationships/hyperlink" Target="https://mizinfo.ru/2021/04/28/%d0%be%d0%b0%d0%be-%d0%b0%d0%bb%d1%82%d0%b0%d0%b9%d0%ba%d1%80%d0%b0%d0%b9%d0%b3%d0%b0%d0%b7%d1%81%d0%b5%d1%80%d0%b2%d0%b8%d1%81-%d0%bf%d0%be%d0%b4%d0%be%d0%b7%d1%80%d0%b5%d0%b2%d0%b0%d0%b5/" TargetMode="External"/><Relationship Id="rId494" Type="http://schemas.openxmlformats.org/officeDocument/2006/relationships/hyperlink" Target="https://barnaul.bezformata.com/listnews/aziatsko-tihookeanskiy-bank-oshtrafovan/93391796/" TargetMode="External"/><Relationship Id="rId508" Type="http://schemas.openxmlformats.org/officeDocument/2006/relationships/theme" Target="theme/theme1.xml"/><Relationship Id="rId30" Type="http://schemas.openxmlformats.org/officeDocument/2006/relationships/hyperlink" Target="https://altk.fas.gov.ru/news/17322" TargetMode="External"/><Relationship Id="rId105" Type="http://schemas.openxmlformats.org/officeDocument/2006/relationships/hyperlink" Target="https://barnaul.bezformata.com/listnews/dobilas-vozobnovleniya-ugolovnogo-dela/92727085/" TargetMode="External"/><Relationship Id="rId126" Type="http://schemas.openxmlformats.org/officeDocument/2006/relationships/hyperlink" Target="file:///C:\Users\to22-selivanova\Downloads\&#1055;&#1086;&#1080;&#1089;&#1082;%20&#1074;%20&#1057;&#1052;&#1048;%20&#1079;&#1072;%2007.04.2021%2004-51-14.04.2021%2004-51.docx" TargetMode="External"/><Relationship Id="rId147" Type="http://schemas.openxmlformats.org/officeDocument/2006/relationships/hyperlink" Target="https://politsib.ru/news/42422-gubernator-tomenko-pogovoril-s-glavami-altajskih-pticefabrik-o-rosta-cen-na-ajca" TargetMode="External"/><Relationship Id="rId168" Type="http://schemas.openxmlformats.org/officeDocument/2006/relationships/hyperlink" Target="http://gaz-voshod.ru/socialnaja-sfera-altaiskogo-kraja/gubernator-viktor-tomenko-obsudil-s-rukovoditelyami-krupnejshih-pticefabrik-altajskogo-kraya-voprosy-cenoobrazovaniya-na-pishhevoe-yajco/" TargetMode="External"/><Relationship Id="rId312" Type="http://schemas.openxmlformats.org/officeDocument/2006/relationships/hyperlink" Target="https://tolknews.ru/jump?to=https%3A%2F%2Faltk.fas.gov.ru%2Fnews%2F17434" TargetMode="External"/><Relationship Id="rId333" Type="http://schemas.openxmlformats.org/officeDocument/2006/relationships/hyperlink" Target="file:///C:\Users\to22-selivanova\Downloads\&#1055;&#1086;&#1080;&#1089;&#1082;%20&#1074;%20&#1057;&#1052;&#1048;%20&#1079;&#1072;%2021.04.2021%2005-55-28.04.2021%2005-55.docx" TargetMode="External"/><Relationship Id="rId354" Type="http://schemas.openxmlformats.org/officeDocument/2006/relationships/hyperlink" Target="https://katun24.ru/news/644930" TargetMode="External"/><Relationship Id="rId51" Type="http://schemas.openxmlformats.org/officeDocument/2006/relationships/hyperlink" Target="http://gorodskoyportal.ru/barnaul/news/news/" TargetMode="External"/><Relationship Id="rId72" Type="http://schemas.openxmlformats.org/officeDocument/2006/relationships/image" Target="media/image16.jpeg"/><Relationship Id="rId93" Type="http://schemas.openxmlformats.org/officeDocument/2006/relationships/image" Target="media/image19.jpeg"/><Relationship Id="rId189" Type="http://schemas.openxmlformats.org/officeDocument/2006/relationships/hyperlink" Target="https://barnaul-altai.ru/news/citynews/?id=157075" TargetMode="External"/><Relationship Id="rId375" Type="http://schemas.openxmlformats.org/officeDocument/2006/relationships/image" Target="media/image28.png"/><Relationship Id="rId396" Type="http://schemas.openxmlformats.org/officeDocument/2006/relationships/hyperlink" Target="file:///C:\Users\to22-selivanova\Downloads\&#1055;&#1086;&#1080;&#1089;&#1082;%20&#1074;%20&#1057;&#1052;&#1048;%20&#1079;&#1072;%2021.04.2021%2005-55-28.04.2021%2005-55.docx" TargetMode="External"/><Relationship Id="rId3" Type="http://schemas.microsoft.com/office/2007/relationships/stylesWithEffects" Target="stylesWithEffects.xml"/><Relationship Id="rId214" Type="http://schemas.openxmlformats.org/officeDocument/2006/relationships/hyperlink" Target="https://ru24.net/biysk/282269643/" TargetMode="External"/><Relationship Id="rId235" Type="http://schemas.openxmlformats.org/officeDocument/2006/relationships/hyperlink" Target="https://altai.news/2021/04/19/64592.html?utm_source=yxnews&amp;utm_medium=desktop&amp;nw=1618886133000" TargetMode="External"/><Relationship Id="rId256" Type="http://schemas.openxmlformats.org/officeDocument/2006/relationships/hyperlink" Target="file:///C:\Users\to22-selivanova\Downloads\&#1055;&#1086;&#1080;&#1089;&#1082;%20&#1074;%20&#1057;&#1052;&#1048;%20&#1079;&#1072;%2015.04.2021%2010-32-22.04.2021%2010-32.docx" TargetMode="External"/><Relationship Id="rId277" Type="http://schemas.openxmlformats.org/officeDocument/2006/relationships/hyperlink" Target="https://barnaul.bezformata.com/listnews/zakonnost-shtrafa-dlya-ao-biyskenergo/93174670/" TargetMode="External"/><Relationship Id="rId298" Type="http://schemas.openxmlformats.org/officeDocument/2006/relationships/hyperlink" Target="https://barnaul.bezformata.com/listnews/altaykraygazservis-podozrevaetsya-v/93316046/" TargetMode="External"/><Relationship Id="rId400" Type="http://schemas.openxmlformats.org/officeDocument/2006/relationships/hyperlink" Target="file:///C:\Users\to22-selivanova\Downloads\&#1055;&#1086;&#1080;&#1089;&#1082;%20&#1074;%20&#1057;&#1052;&#1048;%20&#1079;&#1072;%2021.04.2021%2005-55-28.04.2021%2005-55.docx" TargetMode="External"/><Relationship Id="rId421" Type="http://schemas.openxmlformats.org/officeDocument/2006/relationships/hyperlink" Target="file:///C:\Users\to22-selivanova\Downloads\&#1055;&#1086;&#1080;&#1089;&#1082;%20&#1074;%20&#1057;&#1052;&#1048;%20&#1079;&#1072;%2021.04.2021%2005-55-28.04.2021%2005-55.docx" TargetMode="External"/><Relationship Id="rId442" Type="http://schemas.openxmlformats.org/officeDocument/2006/relationships/hyperlink" Target="file:///C:\Users\to22-selivanova\Downloads\&#1055;&#1086;&#1080;&#1089;&#1082;%20&#1074;%20&#1057;&#1052;&#1048;%20&#1079;&#1072;%2021.04.2021%2005-55-28.04.2021%2005-55.docx" TargetMode="External"/><Relationship Id="rId463" Type="http://schemas.openxmlformats.org/officeDocument/2006/relationships/hyperlink" Target="https://newsmir.org/113343" TargetMode="External"/><Relationship Id="rId484" Type="http://schemas.openxmlformats.org/officeDocument/2006/relationships/hyperlink" Target="https://barnaul.bezformata.com/listnews/podskochivshey-tcenoy-na-gaz-v-ballonah/93402879/" TargetMode="External"/><Relationship Id="rId116" Type="http://schemas.openxmlformats.org/officeDocument/2006/relationships/hyperlink" Target="file:///C:\Users\to22-selivanova\Downloads\&#1055;&#1086;&#1080;&#1089;&#1082;%20&#1074;%20&#1057;&#1052;&#1048;%20&#1079;&#1072;%2007.04.2021%2004-51-14.04.2021%2004-51.docx" TargetMode="External"/><Relationship Id="rId137" Type="http://schemas.openxmlformats.org/officeDocument/2006/relationships/hyperlink" Target="https://www.bankfax.ru/news/" TargetMode="External"/><Relationship Id="rId158" Type="http://schemas.openxmlformats.org/officeDocument/2006/relationships/hyperlink" Target="http://vpered-tum.ru/2021/04/09/gubernator-viktor-tomenko-obsudil-s-rukovoditelyami-krupnejshix-pticefabrik-altajskogo-kraya-voprosy-cenoobrazovaniya-na-pishhevoe-yajco/" TargetMode="External"/><Relationship Id="rId302" Type="http://schemas.openxmlformats.org/officeDocument/2006/relationships/hyperlink" Target="http://r-storona.ru/category/sobytiya/" TargetMode="External"/><Relationship Id="rId323" Type="http://schemas.openxmlformats.org/officeDocument/2006/relationships/hyperlink" Target="https://news.sputnik.ru/ekonomika/284fff4cf32587fc84857b93a794ac6c78490090?utm_source=rss&amp;utm_medium=rss" TargetMode="External"/><Relationship Id="rId344" Type="http://schemas.openxmlformats.org/officeDocument/2006/relationships/hyperlink" Target="file:///C:\Users\to22-selivanova\Downloads\&#1055;&#1086;&#1080;&#1089;&#1082;%20&#1074;%20&#1057;&#1052;&#1048;%20&#1079;&#1072;%2021.04.2021%2005-55-28.04.2021%2005-55.docx" TargetMode="External"/><Relationship Id="rId20" Type="http://schemas.openxmlformats.org/officeDocument/2006/relationships/hyperlink" Target="https://russia24.pro/altai-krai/280388223/" TargetMode="External"/><Relationship Id="rId41" Type="http://schemas.openxmlformats.org/officeDocument/2006/relationships/hyperlink" Target="https://search.integrum.ru/ArtefactDocument.aspx?sourceId=121310&amp;url=putinrussia24promoscow_D20210403_G280521576_L2021040303191402_A002.htm" TargetMode="External"/><Relationship Id="rId62" Type="http://schemas.openxmlformats.org/officeDocument/2006/relationships/image" Target="media/image9.jpeg"/><Relationship Id="rId83" Type="http://schemas.openxmlformats.org/officeDocument/2006/relationships/hyperlink" Target="https://barnaul.bezformata.com/changetoptopic/" TargetMode="External"/><Relationship Id="rId179" Type="http://schemas.openxmlformats.org/officeDocument/2006/relationships/hyperlink" Target="https://katun24.ru/news/643344" TargetMode="External"/><Relationship Id="rId365" Type="http://schemas.openxmlformats.org/officeDocument/2006/relationships/hyperlink" Target="file:///C:\Users\to22-selivanova\Downloads\&#1055;&#1086;&#1080;&#1089;&#1082;%20&#1074;%20&#1057;&#1052;&#1048;%20&#1079;&#1072;%2021.04.2021%2005-55-28.04.2021%2005-55.docx" TargetMode="External"/><Relationship Id="rId386" Type="http://schemas.openxmlformats.org/officeDocument/2006/relationships/hyperlink" Target="file:///C:\Users\to22-selivanova\Downloads\&#1055;&#1086;&#1080;&#1089;&#1082;%20&#1074;%20&#1057;&#1052;&#1048;%20&#1079;&#1072;%2021.04.2021%2005-55-28.04.2021%2005-55.docx" TargetMode="External"/><Relationship Id="rId190" Type="http://schemas.openxmlformats.org/officeDocument/2006/relationships/hyperlink" Target="https://altay-news.ru/news/ufas-zakopalo-reklamnoe-prevoshodstvo-obeshhavshih-pogrebenie-pod-kljuch-pohoronshhikov-iz-kamnja-na-obi.html" TargetMode="External"/><Relationship Id="rId204" Type="http://schemas.openxmlformats.org/officeDocument/2006/relationships/hyperlink" Target="https://tolknews.ru/proissestvia/53020-barnaulskuyu-kliniku-poymali-na-reklame-abortov-v-seti" TargetMode="External"/><Relationship Id="rId225" Type="http://schemas.openxmlformats.org/officeDocument/2006/relationships/hyperlink" Target="http://mybiysk.ru/politika/yfas-27-ryblei-oshtrafovalo-vodokanal-biiska-nejelanie-schitat-obemy-sbrosa-stochnyh-v-biu-419429" TargetMode="External"/><Relationship Id="rId246" Type="http://schemas.openxmlformats.org/officeDocument/2006/relationships/hyperlink" Target="http://&#1076;&#1086;&#1084;-&#1075;&#1077;&#1083;&#1077;&#1085;&#1076;&#1078;&#1080;&#1082;.&#1088;&#1092;/2021/04/20/antimonopolnaia-slyjba-oshtrafovala-biiskii-vodokanal-na-27-mln-ryblei/" TargetMode="External"/><Relationship Id="rId267" Type="http://schemas.openxmlformats.org/officeDocument/2006/relationships/hyperlink" Target="file:///C:\Users\to22-selivanova\Downloads\&#1055;&#1086;&#1080;&#1089;&#1082;%20&#1074;%20&#1057;&#1052;&#1048;%20&#1079;&#1072;%2015.04.2021%2010-32-22.04.2021%2010-32.docx" TargetMode="External"/><Relationship Id="rId288" Type="http://schemas.openxmlformats.org/officeDocument/2006/relationships/hyperlink" Target="https://altk.fas.gov.ru/news/17431" TargetMode="External"/><Relationship Id="rId411" Type="http://schemas.openxmlformats.org/officeDocument/2006/relationships/hyperlink" Target="http://gorodskoyportal.ru/barnaul/news/news/69627074/" TargetMode="External"/><Relationship Id="rId432" Type="http://schemas.openxmlformats.org/officeDocument/2006/relationships/hyperlink" Target="file:///C:\Users\to22-selivanova\Downloads\&#1055;&#1086;&#1080;&#1089;&#1082;%20&#1074;%20&#1057;&#1052;&#1048;%20&#1079;&#1072;%2021.04.2021%2005-55-28.04.2021%2005-55.docx" TargetMode="External"/><Relationship Id="rId453" Type="http://schemas.openxmlformats.org/officeDocument/2006/relationships/hyperlink" Target="file:///C:\Users\to22-selivanova\Downloads\&#1055;&#1086;&#1080;&#1089;&#1082;%20&#1074;%20&#1057;&#1052;&#1048;%20&#1079;&#1072;%2021.04.2021%2005-55-28.04.2021%2005-55.docx" TargetMode="External"/><Relationship Id="rId474" Type="http://schemas.openxmlformats.org/officeDocument/2006/relationships/hyperlink" Target="https://altai.aif.ru/society/zhiteli_kraya_prosyat_spravedlivorossov_zashchitit_ih_ot_bespredela_monopolistov" TargetMode="External"/><Relationship Id="rId106" Type="http://schemas.openxmlformats.org/officeDocument/2006/relationships/hyperlink" Target="https://www.bankfax.ru/news/140990/" TargetMode="External"/><Relationship Id="rId127" Type="http://schemas.openxmlformats.org/officeDocument/2006/relationships/hyperlink" Target="https://news.buzznet.ru/alt/8e719fdd1f4f6103fdfff054d0e1d14c824a7fb2" TargetMode="External"/><Relationship Id="rId313" Type="http://schemas.openxmlformats.org/officeDocument/2006/relationships/hyperlink" Target="https://tolknews.ru/obsestvo/51451-pochemu-tisyach-zhiteley-altaya-mogut-ostatsya-bez-gaza-v-ballonah" TargetMode="External"/><Relationship Id="rId495" Type="http://schemas.openxmlformats.org/officeDocument/2006/relationships/hyperlink" Target="https://barnaul.bezformata.com/word/rassilka/7308/" TargetMode="External"/><Relationship Id="rId10" Type="http://schemas.openxmlformats.org/officeDocument/2006/relationships/hyperlink" Target="https://tolknews.ru/obsestvo/53433-zakonna-li-rassilka-reklamnih-sms-bez-soglasiya-poluchatelya" TargetMode="External"/><Relationship Id="rId31" Type="http://schemas.openxmlformats.org/officeDocument/2006/relationships/hyperlink" Target="https://altai.aif.ru/politic/deputat_gosdumy_terentev_obratitsya_v_ufas_po_povodu_udorozhaniya_ceny_na_gaz" TargetMode="External"/><Relationship Id="rId52" Type="http://schemas.openxmlformats.org/officeDocument/2006/relationships/image" Target="media/image2.jpeg"/><Relationship Id="rId73" Type="http://schemas.openxmlformats.org/officeDocument/2006/relationships/image" Target="media/image17.jpeg"/><Relationship Id="rId94" Type="http://schemas.openxmlformats.org/officeDocument/2006/relationships/hyperlink" Target="https://altk.fas.gov.ru/" TargetMode="External"/><Relationship Id="rId148" Type="http://schemas.openxmlformats.org/officeDocument/2006/relationships/hyperlink" Target="https://politsib.ru/news/rubrics/novosti" TargetMode="External"/><Relationship Id="rId169" Type="http://schemas.openxmlformats.org/officeDocument/2006/relationships/hyperlink" Target="http://stepinf.ru/show_new.php?id_new=2415" TargetMode="External"/><Relationship Id="rId334" Type="http://schemas.openxmlformats.org/officeDocument/2006/relationships/hyperlink" Target="file:///C:\Users\to22-selivanova\Downloads\&#1055;&#1086;&#1080;&#1089;&#1082;%20&#1074;%20&#1057;&#1052;&#1048;%20&#1079;&#1072;%2021.04.2021%2005-55-28.04.2021%2005-55.docx" TargetMode="External"/><Relationship Id="rId355" Type="http://schemas.openxmlformats.org/officeDocument/2006/relationships/hyperlink" Target="file:///C:\Users\to22-selivanova\Downloads\&#1055;&#1086;&#1080;&#1089;&#1082;%20&#1074;%20&#1057;&#1052;&#1048;%20&#1079;&#1072;%2021.04.2021%2005-55-28.04.2021%2005-55.docx" TargetMode="External"/><Relationship Id="rId376" Type="http://schemas.openxmlformats.org/officeDocument/2006/relationships/hyperlink" Target="https://vesti22.tv/about/team/elena-lopatina/" TargetMode="External"/><Relationship Id="rId397" Type="http://schemas.openxmlformats.org/officeDocument/2006/relationships/hyperlink" Target="file:///C:\Users\to22-selivanova\Downloads\&#1055;&#1086;&#1080;&#1089;&#1082;%20&#1074;%20&#1057;&#1052;&#1048;%20&#1079;&#1072;%2021.04.2021%2005-55-28.04.2021%2005-55.docx" TargetMode="External"/><Relationship Id="rId4" Type="http://schemas.openxmlformats.org/officeDocument/2006/relationships/settings" Target="settings.xml"/><Relationship Id="rId180" Type="http://schemas.openxmlformats.org/officeDocument/2006/relationships/hyperlink" Target="https://www.amic.ru/news/481001/" TargetMode="External"/><Relationship Id="rId215" Type="http://schemas.openxmlformats.org/officeDocument/2006/relationships/hyperlink" Target="https://biwork.ru/news/antimonopolnaa-sluzba-ostrafovala-bijskij-vodokanal-na-27-mln-rublej" TargetMode="External"/><Relationship Id="rId236" Type="http://schemas.openxmlformats.org/officeDocument/2006/relationships/hyperlink" Target="https://kapitalist22.ru/news/yfas-oshtrafovalo-vodokanal-biiska-na-2-7-mln-ryblei.html" TargetMode="External"/><Relationship Id="rId257" Type="http://schemas.openxmlformats.org/officeDocument/2006/relationships/hyperlink" Target="https://uvelir.info/news/delo-sunlight-fas-preduprezhdaet/" TargetMode="External"/><Relationship Id="rId278" Type="http://schemas.openxmlformats.org/officeDocument/2006/relationships/hyperlink" Target="https://www.barnaul-altai.ru/news/citynews/?id=157261" TargetMode="External"/><Relationship Id="rId401" Type="http://schemas.openxmlformats.org/officeDocument/2006/relationships/hyperlink" Target="file:///C:\Users\to22-selivanova\Downloads\&#1055;&#1086;&#1080;&#1089;&#1082;%20&#1074;%20&#1057;&#1052;&#1048;%20&#1079;&#1072;%2021.04.2021%2005-55-28.04.2021%2005-55.docx" TargetMode="External"/><Relationship Id="rId422" Type="http://schemas.openxmlformats.org/officeDocument/2006/relationships/hyperlink" Target="file:///C:\Users\to22-selivanova\Downloads\&#1055;&#1086;&#1080;&#1089;&#1082;%20&#1074;%20&#1057;&#1052;&#1048;%20&#1079;&#1072;%2021.04.2021%2005-55-28.04.2021%2005-55.docx" TargetMode="External"/><Relationship Id="rId443" Type="http://schemas.openxmlformats.org/officeDocument/2006/relationships/hyperlink" Target="http://zmnvest.ru/news/novosti/i-snova-o-tsenakh-na-gaz-oao-altaykraygazservis-podozrevaetsya-v-neobosnovannom-zavyshenii-tsen-na-d/" TargetMode="External"/><Relationship Id="rId464" Type="http://schemas.openxmlformats.org/officeDocument/2006/relationships/hyperlink" Target="https://www.barnaul-altai.ru/news/citynews/?id=157438" TargetMode="External"/><Relationship Id="rId303" Type="http://schemas.openxmlformats.org/officeDocument/2006/relationships/hyperlink" Target="http://r-storona.ru/2021/04/28/video-zavyshenie-cen-na-dostavku-gaza-v-antimonopolnoj-sluzhbe-priznali-neobosnovannym/" TargetMode="External"/><Relationship Id="rId485" Type="http://schemas.openxmlformats.org/officeDocument/2006/relationships/hyperlink" Target="https://newsmir.org/113607" TargetMode="External"/><Relationship Id="rId42" Type="http://schemas.openxmlformats.org/officeDocument/2006/relationships/hyperlink" Target="http://lratvakan.com/news/967882.html" TargetMode="External"/><Relationship Id="rId84" Type="http://schemas.openxmlformats.org/officeDocument/2006/relationships/hyperlink" Target="https://barnaul.bezformata.com/" TargetMode="External"/><Relationship Id="rId138" Type="http://schemas.openxmlformats.org/officeDocument/2006/relationships/hyperlink" Target="https://www.bankfax.ru/news/140603/" TargetMode="External"/><Relationship Id="rId345" Type="http://schemas.openxmlformats.org/officeDocument/2006/relationships/hyperlink" Target="file:///C:\Users\to22-selivanova\Downloads\&#1055;&#1086;&#1080;&#1089;&#1082;%20&#1074;%20&#1057;&#1052;&#1048;%20&#1079;&#1072;%2021.04.2021%2005-55-28.04.2021%2005-55.docx" TargetMode="External"/><Relationship Id="rId387" Type="http://schemas.openxmlformats.org/officeDocument/2006/relationships/hyperlink" Target="https://nb22.ru/gorod/oao-altajkrajgazservis-podozrevaetsya-v-neobosnovannom-zavyshenii-czen-na-dostavku-bytovogo-gaza-v-ballonah.html" TargetMode="External"/><Relationship Id="rId191" Type="http://schemas.openxmlformats.org/officeDocument/2006/relationships/hyperlink" Target="https://www.alt.kp.ru/online/news/4259949/" TargetMode="External"/><Relationship Id="rId205" Type="http://schemas.openxmlformats.org/officeDocument/2006/relationships/hyperlink" Target="https://brl.mk.ru/social/2021/04/15/ufas-razobralas-s-pokhoronnoy-firmoy-v-kamnenaobi-za-lozh-v-reklame.html?utm_source=yxnews&amp;utm_medium=desktop" TargetMode="External"/><Relationship Id="rId247" Type="http://schemas.openxmlformats.org/officeDocument/2006/relationships/hyperlink" Target="https://altay-news.ru/news/respublika-mozhet-opustet-iz-za-novogo-sobstvennika-i-ego-drakonovskih-zakonov.html" TargetMode="External"/><Relationship Id="rId412" Type="http://schemas.openxmlformats.org/officeDocument/2006/relationships/hyperlink" Target="file:///C:\Users\to22-selivanova\Downloads\&#1055;&#1086;&#1080;&#1089;&#1082;%20&#1074;%20&#1057;&#1052;&#1048;%20&#1079;&#1072;%2021.04.2021%2005-55-28.04.2021%2005-55.docx" TargetMode="External"/><Relationship Id="rId107" Type="http://schemas.openxmlformats.org/officeDocument/2006/relationships/hyperlink" Target="https://russia24.pro/281107699/" TargetMode="External"/><Relationship Id="rId289" Type="http://schemas.openxmlformats.org/officeDocument/2006/relationships/hyperlink" Target="https://barnaul.bezformata.com/listnews/szhizhennogo-gaza-v-ballonah-v-altayskom/93279485/" TargetMode="External"/><Relationship Id="rId454" Type="http://schemas.openxmlformats.org/officeDocument/2006/relationships/hyperlink" Target="file:///C:\Users\to22-selivanova\Downloads\&#1055;&#1086;&#1080;&#1089;&#1082;%20&#1074;%20&#1057;&#1052;&#1048;%20&#1079;&#1072;%2021.04.2021%2005-55-28.04.2021%2005-55.docx" TargetMode="External"/><Relationship Id="rId496" Type="http://schemas.openxmlformats.org/officeDocument/2006/relationships/hyperlink" Target="https://barnaul.bezformata.com/word/aziatsko-tihookeanskij-bank/1135456/" TargetMode="External"/><Relationship Id="rId11" Type="http://schemas.openxmlformats.org/officeDocument/2006/relationships/hyperlink" Target="https://www.amic.ru/news/480081/" TargetMode="External"/><Relationship Id="rId53" Type="http://schemas.openxmlformats.org/officeDocument/2006/relationships/hyperlink" Target="http://www.amic.ru/news/480168/" TargetMode="External"/><Relationship Id="rId149" Type="http://schemas.openxmlformats.org/officeDocument/2006/relationships/hyperlink" Target="https://slavgorodvesti.ru/index.php/gorod/ekonomika/8171-viktor-tomenko-razbiralsya-pochemu-tseny-na-yajtso-podskochili-na-70.html" TargetMode="External"/><Relationship Id="rId314" Type="http://schemas.openxmlformats.org/officeDocument/2006/relationships/hyperlink" Target="https://altai.news/2021/04/27/64631.html?utm_source=yxnews&amp;utm_medium=desktop" TargetMode="External"/><Relationship Id="rId356" Type="http://schemas.openxmlformats.org/officeDocument/2006/relationships/hyperlink" Target="file:///C:\Users\to22-selivanova\Downloads\&#1055;&#1086;&#1080;&#1089;&#1082;%20&#1074;%20&#1057;&#1052;&#1048;%20&#1079;&#1072;%2021.04.2021%2005-55-28.04.2021%2005-55.docx" TargetMode="External"/><Relationship Id="rId398" Type="http://schemas.openxmlformats.org/officeDocument/2006/relationships/hyperlink" Target="file:///C:\Users\to22-selivanova\Downloads\&#1055;&#1086;&#1080;&#1089;&#1082;%20&#1074;%20&#1057;&#1052;&#1048;%20&#1079;&#1072;%2021.04.2021%2005-55-28.04.2021%2005-55.docx" TargetMode="External"/><Relationship Id="rId95" Type="http://schemas.openxmlformats.org/officeDocument/2006/relationships/hyperlink" Target="https://barnaul.bezformata.com/word/ufas/39524/" TargetMode="External"/><Relationship Id="rId160" Type="http://schemas.openxmlformats.org/officeDocument/2006/relationships/hyperlink" Target="https://www.amic.ru/news/480611/" TargetMode="External"/><Relationship Id="rId216" Type="http://schemas.openxmlformats.org/officeDocument/2006/relationships/hyperlink" Target="https://newsmir.org/112028" TargetMode="External"/><Relationship Id="rId423" Type="http://schemas.openxmlformats.org/officeDocument/2006/relationships/hyperlink" Target="https://news.buzznet.ru/alt/284fff4cf32587fc84857b93a794ac6c78490090" TargetMode="External"/><Relationship Id="rId258" Type="http://schemas.openxmlformats.org/officeDocument/2006/relationships/hyperlink" Target="file:///C:\Users\to22-selivanova\Downloads\&#1055;&#1086;&#1080;&#1089;&#1082;%20&#1074;%20&#1057;&#1052;&#1048;%20&#1079;&#1072;%2015.04.2021%2010-32-22.04.2021%2010-32.docx" TargetMode="External"/><Relationship Id="rId465" Type="http://schemas.openxmlformats.org/officeDocument/2006/relationships/hyperlink" Target="http://&#1076;&#1086;&#1084;-&#1075;&#1077;&#1083;&#1077;&#1085;&#1076;&#1078;&#1080;&#1082;.&#1088;&#1092;/2021/04/28/altaiskaia-fas-proverit-pochemy-cena-na-dostavky-gaza-v-ballonah-rezko-vyrosla/" TargetMode="External"/><Relationship Id="rId22" Type="http://schemas.openxmlformats.org/officeDocument/2006/relationships/hyperlink" Target="https://www.ap22.ru/paper/Bank-oshtrafovali-na-300-tysyach-rubley-za-SMS-zhitelyu-Altayskogo-kraya.html" TargetMode="External"/><Relationship Id="rId64" Type="http://schemas.openxmlformats.org/officeDocument/2006/relationships/hyperlink" Target="https://altapress.ru/jump?to=https%3A%2F%2Frg.ru%2F2021%2F03%2F28%2Fpochemu-ceny-na-podkliuchenie-k-gazu-v-regionah-otlichaiutsia-v-razy.html" TargetMode="External"/><Relationship Id="rId118" Type="http://schemas.openxmlformats.org/officeDocument/2006/relationships/hyperlink" Target="file:///C:\Users\to22-selivanova\Downloads\&#1055;&#1086;&#1080;&#1089;&#1082;%20&#1074;%20&#1057;&#1052;&#1048;%20&#1079;&#1072;%2007.04.2021%2004-51-14.04.2021%2004-51.docx" TargetMode="External"/><Relationship Id="rId325" Type="http://schemas.openxmlformats.org/officeDocument/2006/relationships/hyperlink" Target="file:///C:\Users\to22-selivanova\Downloads\&#1055;&#1086;&#1080;&#1089;&#1082;%20&#1074;%20&#1057;&#1052;&#1048;%20&#1079;&#1072;%2021.04.2021%2005-55-28.04.2021%2005-55.docx" TargetMode="External"/><Relationship Id="rId367" Type="http://schemas.openxmlformats.org/officeDocument/2006/relationships/hyperlink" Target="file:///C:\Users\to22-selivanova\Downloads\&#1055;&#1086;&#1080;&#1089;&#1082;%20&#1074;%20&#1057;&#1052;&#1048;%20&#1079;&#1072;%2021.04.2021%2005-55-28.04.2021%2005-55.docx" TargetMode="External"/><Relationship Id="rId171" Type="http://schemas.openxmlformats.org/officeDocument/2006/relationships/hyperlink" Target="https://mizinfo.ru/2021/04/09/%D0%B3%D1%83%D0%B1%D0%B5%D1%80%D0%BD%D0%B0%D1%82%D0%BE%D1%80-%D0%B2%D0%B8%D0%BA%D1%82%D0%BE%D1%80-%D1%82%D0%BE%D0%BC%D0%B5%D0%BD%D0%BA%D0%BE-%D0%BE%D0%B1%D1%81%D1%83%D0%B4%D0%B8%D0%BB-%D1%81-%D1%80/" TargetMode="External"/><Relationship Id="rId227" Type="http://schemas.openxmlformats.org/officeDocument/2006/relationships/hyperlink" Target="http://laform.ru/novosti/yfas-27-ryblei-oshtrafovalo-vodokanal-biiska-nejelanie-schitat-obemy-sbrosa-stochnyh-v-biu.html" TargetMode="External"/><Relationship Id="rId269" Type="http://schemas.openxmlformats.org/officeDocument/2006/relationships/hyperlink" Target="https://altayrealt.ru/news/51025-novyy-sobstvennik-tts-v-barnaule-razognal-pochti-vsekh-arendatorov.html" TargetMode="External"/><Relationship Id="rId434" Type="http://schemas.openxmlformats.org/officeDocument/2006/relationships/hyperlink" Target="file:///C:\Users\to22-selivanova\Downloads\&#1055;&#1086;&#1080;&#1089;&#1082;%20&#1074;%20&#1057;&#1052;&#1048;%20&#1079;&#1072;%2021.04.2021%2005-55-28.04.2021%2005-55.docx" TargetMode="External"/><Relationship Id="rId476" Type="http://schemas.openxmlformats.org/officeDocument/2006/relationships/hyperlink" Target="https://www.bankfax.ru/news/141279/" TargetMode="External"/><Relationship Id="rId33" Type="http://schemas.openxmlformats.org/officeDocument/2006/relationships/hyperlink" Target="https://www.politsib.ru/news/42316-deputat-gosdumy-obratitsa-k-cinovnikam-po-problemam-s-gazom-i-vodoj-v-altajskom-krae" TargetMode="External"/><Relationship Id="rId129" Type="http://schemas.openxmlformats.org/officeDocument/2006/relationships/hyperlink" Target="file:///C:\Users\to22-selivanova\Downloads\&#1055;&#1086;&#1080;&#1089;&#1082;%20&#1074;%20&#1057;&#1052;&#1048;%20&#1079;&#1072;%2007.04.2021%2004-51-14.04.2021%2004-51.docx" TargetMode="External"/><Relationship Id="rId280" Type="http://schemas.openxmlformats.org/officeDocument/2006/relationships/hyperlink" Target="https://news.myseldon.com/ru/rubric/131" TargetMode="External"/><Relationship Id="rId336" Type="http://schemas.openxmlformats.org/officeDocument/2006/relationships/hyperlink" Target="file:///C:\Users\to22-selivanova\Downloads\&#1055;&#1086;&#1080;&#1089;&#1082;%20&#1074;%20&#1057;&#1052;&#1048;%20&#1079;&#1072;%2021.04.2021%2005-55-28.04.2021%2005-55.docx" TargetMode="External"/><Relationship Id="rId501" Type="http://schemas.openxmlformats.org/officeDocument/2006/relationships/hyperlink" Target="https://altk.fas.gov.ru/news/17436" TargetMode="External"/><Relationship Id="rId75" Type="http://schemas.openxmlformats.org/officeDocument/2006/relationships/hyperlink" Target="https://altapress.ru/author/23" TargetMode="External"/><Relationship Id="rId140" Type="http://schemas.openxmlformats.org/officeDocument/2006/relationships/hyperlink" Target="https://www.bankfax.ru/" TargetMode="External"/><Relationship Id="rId182" Type="http://schemas.openxmlformats.org/officeDocument/2006/relationships/hyperlink" Target="https://newsmir.org/111521" TargetMode="External"/><Relationship Id="rId378" Type="http://schemas.openxmlformats.org/officeDocument/2006/relationships/hyperlink" Target="https://vesti22.tv/telekanaly/rossiya-1/vesti-altay/" TargetMode="External"/><Relationship Id="rId403" Type="http://schemas.openxmlformats.org/officeDocument/2006/relationships/hyperlink" Target="http://www.inline.ru/economi.asp?NewsID=613681" TargetMode="External"/><Relationship Id="rId6" Type="http://schemas.openxmlformats.org/officeDocument/2006/relationships/hyperlink" Target="https://gornyak22.ru/altajskij-kraj/gorniak22-3056/" TargetMode="External"/><Relationship Id="rId238" Type="http://schemas.openxmlformats.org/officeDocument/2006/relationships/hyperlink" Target="https://barnaul.monavista.ru/news/4127614/" TargetMode="External"/><Relationship Id="rId445" Type="http://schemas.openxmlformats.org/officeDocument/2006/relationships/hyperlink" Target="file:///C:\Users\to22-selivanova\Downloads\&#1055;&#1086;&#1080;&#1089;&#1082;%20&#1074;%20&#1057;&#1052;&#1048;%20&#1079;&#1072;%2021.04.2021%2005-55-28.04.2021%2005-55.docx" TargetMode="External"/><Relationship Id="rId487" Type="http://schemas.openxmlformats.org/officeDocument/2006/relationships/hyperlink" Target="http://sovetreklama.org/2021/04/grazhdane-uslyshany-porucheniya-dany/" TargetMode="External"/><Relationship Id="rId291" Type="http://schemas.openxmlformats.org/officeDocument/2006/relationships/hyperlink" Target="https://www.ap22.ru/paper/Altayskaya-kompaniya-podozrevaetsya-v-zavyshenii-tsen-na-dostavku-gaza.html?utm_source=yxnews&amp;utm_medium=desktop" TargetMode="External"/><Relationship Id="rId305" Type="http://schemas.openxmlformats.org/officeDocument/2006/relationships/hyperlink" Target="https://biwork.ru/news/fas-na-altae-proveritpocemu-cena-na-dostavku-gaza-v-ballonah-rezko-vyrosla" TargetMode="External"/><Relationship Id="rId347" Type="http://schemas.openxmlformats.org/officeDocument/2006/relationships/hyperlink" Target="file:///C:\Users\to22-selivanova\Downloads\&#1055;&#1086;&#1080;&#1089;&#1082;%20&#1074;%20&#1057;&#1052;&#1048;%20&#1079;&#1072;%2021.04.2021%2005-55-28.04.2021%2005-55.docx" TargetMode="External"/><Relationship Id="rId44" Type="http://schemas.openxmlformats.org/officeDocument/2006/relationships/hyperlink" Target="https://news.myseldon.com/ru/news/index/248336015" TargetMode="External"/><Relationship Id="rId86" Type="http://schemas.openxmlformats.org/officeDocument/2006/relationships/hyperlink" Target="https://barnaul.bezformata.com/newsmakers/" TargetMode="External"/><Relationship Id="rId151" Type="http://schemas.openxmlformats.org/officeDocument/2006/relationships/hyperlink" Target="https://slavgorodvesti.ru/index.php/gorod/ekonomika/8171-viktor-tomenko-razbiralsya-pochemu-tseny-na-yajtso-podskochili-na-70.html?tmpl=component&amp;print=1&amp;layout=default" TargetMode="External"/><Relationship Id="rId389" Type="http://schemas.openxmlformats.org/officeDocument/2006/relationships/hyperlink" Target="file:///C:\Users\to22-selivanova\Downloads\&#1055;&#1086;&#1080;&#1089;&#1082;%20&#1074;%20&#1057;&#1052;&#1048;%20&#1079;&#1072;%2021.04.2021%2005-55-28.04.2021%2005-55.docx" TargetMode="External"/><Relationship Id="rId193" Type="http://schemas.openxmlformats.org/officeDocument/2006/relationships/image" Target="media/image22.png"/><Relationship Id="rId207" Type="http://schemas.openxmlformats.org/officeDocument/2006/relationships/hyperlink" Target="http://laform.ru/novosti/yfas-zakopalo-reklamnoe-prevoshodstvo-obeshavshih-pogrebenie-kluch-pohoronshikov-kamnia-na-obi.html" TargetMode="External"/><Relationship Id="rId249" Type="http://schemas.openxmlformats.org/officeDocument/2006/relationships/hyperlink" Target="https://barnaul.bezformata.com/listnews/resheniy-v-sfere-kontrolya-zakupok/93158984/" TargetMode="External"/><Relationship Id="rId414" Type="http://schemas.openxmlformats.org/officeDocument/2006/relationships/hyperlink" Target="file:///C:\Users\to22-selivanova\Downloads\&#1055;&#1086;&#1080;&#1089;&#1082;%20&#1074;%20&#1057;&#1052;&#1048;%20&#1079;&#1072;%2021.04.2021%2005-55-28.04.2021%2005-55.docx" TargetMode="External"/><Relationship Id="rId456" Type="http://schemas.openxmlformats.org/officeDocument/2006/relationships/hyperlink" Target="file:///C:\Users\to22-selivanova\Downloads\&#1055;&#1086;&#1080;&#1089;&#1082;%20&#1074;%20&#1057;&#1052;&#1048;%20&#1079;&#1072;%2021.04.2021%2005-55-28.04.2021%2005-55.docx" TargetMode="External"/><Relationship Id="rId498" Type="http://schemas.openxmlformats.org/officeDocument/2006/relationships/hyperlink" Target="https://barnaul.bezformata.com/word/atb/87821/" TargetMode="External"/><Relationship Id="rId13" Type="http://schemas.openxmlformats.org/officeDocument/2006/relationships/hyperlink" Target="http://22.rodina.news/altaiskie-antimonopolstciki-oshtrafovali-bank-rassylku-21040110261662.htm" TargetMode="External"/><Relationship Id="rId109" Type="http://schemas.openxmlformats.org/officeDocument/2006/relationships/hyperlink" Target="https://barnaul.bezformata.com/listnews/ufas-provedet-priem-grazhdan/92687420/" TargetMode="External"/><Relationship Id="rId260" Type="http://schemas.openxmlformats.org/officeDocument/2006/relationships/hyperlink" Target="file:///C:\Users\to22-selivanova\Downloads\&#1055;&#1086;&#1080;&#1089;&#1082;%20&#1074;%20&#1057;&#1052;&#1048;%20&#1079;&#1072;%2015.04.2021%2010-32-22.04.2021%2010-32.docx" TargetMode="External"/><Relationship Id="rId316" Type="http://schemas.openxmlformats.org/officeDocument/2006/relationships/hyperlink" Target="file:///C:\Users\to22-selivanova\Downloads\&#1055;&#1086;&#1080;&#1089;&#1082;%20&#1074;%20&#1057;&#1052;&#1048;%20&#1079;&#1072;%2021.04.2021%2005-55-28.04.2021%2005-55.docx" TargetMode="External"/><Relationship Id="rId55" Type="http://schemas.openxmlformats.org/officeDocument/2006/relationships/image" Target="media/image3.jpeg"/><Relationship Id="rId97" Type="http://schemas.openxmlformats.org/officeDocument/2006/relationships/hyperlink" Target="https://barnaul.bezformata.com/word/zhile-v-gorodskoj-srede/11915663/" TargetMode="External"/><Relationship Id="rId120" Type="http://schemas.openxmlformats.org/officeDocument/2006/relationships/hyperlink" Target="file:///C:\Users\to22-selivanova\Downloads\&#1055;&#1086;&#1080;&#1089;&#1082;%20&#1074;%20&#1057;&#1052;&#1048;%20&#1079;&#1072;%2007.04.2021%2004-51-14.04.2021%2004-51.docx" TargetMode="External"/><Relationship Id="rId358" Type="http://schemas.openxmlformats.org/officeDocument/2006/relationships/hyperlink" Target="https://www.bankfax.ru/news/141245/" TargetMode="External"/><Relationship Id="rId162" Type="http://schemas.openxmlformats.org/officeDocument/2006/relationships/hyperlink" Target="http://mzgazeta.ru/2021/04/09/gubernator-viktor-tomenko-obsudil-s-rukovoditelyami-krupnejshih-ptitsefabrik-altajskogo-kraya-voprosy-tsenoobrazovaniya-na-pishhevoe-yajtso/" TargetMode="External"/><Relationship Id="rId218" Type="http://schemas.openxmlformats.org/officeDocument/2006/relationships/hyperlink" Target="https://newsmir.org/111980" TargetMode="External"/><Relationship Id="rId425" Type="http://schemas.openxmlformats.org/officeDocument/2006/relationships/hyperlink" Target="file:///C:\Users\to22-selivanova\Downloads\&#1055;&#1086;&#1080;&#1089;&#1082;%20&#1074;%20&#1057;&#1052;&#1048;%20&#1079;&#1072;%2021.04.2021%2005-55-28.04.2021%2005-55.docx" TargetMode="External"/><Relationship Id="rId467" Type="http://schemas.openxmlformats.org/officeDocument/2006/relationships/hyperlink" Target="https://altay-news.ru/news/torgovcy-iz-barnaulskogo-tvk-respublika-pytajutsja-otbitsja-ot-prozrachnyh-rascenok-na-arendu.html" TargetMode="External"/><Relationship Id="rId271" Type="http://schemas.openxmlformats.org/officeDocument/2006/relationships/hyperlink" Target="https://news.myseldon.com/ru/news/index/249448626" TargetMode="External"/><Relationship Id="rId24" Type="http://schemas.openxmlformats.org/officeDocument/2006/relationships/hyperlink" Target="http://rubtsovsk.info/novosti/obshchestvo/fas-oshtrafovala-pochta-bank-za-reklamnuyu-rassylku" TargetMode="External"/><Relationship Id="rId66" Type="http://schemas.openxmlformats.org/officeDocument/2006/relationships/image" Target="media/image12.jpeg"/><Relationship Id="rId131" Type="http://schemas.openxmlformats.org/officeDocument/2006/relationships/hyperlink" Target="https://altay-news.ru/news/prokuratura-dobilas-vozobnovlenija-ugolovnogo-dela-v-otnoshenii-skandalnogo-altajskogo-edinorossa.html" TargetMode="External"/><Relationship Id="rId327" Type="http://schemas.openxmlformats.org/officeDocument/2006/relationships/hyperlink" Target="https://news-life.pro/altai-krai/283248071/" TargetMode="External"/><Relationship Id="rId369" Type="http://schemas.openxmlformats.org/officeDocument/2006/relationships/hyperlink" Target="file:///C:\Users\to22-selivanova\Downloads\&#1055;&#1086;&#1080;&#1089;&#1082;%20&#1074;%20&#1057;&#1052;&#1048;%20&#1079;&#1072;%2021.04.2021%2005-55-28.04.2021%2005-5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184</Pages>
  <Words>109026</Words>
  <Characters>621453</Characters>
  <Application>Microsoft Office Word</Application>
  <DocSecurity>0</DocSecurity>
  <Lines>5178</Lines>
  <Paragraphs>1458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Селиванова Ирина Николаевна</dc:creator>
  <cp:keywords/>
  <dc:description/>
  <cp:lastModifiedBy>Селиванова Ирина Николаевна</cp:lastModifiedBy>
  <cp:revision>63</cp:revision>
  <cp:lastPrinted>2021-05-11T07:11:00Z</cp:lastPrinted>
  <dcterms:created xsi:type="dcterms:W3CDTF">2021-04-02T04:54:00Z</dcterms:created>
  <dcterms:modified xsi:type="dcterms:W3CDTF">2021-08-04T04:48:00Z</dcterms:modified>
</cp:coreProperties>
</file>