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D1C" w:rsidRDefault="00907D1C" w:rsidP="00907D1C">
      <w:pPr>
        <w:keepNext/>
        <w:keepLine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Краткие итоги работы </w:t>
      </w:r>
      <w:r w:rsidR="00D30BE9">
        <w:rPr>
          <w:rFonts w:ascii="Times New Roman" w:eastAsia="Times New Roman" w:hAnsi="Times New Roman"/>
          <w:sz w:val="24"/>
          <w:szCs w:val="24"/>
          <w:lang w:eastAsia="ru-RU"/>
        </w:rPr>
        <w:t>Алтайского краевого УФАС в 2018 году</w:t>
      </w:r>
    </w:p>
    <w:p w:rsidR="00907D1C" w:rsidRDefault="00907D1C" w:rsidP="00907D1C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404D" w:rsidRDefault="00EE404D" w:rsidP="00907D1C">
      <w:pPr>
        <w:keepNext/>
        <w:keepLine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EE404D" w:rsidRPr="00EE404D" w:rsidRDefault="00EE404D" w:rsidP="00907D1C">
      <w:pPr>
        <w:keepNext/>
        <w:keepLines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E404D">
        <w:rPr>
          <w:rFonts w:ascii="Times New Roman" w:eastAsia="Times New Roman" w:hAnsi="Times New Roman"/>
          <w:b/>
          <w:sz w:val="24"/>
          <w:szCs w:val="24"/>
          <w:lang w:eastAsia="ru-RU"/>
        </w:rPr>
        <w:t>Антимонопольное законодательство.</w:t>
      </w:r>
    </w:p>
    <w:p w:rsidR="00EE404D" w:rsidRPr="00EE404D" w:rsidRDefault="00EE404D" w:rsidP="00907D1C">
      <w:pPr>
        <w:keepNext/>
        <w:keepLines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B3C3F" w:rsidRPr="003B3C3F" w:rsidRDefault="003B3C3F" w:rsidP="004E7B3B">
      <w:pPr>
        <w:keepNext/>
        <w:keepLine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3C3F">
        <w:rPr>
          <w:rFonts w:ascii="Times New Roman" w:eastAsia="Times New Roman" w:hAnsi="Times New Roman"/>
          <w:sz w:val="24"/>
          <w:szCs w:val="24"/>
          <w:lang w:eastAsia="ru-RU"/>
        </w:rPr>
        <w:t>В 2018 году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3B3C3F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рамках применения норм Закона о защите конкуренции, </w:t>
      </w:r>
      <w:r w:rsidRPr="003B3C3F">
        <w:rPr>
          <w:rFonts w:ascii="Times New Roman" w:eastAsia="Times New Roman" w:hAnsi="Times New Roman"/>
          <w:sz w:val="24"/>
          <w:szCs w:val="24"/>
          <w:lang w:eastAsia="ru-RU"/>
        </w:rPr>
        <w:t xml:space="preserve"> в управление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поступило 706</w:t>
      </w:r>
      <w:r w:rsidRPr="003B3C3F"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заявлений</w:t>
      </w:r>
      <w:r w:rsidR="00DF3C5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DF3C54" w:rsidRPr="003B3C3F">
        <w:rPr>
          <w:rFonts w:ascii="Times New Roman" w:eastAsia="Times New Roman" w:hAnsi="Times New Roman"/>
          <w:sz w:val="24"/>
          <w:szCs w:val="24"/>
          <w:lang w:eastAsia="ru-RU"/>
        </w:rPr>
        <w:t xml:space="preserve">В ходе рассмотрения вышеуказанных заявлений выдано </w:t>
      </w:r>
      <w:r w:rsidR="00DF3C54">
        <w:rPr>
          <w:rFonts w:ascii="Times New Roman" w:eastAsia="Times New Roman" w:hAnsi="Times New Roman"/>
          <w:sz w:val="24"/>
          <w:szCs w:val="24"/>
          <w:lang w:eastAsia="ru-RU"/>
        </w:rPr>
        <w:t>109</w:t>
      </w:r>
      <w:r w:rsidR="00DF3C54" w:rsidRPr="003B3C3F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предупреждени</w:t>
      </w:r>
      <w:r w:rsidR="00DF3C54">
        <w:rPr>
          <w:rFonts w:ascii="Times New Roman" w:eastAsia="Times New Roman" w:hAnsi="Times New Roman"/>
          <w:sz w:val="24"/>
          <w:szCs w:val="24"/>
          <w:lang w:eastAsia="ru-RU"/>
        </w:rPr>
        <w:t xml:space="preserve">й, </w:t>
      </w:r>
      <w:r w:rsidR="00DF3C54" w:rsidRPr="003B3C3F">
        <w:rPr>
          <w:rFonts w:ascii="Times New Roman" w:eastAsia="Times New Roman" w:hAnsi="Times New Roman"/>
          <w:sz w:val="24"/>
          <w:szCs w:val="24"/>
          <w:lang w:eastAsia="ru-RU"/>
        </w:rPr>
        <w:t xml:space="preserve">возбуждено </w:t>
      </w:r>
      <w:r w:rsidR="00DF3C54">
        <w:rPr>
          <w:rFonts w:ascii="Times New Roman" w:eastAsia="Times New Roman" w:hAnsi="Times New Roman"/>
          <w:sz w:val="24"/>
          <w:szCs w:val="24"/>
          <w:lang w:eastAsia="ru-RU"/>
        </w:rPr>
        <w:t>63</w:t>
      </w:r>
      <w:r w:rsidR="00DF3C54" w:rsidRPr="003B3C3F">
        <w:rPr>
          <w:rFonts w:ascii="Times New Roman" w:eastAsia="Times New Roman" w:hAnsi="Times New Roman"/>
          <w:sz w:val="24"/>
          <w:szCs w:val="24"/>
          <w:lang w:eastAsia="ru-RU"/>
        </w:rPr>
        <w:t xml:space="preserve"> дел</w:t>
      </w:r>
      <w:r w:rsidR="00DF3C54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DF3C54" w:rsidRPr="003B3C3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F3C54">
        <w:rPr>
          <w:rFonts w:ascii="Times New Roman" w:eastAsia="Times New Roman" w:hAnsi="Times New Roman"/>
          <w:sz w:val="24"/>
          <w:szCs w:val="24"/>
          <w:lang w:eastAsia="ru-RU"/>
        </w:rPr>
        <w:t>по признакам нарушении антимонопольного законодательства</w:t>
      </w:r>
      <w:r w:rsidRPr="003B3C3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 результатам рассмотрения которых</w:t>
      </w:r>
      <w:r w:rsidR="00DF3C5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3B3C3F">
        <w:rPr>
          <w:rFonts w:ascii="Times New Roman" w:eastAsia="Times New Roman" w:hAnsi="Times New Roman"/>
          <w:sz w:val="24"/>
          <w:szCs w:val="24"/>
          <w:lang w:eastAsia="ru-RU"/>
        </w:rPr>
        <w:t xml:space="preserve"> выдано </w:t>
      </w:r>
      <w:r w:rsidR="00DF3C54">
        <w:rPr>
          <w:rFonts w:ascii="Times New Roman" w:eastAsia="Times New Roman" w:hAnsi="Times New Roman"/>
          <w:sz w:val="24"/>
          <w:szCs w:val="24"/>
          <w:lang w:eastAsia="ru-RU"/>
        </w:rPr>
        <w:t>34</w:t>
      </w:r>
      <w:r w:rsidRPr="003B3C3F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предписания.</w:t>
      </w:r>
    </w:p>
    <w:p w:rsidR="00EE404D" w:rsidRPr="00EE404D" w:rsidRDefault="00EE404D" w:rsidP="00907D1C">
      <w:pPr>
        <w:keepNext/>
        <w:keepLines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E404D" w:rsidRPr="00EE404D" w:rsidRDefault="00EE404D" w:rsidP="00907D1C">
      <w:pPr>
        <w:keepNext/>
        <w:keepLines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E404D">
        <w:rPr>
          <w:rFonts w:ascii="Times New Roman" w:eastAsia="Times New Roman" w:hAnsi="Times New Roman"/>
          <w:b/>
          <w:sz w:val="24"/>
          <w:szCs w:val="24"/>
          <w:lang w:eastAsia="ru-RU"/>
        </w:rPr>
        <w:t>Рекламное законодательство.</w:t>
      </w:r>
    </w:p>
    <w:p w:rsidR="00EE404D" w:rsidRDefault="00EE404D" w:rsidP="00907D1C">
      <w:pPr>
        <w:keepNext/>
        <w:keepLine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404D" w:rsidRPr="00EE404D" w:rsidRDefault="00EE404D" w:rsidP="00EE404D">
      <w:pPr>
        <w:keepNext/>
        <w:keepLines/>
        <w:shd w:val="clear" w:color="auto" w:fill="FFFFFF"/>
        <w:spacing w:before="317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404D">
        <w:rPr>
          <w:rFonts w:ascii="Times New Roman" w:eastAsia="Times New Roman" w:hAnsi="Times New Roman"/>
          <w:sz w:val="24"/>
          <w:szCs w:val="24"/>
          <w:lang w:eastAsia="ru-RU"/>
        </w:rPr>
        <w:t>В 2018 году возбуждено 110 дел по признакам нарушения законодательства о рекламе, из них 60 дел по результатам рассмотрения поступивших заявлений, 50 дел по инициативе управления.</w:t>
      </w:r>
    </w:p>
    <w:p w:rsidR="00EE404D" w:rsidRDefault="00EE404D" w:rsidP="00EE404D">
      <w:pPr>
        <w:keepNext/>
        <w:keepLines/>
        <w:shd w:val="clear" w:color="auto" w:fill="FFFFFF"/>
        <w:spacing w:before="317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404D">
        <w:rPr>
          <w:rFonts w:ascii="Times New Roman" w:eastAsia="Times New Roman" w:hAnsi="Times New Roman"/>
          <w:sz w:val="24"/>
          <w:szCs w:val="24"/>
          <w:lang w:eastAsia="ru-RU"/>
        </w:rPr>
        <w:t>В результате рассмотрения дел принято 102 решения о признании нарушений, установлено 193 факта нарушения Закона.</w:t>
      </w:r>
    </w:p>
    <w:p w:rsidR="00907D1C" w:rsidRDefault="00EE404D" w:rsidP="00EE404D">
      <w:pPr>
        <w:keepNext/>
        <w:keepLines/>
        <w:shd w:val="clear" w:color="auto" w:fill="FFFFFF"/>
        <w:spacing w:before="317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404D">
        <w:rPr>
          <w:rFonts w:ascii="Times New Roman" w:eastAsia="Times New Roman" w:hAnsi="Times New Roman"/>
          <w:sz w:val="24"/>
          <w:szCs w:val="24"/>
          <w:lang w:eastAsia="ru-RU"/>
        </w:rPr>
        <w:t>Наибольшее количество выявленных нарушений связано с незаконной смс-рекламой, рекламой алкогольной продукции, рекламой финансовых услуг, рекламой медицинских услуг, а также с нарушением запрета о размещении рекламы на опорах с дорожными знаками.</w:t>
      </w:r>
    </w:p>
    <w:p w:rsidR="00795C0B" w:rsidRPr="00EE404D" w:rsidRDefault="00795C0B" w:rsidP="00EE404D">
      <w:pPr>
        <w:jc w:val="both"/>
        <w:rPr>
          <w:b/>
        </w:rPr>
      </w:pPr>
    </w:p>
    <w:p w:rsidR="00EE404D" w:rsidRDefault="00EE404D" w:rsidP="00EE404D">
      <w:pPr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F3C54">
        <w:rPr>
          <w:rFonts w:ascii="Times New Roman" w:eastAsia="Times New Roman" w:hAnsi="Times New Roman"/>
          <w:b/>
          <w:sz w:val="24"/>
          <w:szCs w:val="24"/>
          <w:lang w:eastAsia="ru-RU"/>
        </w:rPr>
        <w:t>Контроль закупок.</w:t>
      </w:r>
    </w:p>
    <w:p w:rsidR="004E7B3B" w:rsidRPr="004E7B3B" w:rsidRDefault="004E7B3B" w:rsidP="004E7B3B">
      <w:pPr>
        <w:keepNext/>
        <w:keepLine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7B3B">
        <w:rPr>
          <w:rFonts w:ascii="Times New Roman" w:eastAsia="Times New Roman" w:hAnsi="Times New Roman"/>
          <w:sz w:val="24"/>
          <w:szCs w:val="24"/>
          <w:lang w:eastAsia="ru-RU"/>
        </w:rPr>
        <w:t>В 2018 году в управление ФАС по Алтайскому краю поступило 776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4E7B3B">
        <w:rPr>
          <w:rFonts w:ascii="Times New Roman" w:eastAsia="Times New Roman" w:hAnsi="Times New Roman"/>
          <w:sz w:val="24"/>
          <w:szCs w:val="24"/>
          <w:lang w:eastAsia="ru-RU"/>
        </w:rPr>
        <w:t xml:space="preserve"> жалоб на действия (бездействия) заказчиков, уполномоченных органов, конкурсных, аукционных или котировочных комиссии при закупках для государственных и муниципальных нужд:</w:t>
      </w:r>
    </w:p>
    <w:p w:rsidR="004E7B3B" w:rsidRPr="004E7B3B" w:rsidRDefault="004E7B3B" w:rsidP="004E7B3B">
      <w:pPr>
        <w:keepNext/>
        <w:keepLine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7B3B">
        <w:rPr>
          <w:rFonts w:ascii="Times New Roman" w:eastAsia="Times New Roman" w:hAnsi="Times New Roman"/>
          <w:sz w:val="24"/>
          <w:szCs w:val="24"/>
          <w:lang w:eastAsia="ru-RU"/>
        </w:rPr>
        <w:t>62 жалобы направлены по подведомственности;</w:t>
      </w:r>
    </w:p>
    <w:p w:rsidR="004E7B3B" w:rsidRPr="004E7B3B" w:rsidRDefault="004E7B3B" w:rsidP="004E7B3B">
      <w:pPr>
        <w:keepNext/>
        <w:keepLine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161 жалоба </w:t>
      </w:r>
      <w:r w:rsidRPr="004E7B3B">
        <w:rPr>
          <w:rFonts w:ascii="Times New Roman" w:eastAsia="Times New Roman" w:hAnsi="Times New Roman"/>
          <w:sz w:val="24"/>
          <w:szCs w:val="24"/>
          <w:lang w:eastAsia="ru-RU"/>
        </w:rPr>
        <w:t>возвращена заявителям, поскольку поданы с нарушением требований законодательства о контрактной системе;</w:t>
      </w:r>
    </w:p>
    <w:p w:rsidR="004E7B3B" w:rsidRPr="004E7B3B" w:rsidRDefault="004E7B3B" w:rsidP="004E7B3B">
      <w:pPr>
        <w:keepNext/>
        <w:keepLine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7B3B">
        <w:rPr>
          <w:rFonts w:ascii="Times New Roman" w:eastAsia="Times New Roman" w:hAnsi="Times New Roman"/>
          <w:sz w:val="24"/>
          <w:szCs w:val="24"/>
          <w:lang w:eastAsia="ru-RU"/>
        </w:rPr>
        <w:t xml:space="preserve">60 жалоб - </w:t>
      </w:r>
      <w:proofErr w:type="gramStart"/>
      <w:r w:rsidRPr="004E7B3B">
        <w:rPr>
          <w:rFonts w:ascii="Times New Roman" w:eastAsia="Times New Roman" w:hAnsi="Times New Roman"/>
          <w:sz w:val="24"/>
          <w:szCs w:val="24"/>
          <w:lang w:eastAsia="ru-RU"/>
        </w:rPr>
        <w:t>отозваны</w:t>
      </w:r>
      <w:proofErr w:type="gramEnd"/>
      <w:r w:rsidRPr="004E7B3B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E7B3B" w:rsidRPr="004E7B3B" w:rsidRDefault="004E7B3B" w:rsidP="004E7B3B">
      <w:pPr>
        <w:keepNext/>
        <w:keepLine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7B3B">
        <w:rPr>
          <w:rFonts w:ascii="Times New Roman" w:eastAsia="Times New Roman" w:hAnsi="Times New Roman"/>
          <w:sz w:val="24"/>
          <w:szCs w:val="24"/>
          <w:lang w:eastAsia="ru-RU"/>
        </w:rPr>
        <w:t xml:space="preserve">493 жалобы рассмотрено. </w:t>
      </w:r>
      <w:proofErr w:type="gramStart"/>
      <w:r w:rsidRPr="004E7B3B">
        <w:rPr>
          <w:rFonts w:ascii="Times New Roman" w:eastAsia="Times New Roman" w:hAnsi="Times New Roman"/>
          <w:sz w:val="24"/>
          <w:szCs w:val="24"/>
          <w:lang w:eastAsia="ru-RU"/>
        </w:rPr>
        <w:t>Из них: 112 жалоб признаны обоснованными; выявлено 108  закупок, проведенных с нарушениями; государственным и муниципальным заказчикам выдано 88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E7B3B">
        <w:rPr>
          <w:rFonts w:ascii="Times New Roman" w:eastAsia="Times New Roman" w:hAnsi="Times New Roman"/>
          <w:sz w:val="24"/>
          <w:szCs w:val="24"/>
          <w:lang w:eastAsia="ru-RU"/>
        </w:rPr>
        <w:t>обязательных для исполнения предписаний об устранении нарушений в сфере закупок.</w:t>
      </w:r>
      <w:proofErr w:type="gramEnd"/>
    </w:p>
    <w:p w:rsidR="00DF3C54" w:rsidRPr="004E7B3B" w:rsidRDefault="00DF3C54" w:rsidP="004E7B3B">
      <w:pPr>
        <w:keepNext/>
        <w:keepLine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7B3B" w:rsidRPr="004E7B3B" w:rsidRDefault="004E7B3B" w:rsidP="004E7B3B">
      <w:pPr>
        <w:keepNext/>
        <w:keepLine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7B3B">
        <w:rPr>
          <w:rFonts w:ascii="Times New Roman" w:eastAsia="Times New Roman" w:hAnsi="Times New Roman"/>
          <w:sz w:val="24"/>
          <w:szCs w:val="24"/>
          <w:lang w:eastAsia="ru-RU"/>
        </w:rPr>
        <w:t xml:space="preserve">Рассмотрено 143 обращения о включении сведений в реестр недобросовестных поставщиков. В 100 случаях приняты решения о включении в реестр недобросовестных поставщиков. </w:t>
      </w:r>
    </w:p>
    <w:p w:rsidR="004E7B3B" w:rsidRPr="00DF3C54" w:rsidRDefault="004E7B3B" w:rsidP="00EE404D">
      <w:pPr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E404D" w:rsidRPr="004E7B3B" w:rsidRDefault="00EE404D" w:rsidP="00EE404D">
      <w:pPr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E7B3B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Административная практика.</w:t>
      </w:r>
    </w:p>
    <w:p w:rsidR="00DF3C54" w:rsidRPr="004E7B3B" w:rsidRDefault="00DF3C54" w:rsidP="004E7B3B">
      <w:pPr>
        <w:keepNext/>
        <w:keepLine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7B3B">
        <w:rPr>
          <w:rFonts w:ascii="Times New Roman" w:eastAsia="Times New Roman" w:hAnsi="Times New Roman"/>
          <w:sz w:val="24"/>
          <w:szCs w:val="24"/>
          <w:lang w:eastAsia="ru-RU"/>
        </w:rPr>
        <w:t>В отчетном периоде управлением выдано 252 постановления о наложении штрафа на общую сумму 5 628,7 тыс. руб.</w:t>
      </w:r>
    </w:p>
    <w:p w:rsidR="00DF3C54" w:rsidRPr="00EE404D" w:rsidRDefault="00DF3C54" w:rsidP="00EE404D">
      <w:pPr>
        <w:jc w:val="both"/>
        <w:rPr>
          <w:rFonts w:ascii="Times New Roman" w:hAnsi="Times New Roman"/>
          <w:sz w:val="26"/>
          <w:szCs w:val="26"/>
        </w:rPr>
      </w:pPr>
    </w:p>
    <w:sectPr w:rsidR="00DF3C54" w:rsidRPr="00EE4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95AA7"/>
    <w:multiLevelType w:val="hybridMultilevel"/>
    <w:tmpl w:val="05FCE0A0"/>
    <w:lvl w:ilvl="0" w:tplc="7DCA1E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16A"/>
    <w:rsid w:val="0013616A"/>
    <w:rsid w:val="003B3C3F"/>
    <w:rsid w:val="004E7B3B"/>
    <w:rsid w:val="00795C0B"/>
    <w:rsid w:val="00907D1C"/>
    <w:rsid w:val="00CF41E1"/>
    <w:rsid w:val="00D30BE9"/>
    <w:rsid w:val="00DF3C54"/>
    <w:rsid w:val="00EE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D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D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3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to22_user</dc:creator>
  <cp:lastModifiedBy>to22_user</cp:lastModifiedBy>
  <cp:revision>4</cp:revision>
  <dcterms:created xsi:type="dcterms:W3CDTF">2019-03-28T08:07:00Z</dcterms:created>
  <dcterms:modified xsi:type="dcterms:W3CDTF">2019-04-01T09:26:00Z</dcterms:modified>
</cp:coreProperties>
</file>