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F" w:rsidRDefault="005F3F5F" w:rsidP="005F3F5F">
      <w:pPr>
        <w:pStyle w:val="a3"/>
        <w:tabs>
          <w:tab w:val="clear" w:pos="4677"/>
          <w:tab w:val="clear" w:pos="9355"/>
          <w:tab w:val="center" w:pos="3312"/>
        </w:tabs>
        <w:ind w:left="-1134"/>
        <w:jc w:val="center"/>
        <w:rPr>
          <w:szCs w:val="28"/>
        </w:rPr>
      </w:pPr>
    </w:p>
    <w:p w:rsidR="005F3F5F" w:rsidRPr="002F7DD6" w:rsidRDefault="005F3F5F" w:rsidP="00B4559F">
      <w:pPr>
        <w:pStyle w:val="a3"/>
        <w:tabs>
          <w:tab w:val="clear" w:pos="4677"/>
          <w:tab w:val="clear" w:pos="9355"/>
        </w:tabs>
        <w:ind w:left="-1134" w:firstLine="425"/>
        <w:jc w:val="center"/>
      </w:pPr>
      <w:r w:rsidRPr="002F7DD6">
        <w:rPr>
          <w:sz w:val="32"/>
          <w:szCs w:val="32"/>
        </w:rPr>
        <w:t>Программа конференции</w:t>
      </w:r>
    </w:p>
    <w:p w:rsidR="005F3F5F" w:rsidRDefault="005F3F5F" w:rsidP="00B4559F">
      <w:pPr>
        <w:pStyle w:val="a3"/>
        <w:tabs>
          <w:tab w:val="clear" w:pos="4677"/>
          <w:tab w:val="clear" w:pos="9355"/>
          <w:tab w:val="center" w:pos="3312"/>
        </w:tabs>
        <w:ind w:left="-1134" w:firstLine="425"/>
        <w:jc w:val="center"/>
        <w:rPr>
          <w:szCs w:val="28"/>
        </w:rPr>
      </w:pPr>
    </w:p>
    <w:p w:rsidR="00D26452" w:rsidRPr="002F7DD6" w:rsidRDefault="00D26452" w:rsidP="00B4559F">
      <w:pPr>
        <w:pStyle w:val="a3"/>
        <w:tabs>
          <w:tab w:val="clear" w:pos="4677"/>
          <w:tab w:val="clear" w:pos="9355"/>
          <w:tab w:val="center" w:pos="3312"/>
        </w:tabs>
        <w:ind w:left="-1134" w:firstLine="425"/>
        <w:jc w:val="center"/>
        <w:rPr>
          <w:b/>
          <w:szCs w:val="28"/>
        </w:rPr>
      </w:pPr>
      <w:r w:rsidRPr="002F7DD6">
        <w:rPr>
          <w:b/>
          <w:szCs w:val="28"/>
        </w:rPr>
        <w:t xml:space="preserve">Государственные </w:t>
      </w:r>
      <w:r w:rsidR="00C4482B" w:rsidRPr="002F7DD6">
        <w:rPr>
          <w:b/>
          <w:szCs w:val="28"/>
        </w:rPr>
        <w:t>закупки 2015</w:t>
      </w:r>
      <w:r w:rsidRPr="002F7DD6">
        <w:rPr>
          <w:b/>
          <w:szCs w:val="28"/>
        </w:rPr>
        <w:t xml:space="preserve">. </w:t>
      </w:r>
    </w:p>
    <w:p w:rsidR="00D74228" w:rsidRPr="002F7DD6" w:rsidRDefault="00D26452" w:rsidP="00B4559F">
      <w:pPr>
        <w:pStyle w:val="a3"/>
        <w:spacing w:line="276" w:lineRule="auto"/>
        <w:ind w:left="-1134" w:firstLine="425"/>
        <w:jc w:val="center"/>
        <w:rPr>
          <w:b/>
          <w:szCs w:val="28"/>
        </w:rPr>
      </w:pPr>
      <w:r w:rsidRPr="002F7DD6">
        <w:rPr>
          <w:b/>
          <w:szCs w:val="28"/>
        </w:rPr>
        <w:t xml:space="preserve">Актуальные изменения и </w:t>
      </w:r>
      <w:r w:rsidR="00C4482B" w:rsidRPr="002F7DD6">
        <w:rPr>
          <w:b/>
          <w:szCs w:val="28"/>
        </w:rPr>
        <w:t>векторы Контрактной системы</w:t>
      </w:r>
      <w:r w:rsidR="00060E2A" w:rsidRPr="002F7DD6">
        <w:rPr>
          <w:b/>
          <w:szCs w:val="28"/>
        </w:rPr>
        <w:t>.</w:t>
      </w:r>
    </w:p>
    <w:p w:rsidR="00D74228" w:rsidRPr="002F7DD6" w:rsidRDefault="00D26452" w:rsidP="00B4559F">
      <w:pPr>
        <w:pStyle w:val="a3"/>
        <w:spacing w:line="276" w:lineRule="auto"/>
        <w:ind w:left="-1134" w:firstLine="425"/>
        <w:jc w:val="center"/>
        <w:rPr>
          <w:b/>
          <w:szCs w:val="28"/>
        </w:rPr>
      </w:pPr>
      <w:r w:rsidRPr="002F7DD6">
        <w:rPr>
          <w:b/>
          <w:szCs w:val="28"/>
        </w:rPr>
        <w:t>П</w:t>
      </w:r>
      <w:r w:rsidR="00D74228" w:rsidRPr="002F7DD6">
        <w:rPr>
          <w:b/>
          <w:szCs w:val="28"/>
        </w:rPr>
        <w:t>ереход на новые электронные процедуры.</w:t>
      </w:r>
    </w:p>
    <w:p w:rsidR="0091004E" w:rsidRDefault="0091004E" w:rsidP="00B4559F">
      <w:pPr>
        <w:pStyle w:val="a3"/>
        <w:tabs>
          <w:tab w:val="left" w:pos="142"/>
        </w:tabs>
        <w:spacing w:line="276" w:lineRule="auto"/>
        <w:ind w:left="426" w:firstLine="425"/>
        <w:rPr>
          <w:szCs w:val="28"/>
        </w:rPr>
      </w:pPr>
    </w:p>
    <w:p w:rsidR="001E3C2A" w:rsidRDefault="00DD21C9" w:rsidP="00B4559F">
      <w:pPr>
        <w:pStyle w:val="a3"/>
        <w:tabs>
          <w:tab w:val="left" w:pos="142"/>
        </w:tabs>
        <w:spacing w:line="276" w:lineRule="auto"/>
        <w:ind w:left="-142" w:firstLine="425"/>
        <w:jc w:val="center"/>
        <w:rPr>
          <w:szCs w:val="28"/>
        </w:rPr>
      </w:pPr>
      <w:r>
        <w:rPr>
          <w:szCs w:val="28"/>
        </w:rPr>
        <w:t>Место проведения конференции</w:t>
      </w:r>
      <w:r w:rsidR="0091004E" w:rsidRPr="0091004E">
        <w:rPr>
          <w:szCs w:val="28"/>
        </w:rPr>
        <w:t xml:space="preserve">: </w:t>
      </w:r>
      <w:r w:rsidR="0091004E">
        <w:rPr>
          <w:szCs w:val="28"/>
        </w:rPr>
        <w:t xml:space="preserve">г. </w:t>
      </w:r>
      <w:r w:rsidR="00511CBF">
        <w:rPr>
          <w:szCs w:val="28"/>
        </w:rPr>
        <w:t xml:space="preserve">Барнаул, </w:t>
      </w:r>
      <w:r w:rsidR="001E3C2A" w:rsidRPr="0091004E">
        <w:rPr>
          <w:szCs w:val="28"/>
        </w:rPr>
        <w:t>ул. Димитрова, 66</w:t>
      </w:r>
    </w:p>
    <w:p w:rsidR="0091004E" w:rsidRDefault="00511CBF" w:rsidP="00B4559F">
      <w:pPr>
        <w:pStyle w:val="a3"/>
        <w:tabs>
          <w:tab w:val="left" w:pos="142"/>
        </w:tabs>
        <w:spacing w:line="276" w:lineRule="auto"/>
        <w:ind w:left="-142" w:firstLine="425"/>
        <w:jc w:val="center"/>
        <w:rPr>
          <w:szCs w:val="28"/>
        </w:rPr>
      </w:pPr>
      <w:r>
        <w:rPr>
          <w:szCs w:val="28"/>
        </w:rPr>
        <w:t>большой</w:t>
      </w:r>
      <w:r w:rsidR="00A07519">
        <w:rPr>
          <w:szCs w:val="28"/>
        </w:rPr>
        <w:t xml:space="preserve"> конференц</w:t>
      </w:r>
      <w:r>
        <w:rPr>
          <w:szCs w:val="28"/>
        </w:rPr>
        <w:t xml:space="preserve"> </w:t>
      </w:r>
      <w:r w:rsidR="00A07519">
        <w:rPr>
          <w:szCs w:val="28"/>
        </w:rPr>
        <w:t>-</w:t>
      </w:r>
      <w:r w:rsidR="0091004E" w:rsidRPr="0091004E">
        <w:rPr>
          <w:szCs w:val="28"/>
        </w:rPr>
        <w:t xml:space="preserve"> зал Алтайского государственного университета</w:t>
      </w:r>
    </w:p>
    <w:p w:rsidR="0091004E" w:rsidRPr="0091004E" w:rsidRDefault="0091004E" w:rsidP="00B4559F">
      <w:pPr>
        <w:pStyle w:val="a3"/>
        <w:tabs>
          <w:tab w:val="left" w:pos="142"/>
        </w:tabs>
        <w:spacing w:line="276" w:lineRule="auto"/>
        <w:ind w:left="-142" w:firstLine="425"/>
        <w:jc w:val="center"/>
        <w:rPr>
          <w:szCs w:val="28"/>
        </w:rPr>
      </w:pPr>
      <w:r>
        <w:rPr>
          <w:szCs w:val="28"/>
        </w:rPr>
        <w:t>Регистрация участников конференции – 09.00</w:t>
      </w:r>
    </w:p>
    <w:p w:rsidR="0091004E" w:rsidRPr="0091004E" w:rsidRDefault="0091004E" w:rsidP="00B4559F">
      <w:pPr>
        <w:pStyle w:val="a3"/>
        <w:tabs>
          <w:tab w:val="left" w:pos="142"/>
        </w:tabs>
        <w:spacing w:line="276" w:lineRule="auto"/>
        <w:ind w:left="284" w:firstLine="425"/>
        <w:jc w:val="center"/>
        <w:rPr>
          <w:szCs w:val="28"/>
        </w:rPr>
      </w:pPr>
      <w:r>
        <w:rPr>
          <w:szCs w:val="28"/>
        </w:rPr>
        <w:t>Начало работы конференции – 09.30</w:t>
      </w:r>
    </w:p>
    <w:p w:rsidR="008609B5" w:rsidRDefault="00D823E4" w:rsidP="00B4559F">
      <w:pPr>
        <w:pStyle w:val="a3"/>
        <w:spacing w:before="240"/>
        <w:ind w:hanging="426"/>
        <w:jc w:val="center"/>
      </w:pPr>
      <w:r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7941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«2</w:t>
      </w:r>
      <w:r w:rsidR="003A7941">
        <w:rPr>
          <w:b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43D94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C7090F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апреля 2015 года</w:t>
      </w:r>
    </w:p>
    <w:tbl>
      <w:tblPr>
        <w:tblpPr w:leftFromText="180" w:rightFromText="180" w:vertAnchor="text" w:horzAnchor="margin" w:tblpXSpec="center" w:tblpY="1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5811"/>
        <w:gridCol w:w="2836"/>
      </w:tblGrid>
      <w:tr w:rsidR="00C32973" w:rsidRPr="006B1B58" w:rsidTr="00E7693D">
        <w:trPr>
          <w:trHeight w:val="842"/>
        </w:trPr>
        <w:tc>
          <w:tcPr>
            <w:tcW w:w="1838" w:type="dxa"/>
            <w:vAlign w:val="center"/>
          </w:tcPr>
          <w:p w:rsidR="00C32973" w:rsidRPr="006B1B58" w:rsidRDefault="00C32973" w:rsidP="00E76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B1B58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11" w:type="dxa"/>
            <w:vAlign w:val="center"/>
          </w:tcPr>
          <w:p w:rsidR="00C32973" w:rsidRPr="006B1B58" w:rsidRDefault="00C32973" w:rsidP="00E7693D">
            <w:pPr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B1B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836" w:type="dxa"/>
            <w:vAlign w:val="center"/>
          </w:tcPr>
          <w:p w:rsidR="00C32973" w:rsidRPr="006B1B58" w:rsidRDefault="000E300B" w:rsidP="00E7693D">
            <w:pPr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Докладчики</w:t>
            </w:r>
          </w:p>
        </w:tc>
      </w:tr>
      <w:tr w:rsidR="000E300B" w:rsidRPr="006B1B58" w:rsidTr="00E7693D">
        <w:trPr>
          <w:trHeight w:val="857"/>
        </w:trPr>
        <w:tc>
          <w:tcPr>
            <w:tcW w:w="1838" w:type="dxa"/>
            <w:vAlign w:val="center"/>
          </w:tcPr>
          <w:p w:rsidR="000E300B" w:rsidRPr="00784785" w:rsidRDefault="005B4BA7" w:rsidP="00E76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09:30 до 09:4</w:t>
            </w:r>
            <w:r w:rsidR="00DA110D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  <w:p w:rsidR="00784785" w:rsidRPr="006B1B58" w:rsidRDefault="00784785" w:rsidP="00E76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</w:t>
            </w:r>
            <w:r w:rsidR="00DA110D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10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 xml:space="preserve"> минут)</w:t>
            </w:r>
          </w:p>
        </w:tc>
        <w:tc>
          <w:tcPr>
            <w:tcW w:w="5811" w:type="dxa"/>
            <w:vAlign w:val="center"/>
          </w:tcPr>
          <w:p w:rsidR="00D430C6" w:rsidRPr="006B1B58" w:rsidRDefault="00D430C6" w:rsidP="00E76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300B" w:rsidRPr="006B1B58" w:rsidRDefault="00FC10D4" w:rsidP="00E76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Приветственное слово организаторов конференции</w:t>
            </w:r>
          </w:p>
          <w:p w:rsidR="00D430C6" w:rsidRPr="006B1B58" w:rsidRDefault="00D430C6" w:rsidP="00E76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E300B" w:rsidRPr="006B1B58" w:rsidRDefault="000E300B" w:rsidP="00E76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10D" w:rsidRPr="006B1B58" w:rsidTr="00633278">
        <w:trPr>
          <w:trHeight w:val="1390"/>
        </w:trPr>
        <w:tc>
          <w:tcPr>
            <w:tcW w:w="1838" w:type="dxa"/>
            <w:vAlign w:val="center"/>
          </w:tcPr>
          <w:p w:rsidR="00DA110D" w:rsidRPr="006B1B58" w:rsidRDefault="00DA110D" w:rsidP="00E76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DA110D" w:rsidRPr="006B1B58" w:rsidRDefault="00DA110D" w:rsidP="00E76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A110D" w:rsidRPr="006B1B58" w:rsidRDefault="00DA110D" w:rsidP="00E7693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1B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генерального директора «РТС-тендер» по Сибири и Дальнему Востоку </w:t>
            </w:r>
          </w:p>
          <w:p w:rsidR="00DA110D" w:rsidRPr="006B1B58" w:rsidRDefault="00DA110D" w:rsidP="0063327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A110D" w:rsidRPr="006B1B58" w:rsidRDefault="00DA110D" w:rsidP="00E769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Бубуненко </w:t>
            </w:r>
          </w:p>
          <w:p w:rsidR="00DA110D" w:rsidRPr="006B1B58" w:rsidRDefault="00DA110D" w:rsidP="002E42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Игорь Анатольевич</w:t>
            </w:r>
          </w:p>
        </w:tc>
      </w:tr>
      <w:tr w:rsidR="00DA110D" w:rsidRPr="006B1B58" w:rsidTr="00800923">
        <w:trPr>
          <w:trHeight w:val="1633"/>
        </w:trPr>
        <w:tc>
          <w:tcPr>
            <w:tcW w:w="1838" w:type="dxa"/>
            <w:vAlign w:val="center"/>
          </w:tcPr>
          <w:p w:rsidR="00DA110D" w:rsidRPr="005B4BA7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09:40 до 10:10</w:t>
            </w:r>
          </w:p>
          <w:p w:rsidR="00DA110D" w:rsidRPr="006B1B58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(3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0 минут)</w:t>
            </w:r>
          </w:p>
        </w:tc>
        <w:tc>
          <w:tcPr>
            <w:tcW w:w="5811" w:type="dxa"/>
            <w:vAlign w:val="center"/>
          </w:tcPr>
          <w:p w:rsidR="00DA110D" w:rsidRPr="006B1B58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Новое в законодательстве о закупках</w:t>
            </w:r>
          </w:p>
          <w:p w:rsidR="00DA110D" w:rsidRPr="006B1B58" w:rsidRDefault="00DA110D" w:rsidP="00DA110D">
            <w:pPr>
              <w:tabs>
                <w:tab w:val="left" w:pos="-108"/>
              </w:tabs>
              <w:spacing w:before="120" w:after="0" w:line="240" w:lineRule="auto"/>
              <w:ind w:left="430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Последние изменения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законодательном регулировании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осуществлении закупок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для государственных и муниципальных нужд</w:t>
            </w:r>
          </w:p>
        </w:tc>
        <w:tc>
          <w:tcPr>
            <w:tcW w:w="2836" w:type="dxa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Канунников </w:t>
            </w:r>
            <w:r w:rsidRPr="006B1B5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6B1B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Александрович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Начальник отдела методологического сопровождения закупочной деятельности заказчиков ГУЭИ Алтайского края</w:t>
            </w: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DA110D" w:rsidRPr="006B1B58" w:rsidTr="007F28AF">
        <w:trPr>
          <w:trHeight w:val="433"/>
        </w:trPr>
        <w:tc>
          <w:tcPr>
            <w:tcW w:w="1838" w:type="dxa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-113" w:firstLine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10:10 до 10:25</w:t>
            </w:r>
          </w:p>
          <w:p w:rsidR="00DA110D" w:rsidRPr="006B1B58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15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 xml:space="preserve"> минут)</w:t>
            </w:r>
          </w:p>
        </w:tc>
        <w:tc>
          <w:tcPr>
            <w:tcW w:w="5811" w:type="dxa"/>
          </w:tcPr>
          <w:p w:rsidR="00DA110D" w:rsidRPr="006B1B58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Информационный обзор наиболее значимых мероприятий 2015 г:  </w:t>
            </w:r>
          </w:p>
          <w:p w:rsidR="00DA110D" w:rsidRPr="006B1B58" w:rsidRDefault="00DA110D" w:rsidP="00DA110D">
            <w:pPr>
              <w:tabs>
                <w:tab w:val="left" w:pos="-108"/>
              </w:tabs>
              <w:spacing w:before="120" w:after="120" w:line="240" w:lineRule="auto"/>
              <w:ind w:left="431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Совета заказчиков субъектов Российской Федерации</w:t>
            </w:r>
          </w:p>
        </w:tc>
        <w:tc>
          <w:tcPr>
            <w:tcW w:w="2836" w:type="dxa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Мананкин Николай Владимирович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Ведущий специалист 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«РТС-тендер»</w:t>
            </w:r>
          </w:p>
        </w:tc>
      </w:tr>
      <w:tr w:rsidR="00DA110D" w:rsidRPr="006B1B58" w:rsidTr="00E7693D">
        <w:trPr>
          <w:trHeight w:val="433"/>
        </w:trPr>
        <w:tc>
          <w:tcPr>
            <w:tcW w:w="1838" w:type="dxa"/>
            <w:vAlign w:val="center"/>
          </w:tcPr>
          <w:p w:rsidR="00DA110D" w:rsidRPr="005B4BA7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10:25 до 11:05</w:t>
            </w:r>
          </w:p>
          <w:p w:rsidR="00DA110D" w:rsidRPr="006B1B58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4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0 минут)</w:t>
            </w:r>
          </w:p>
        </w:tc>
        <w:tc>
          <w:tcPr>
            <w:tcW w:w="5811" w:type="dxa"/>
            <w:vAlign w:val="center"/>
          </w:tcPr>
          <w:p w:rsidR="00DA110D" w:rsidRPr="00643D32" w:rsidRDefault="00DA110D" w:rsidP="00DA110D">
            <w:pPr>
              <w:numPr>
                <w:ilvl w:val="0"/>
                <w:numId w:val="4"/>
              </w:numPr>
              <w:tabs>
                <w:tab w:val="left" w:pos="-108"/>
              </w:tabs>
              <w:spacing w:before="120" w:after="120" w:line="240" w:lineRule="auto"/>
              <w:ind w:left="487" w:hanging="141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43D3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Практика применения </w:t>
            </w:r>
            <w:r w:rsidRPr="00643D3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в Алтайском крае</w:t>
            </w:r>
            <w:r w:rsidRPr="00643D3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Федерального закона</w:t>
            </w:r>
            <w:r w:rsidRPr="00643D3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о контрактной системе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в сфере закупок</w:t>
            </w:r>
            <w:r w:rsidRPr="00643D3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DA110D" w:rsidRPr="006B1B58" w:rsidRDefault="00DA110D" w:rsidP="00DA110D">
            <w:pPr>
              <w:pStyle w:val="a8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A110D" w:rsidRPr="00066A32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066A3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Степанов </w:t>
            </w:r>
          </w:p>
          <w:p w:rsidR="00DA110D" w:rsidRPr="00066A32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66A3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Андрей Сергеевич </w:t>
            </w:r>
            <w:r w:rsidRPr="00066A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Директор </w:t>
            </w:r>
            <w:r w:rsidRPr="00066A32">
              <w:rPr>
                <w:rFonts w:ascii="Times New Roman" w:hAnsi="Times New Roman" w:cs="Times New Roman"/>
              </w:rPr>
              <w:t>КГКУ</w:t>
            </w:r>
            <w:r w:rsidRPr="00066A3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«Центр государственных закупок Алтайского края»</w:t>
            </w:r>
          </w:p>
        </w:tc>
      </w:tr>
      <w:tr w:rsidR="00DA110D" w:rsidRPr="006B1B58" w:rsidTr="00E7693D">
        <w:trPr>
          <w:trHeight w:val="433"/>
        </w:trPr>
        <w:tc>
          <w:tcPr>
            <w:tcW w:w="1838" w:type="dxa"/>
            <w:vAlign w:val="center"/>
          </w:tcPr>
          <w:p w:rsidR="00DA110D" w:rsidRPr="005B4BA7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11:05 до 12:00</w:t>
            </w:r>
          </w:p>
          <w:p w:rsidR="00DA110D" w:rsidRPr="006B1B58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55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 xml:space="preserve"> минут)</w:t>
            </w:r>
          </w:p>
        </w:tc>
        <w:tc>
          <w:tcPr>
            <w:tcW w:w="5811" w:type="dxa"/>
            <w:vAlign w:val="center"/>
          </w:tcPr>
          <w:p w:rsidR="00DA110D" w:rsidRPr="006B1B58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Практические аспекты работы Заказчика в автоматизированной системе «ГОСЗАКАЗ Алтайского края»</w:t>
            </w:r>
          </w:p>
          <w:p w:rsidR="00DA110D" w:rsidRPr="006B1B58" w:rsidRDefault="00DA110D" w:rsidP="00DA110D">
            <w:pPr>
              <w:pStyle w:val="a8"/>
              <w:tabs>
                <w:tab w:val="left" w:pos="-108"/>
              </w:tabs>
              <w:spacing w:after="0" w:line="240" w:lineRule="auto"/>
              <w:ind w:left="1309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6" w:type="dxa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Сим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Алексей Борисович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Директор компании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"Системная автоматизация бюджета"</w:t>
            </w:r>
          </w:p>
        </w:tc>
      </w:tr>
      <w:tr w:rsidR="00DA110D" w:rsidRPr="006B1B58" w:rsidTr="007E02C4">
        <w:trPr>
          <w:trHeight w:val="443"/>
        </w:trPr>
        <w:tc>
          <w:tcPr>
            <w:tcW w:w="1838" w:type="dxa"/>
            <w:vAlign w:val="center"/>
          </w:tcPr>
          <w:p w:rsidR="00DA110D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12:00 до 12:30</w:t>
            </w:r>
          </w:p>
          <w:p w:rsidR="00DA110D" w:rsidRPr="006B1B58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3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0 минут)</w:t>
            </w:r>
          </w:p>
        </w:tc>
        <w:tc>
          <w:tcPr>
            <w:tcW w:w="8647" w:type="dxa"/>
            <w:gridSpan w:val="2"/>
            <w:vAlign w:val="center"/>
          </w:tcPr>
          <w:p w:rsidR="00DA110D" w:rsidRPr="006B1B58" w:rsidRDefault="00DA110D" w:rsidP="00DA110D">
            <w:pPr>
              <w:tabs>
                <w:tab w:val="left" w:pos="-10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Перерыв</w:t>
            </w:r>
          </w:p>
        </w:tc>
      </w:tr>
      <w:tr w:rsidR="00DA110D" w:rsidRPr="006B1B58" w:rsidTr="00E7693D">
        <w:trPr>
          <w:trHeight w:val="1334"/>
        </w:trPr>
        <w:tc>
          <w:tcPr>
            <w:tcW w:w="1838" w:type="dxa"/>
            <w:vAlign w:val="center"/>
          </w:tcPr>
          <w:p w:rsidR="00DA110D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12:30 до 13: 10</w:t>
            </w:r>
          </w:p>
          <w:p w:rsidR="00DA110D" w:rsidRPr="006B1B58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5811" w:type="dxa"/>
          </w:tcPr>
          <w:p w:rsidR="00DA110D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Новые электронные процедуры закупок. </w:t>
            </w:r>
          </w:p>
          <w:p w:rsidR="00DA110D" w:rsidRPr="006B1B58" w:rsidRDefault="00DA110D" w:rsidP="00DA110D">
            <w:pPr>
              <w:pStyle w:val="a8"/>
              <w:spacing w:after="0" w:line="240" w:lineRule="auto"/>
              <w:ind w:left="430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Анонс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инноваций </w:t>
            </w: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электронной площадки РТС-тендер.</w:t>
            </w:r>
          </w:p>
          <w:p w:rsidR="00DA110D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АРМ / Web-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аказчика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–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нов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ый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личный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кабинет;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DA110D" w:rsidRPr="006B1B58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Новый у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ровень надежности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 масштабируемости электронной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площадки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РТС- тендер;</w:t>
            </w:r>
          </w:p>
          <w:p w:rsidR="00DA110D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Мобильное приложение RTS.MobilE;</w:t>
            </w:r>
          </w:p>
          <w:p w:rsidR="00DA110D" w:rsidRPr="006B1B58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Многоуровневая аналитическая система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.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Возможность автоматического составления отчетов и выгрузки информации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Мананкин Николай Владимирович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Ведущий специалист о </w:t>
            </w:r>
          </w:p>
          <w:p w:rsidR="00DA110D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«РТС-тендер»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DA110D" w:rsidRPr="006B1B58" w:rsidTr="00E7693D">
        <w:trPr>
          <w:trHeight w:val="1334"/>
        </w:trPr>
        <w:tc>
          <w:tcPr>
            <w:tcW w:w="1838" w:type="dxa"/>
            <w:vAlign w:val="center"/>
          </w:tcPr>
          <w:p w:rsidR="00DA110D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13:10 до 13:30</w:t>
            </w:r>
          </w:p>
          <w:p w:rsidR="00DA110D" w:rsidRPr="00784785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(20 минут)</w:t>
            </w:r>
          </w:p>
        </w:tc>
        <w:tc>
          <w:tcPr>
            <w:tcW w:w="5811" w:type="dxa"/>
          </w:tcPr>
          <w:p w:rsidR="00DA110D" w:rsidRPr="006B1B58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Новые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сервисы электронной площадки </w:t>
            </w:r>
          </w:p>
          <w:p w:rsidR="00DA110D" w:rsidRPr="008E4D9D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545C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создания и отправки на Общероссийский сайт </w:t>
            </w:r>
            <w:r w:rsidRPr="00D545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zakupki.gov.</w:t>
            </w:r>
            <w:r w:rsidRPr="00D545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ru</w:t>
            </w:r>
            <w:r w:rsidRPr="0068090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планов, планов-графиков, извещений об электронных аукционах, открытых конкурсах, запросах предложений и котировок    и контрактов  </w:t>
            </w:r>
          </w:p>
          <w:p w:rsidR="00DA110D" w:rsidRPr="006B1B58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Интеграция с системой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Независим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ого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регистратор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</w:t>
            </w:r>
          </w:p>
          <w:p w:rsidR="00DA110D" w:rsidRPr="006B1B58" w:rsidRDefault="00DA110D" w:rsidP="00DA110D">
            <w:pPr>
              <w:spacing w:after="0" w:line="240" w:lineRule="auto"/>
              <w:ind w:left="1021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DA110D" w:rsidRPr="006B1B58" w:rsidTr="00E7693D">
        <w:trPr>
          <w:trHeight w:val="1432"/>
        </w:trPr>
        <w:tc>
          <w:tcPr>
            <w:tcW w:w="1838" w:type="dxa"/>
            <w:vAlign w:val="center"/>
          </w:tcPr>
          <w:p w:rsidR="00DA110D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13:30 до 13:40</w:t>
            </w:r>
          </w:p>
          <w:p w:rsidR="00DA110D" w:rsidRPr="00784785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(10 минут)</w:t>
            </w:r>
          </w:p>
        </w:tc>
        <w:tc>
          <w:tcPr>
            <w:tcW w:w="5811" w:type="dxa"/>
          </w:tcPr>
          <w:p w:rsidR="00DA110D" w:rsidRPr="006B1B58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добросовестности поставщиков</w:t>
            </w: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, сервис раскрытия информации «СКРИН».</w:t>
            </w:r>
          </w:p>
          <w:p w:rsidR="00DA110D" w:rsidRPr="008E4D9D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8E4D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Возможности сервиса; </w:t>
            </w:r>
          </w:p>
          <w:p w:rsidR="00DA110D" w:rsidRPr="006B1B58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актические аспекты использования </w:t>
            </w: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на площадке РТС-тендер.</w:t>
            </w: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Самодуров Юрий Владимирович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Руководитель проекта 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«РТС-тендер»</w:t>
            </w:r>
          </w:p>
        </w:tc>
      </w:tr>
      <w:tr w:rsidR="00DA110D" w:rsidRPr="006B1B58" w:rsidTr="00E7693D">
        <w:trPr>
          <w:trHeight w:val="683"/>
        </w:trPr>
        <w:tc>
          <w:tcPr>
            <w:tcW w:w="1838" w:type="dxa"/>
            <w:vAlign w:val="center"/>
          </w:tcPr>
          <w:p w:rsidR="00DA110D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13:40 до 14:20</w:t>
            </w:r>
          </w:p>
          <w:p w:rsidR="00DA110D" w:rsidRPr="00784785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(40 минут)</w:t>
            </w:r>
          </w:p>
        </w:tc>
        <w:tc>
          <w:tcPr>
            <w:tcW w:w="5811" w:type="dxa"/>
          </w:tcPr>
          <w:p w:rsidR="00DA110D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Привлечение добросовестных поставщиков Алтайского края, как мера поддержки   </w:t>
            </w: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отечественных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производителей и предприятий МСБ</w:t>
            </w:r>
          </w:p>
          <w:p w:rsidR="00DA110D" w:rsidRPr="006B1B58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Первые итоги работы по целевому приглашению к участию в малоконкурентных закупках.  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</w:p>
          <w:p w:rsidR="00DA110D" w:rsidRPr="006B1B58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Возможности Он</w:t>
            </w:r>
            <w:r w:rsidRPr="00E63C6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лайн финансирования залоговых обеспечений и исполнения контрактов.</w:t>
            </w: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Мананкин Николай Владимирович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Ведущий специалист о </w:t>
            </w:r>
          </w:p>
          <w:p w:rsidR="00DA110D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«РТС-тендер»</w:t>
            </w:r>
          </w:p>
          <w:p w:rsidR="00DA110D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Самодуров Юрий Владимирович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Руководитель проекта 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«РТС-тендер»</w:t>
            </w:r>
          </w:p>
        </w:tc>
      </w:tr>
      <w:tr w:rsidR="00DA110D" w:rsidRPr="006B1B58" w:rsidTr="00E7693D">
        <w:trPr>
          <w:trHeight w:val="683"/>
        </w:trPr>
        <w:tc>
          <w:tcPr>
            <w:tcW w:w="1838" w:type="dxa"/>
            <w:vAlign w:val="center"/>
          </w:tcPr>
          <w:p w:rsidR="00DA110D" w:rsidRPr="00784785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14:20 до 15:00</w:t>
            </w:r>
          </w:p>
          <w:p w:rsidR="00DA110D" w:rsidRPr="00784785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val="en-US" w:eastAsia="ru-RU"/>
              </w:rPr>
              <w:t>4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val="en-US" w:eastAsia="ru-RU"/>
              </w:rPr>
              <w:t>0 минут</w:t>
            </w: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1" w:type="dxa"/>
            <w:vAlign w:val="center"/>
          </w:tcPr>
          <w:p w:rsidR="00DA110D" w:rsidRPr="006B1B58" w:rsidRDefault="00DA110D" w:rsidP="00DA110D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30" w:hanging="14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Контроль в сфере государственного заказа:</w:t>
            </w:r>
          </w:p>
          <w:p w:rsidR="00DA110D" w:rsidRPr="006B1B58" w:rsidRDefault="00DA110D" w:rsidP="00DA110D">
            <w:pPr>
              <w:numPr>
                <w:ilvl w:val="0"/>
                <w:numId w:val="28"/>
              </w:numPr>
              <w:tabs>
                <w:tab w:val="left" w:pos="-108"/>
              </w:tabs>
              <w:spacing w:before="120" w:after="120" w:line="240" w:lineRule="auto"/>
              <w:ind w:left="431" w:hanging="284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Типовые ошибки, допускаемые заказчиками Алтайского края при осуществлении закупок</w:t>
            </w:r>
          </w:p>
          <w:p w:rsidR="00DA110D" w:rsidRPr="006B1B58" w:rsidRDefault="00DA110D" w:rsidP="00DA110D">
            <w:pPr>
              <w:tabs>
                <w:tab w:val="left" w:pos="-108"/>
              </w:tabs>
              <w:spacing w:after="0" w:line="240" w:lineRule="auto"/>
              <w:ind w:left="742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A110D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Кочетков Андрей Васильевич</w:t>
            </w:r>
          </w:p>
          <w:p w:rsidR="00DA110D" w:rsidRPr="006B1B58" w:rsidRDefault="00DA110D" w:rsidP="00DA11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B1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управления - начальник отдела контроля закупок Управления ФАС по Алтайскому краю</w:t>
            </w:r>
          </w:p>
        </w:tc>
      </w:tr>
      <w:tr w:rsidR="00DA110D" w:rsidRPr="006B1B58" w:rsidTr="00E7693D">
        <w:trPr>
          <w:trHeight w:val="366"/>
        </w:trPr>
        <w:tc>
          <w:tcPr>
            <w:tcW w:w="1838" w:type="dxa"/>
            <w:vAlign w:val="center"/>
          </w:tcPr>
          <w:p w:rsidR="00DA110D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14:50 до 16:00</w:t>
            </w:r>
          </w:p>
          <w:p w:rsidR="00DA110D" w:rsidRPr="00784785" w:rsidRDefault="00DA110D" w:rsidP="00DA11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784785">
              <w:rPr>
                <w:rFonts w:ascii="Times New Roman" w:eastAsia="Times New Roman" w:hAnsi="Times New Roman"/>
                <w:bCs/>
                <w:i/>
                <w:spacing w:val="-4"/>
                <w:sz w:val="20"/>
                <w:szCs w:val="20"/>
                <w:lang w:eastAsia="ru-RU"/>
              </w:rPr>
              <w:t>(1 час )</w:t>
            </w:r>
          </w:p>
        </w:tc>
        <w:tc>
          <w:tcPr>
            <w:tcW w:w="8647" w:type="dxa"/>
            <w:gridSpan w:val="2"/>
            <w:vAlign w:val="center"/>
          </w:tcPr>
          <w:p w:rsidR="00DA110D" w:rsidRPr="006B1B58" w:rsidRDefault="00DA110D" w:rsidP="00DA110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6B1B58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Вопросы ответы</w:t>
            </w:r>
          </w:p>
        </w:tc>
      </w:tr>
    </w:tbl>
    <w:p w:rsidR="005F3F5F" w:rsidRDefault="005F3F5F" w:rsidP="00715EDB">
      <w:pPr>
        <w:tabs>
          <w:tab w:val="left" w:pos="-108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F5F" w:rsidSect="00A07519">
      <w:pgSz w:w="11906" w:h="16838"/>
      <w:pgMar w:top="426" w:right="850" w:bottom="993" w:left="1276" w:header="43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30" w:rsidRDefault="00521230" w:rsidP="00D01D6E">
      <w:pPr>
        <w:spacing w:after="0" w:line="240" w:lineRule="auto"/>
      </w:pPr>
      <w:r>
        <w:separator/>
      </w:r>
    </w:p>
  </w:endnote>
  <w:endnote w:type="continuationSeparator" w:id="0">
    <w:p w:rsidR="00521230" w:rsidRDefault="00521230" w:rsidP="00D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30" w:rsidRDefault="00521230" w:rsidP="00D01D6E">
      <w:pPr>
        <w:spacing w:after="0" w:line="240" w:lineRule="auto"/>
      </w:pPr>
      <w:r>
        <w:separator/>
      </w:r>
    </w:p>
  </w:footnote>
  <w:footnote w:type="continuationSeparator" w:id="0">
    <w:p w:rsidR="00521230" w:rsidRDefault="00521230" w:rsidP="00D0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916"/>
    <w:multiLevelType w:val="hybridMultilevel"/>
    <w:tmpl w:val="1E66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305"/>
    <w:multiLevelType w:val="hybridMultilevel"/>
    <w:tmpl w:val="2A6237C0"/>
    <w:lvl w:ilvl="0" w:tplc="04190013">
      <w:start w:val="1"/>
      <w:numFmt w:val="upperRoman"/>
      <w:lvlText w:val="%1."/>
      <w:lvlJc w:val="right"/>
      <w:pPr>
        <w:ind w:left="1741" w:hanging="360"/>
      </w:p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067E45E7"/>
    <w:multiLevelType w:val="hybridMultilevel"/>
    <w:tmpl w:val="1C1CCAF4"/>
    <w:lvl w:ilvl="0" w:tplc="A9466D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F26"/>
    <w:multiLevelType w:val="multilevel"/>
    <w:tmpl w:val="1BA02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A103307"/>
    <w:multiLevelType w:val="hybridMultilevel"/>
    <w:tmpl w:val="90B4E216"/>
    <w:lvl w:ilvl="0" w:tplc="041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340" w:hanging="91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357AC"/>
    <w:multiLevelType w:val="hybridMultilevel"/>
    <w:tmpl w:val="7840B19E"/>
    <w:lvl w:ilvl="0" w:tplc="C08A00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42187"/>
    <w:multiLevelType w:val="hybridMultilevel"/>
    <w:tmpl w:val="4C1AEFAE"/>
    <w:lvl w:ilvl="0" w:tplc="1EAE8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92" w:hanging="9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13E"/>
    <w:multiLevelType w:val="hybridMultilevel"/>
    <w:tmpl w:val="9998C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7341C"/>
    <w:multiLevelType w:val="hybridMultilevel"/>
    <w:tmpl w:val="A226FAAC"/>
    <w:lvl w:ilvl="0" w:tplc="1EAE8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D678F6">
      <w:start w:val="1"/>
      <w:numFmt w:val="decimal"/>
      <w:lvlText w:val="%2."/>
      <w:lvlJc w:val="left"/>
      <w:pPr>
        <w:ind w:left="1992" w:hanging="9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9">
      <w:start w:val="1"/>
      <w:numFmt w:val="lowerLetter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0AC9"/>
    <w:multiLevelType w:val="hybridMultilevel"/>
    <w:tmpl w:val="7130CC58"/>
    <w:lvl w:ilvl="0" w:tplc="0994E0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F67A8"/>
    <w:multiLevelType w:val="hybridMultilevel"/>
    <w:tmpl w:val="C80884D0"/>
    <w:lvl w:ilvl="0" w:tplc="0419000F">
      <w:start w:val="1"/>
      <w:numFmt w:val="decimal"/>
      <w:lvlText w:val="%1."/>
      <w:lvlJc w:val="left"/>
      <w:pPr>
        <w:ind w:left="1002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58059D"/>
    <w:multiLevelType w:val="hybridMultilevel"/>
    <w:tmpl w:val="EA8E0C54"/>
    <w:lvl w:ilvl="0" w:tplc="9B849A0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05E43"/>
    <w:multiLevelType w:val="hybridMultilevel"/>
    <w:tmpl w:val="F906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F4D5D"/>
    <w:multiLevelType w:val="hybridMultilevel"/>
    <w:tmpl w:val="69C88E0A"/>
    <w:lvl w:ilvl="0" w:tplc="C08A0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00A18"/>
    <w:multiLevelType w:val="multilevel"/>
    <w:tmpl w:val="D062D37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B8A6F40"/>
    <w:multiLevelType w:val="hybridMultilevel"/>
    <w:tmpl w:val="66EE22B8"/>
    <w:lvl w:ilvl="0" w:tplc="C08A0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6C1CC0"/>
    <w:multiLevelType w:val="hybridMultilevel"/>
    <w:tmpl w:val="5E7069F8"/>
    <w:lvl w:ilvl="0" w:tplc="C08A0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477BF"/>
    <w:multiLevelType w:val="hybridMultilevel"/>
    <w:tmpl w:val="7A5217EC"/>
    <w:lvl w:ilvl="0" w:tplc="04190017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>
    <w:nsid w:val="46B83922"/>
    <w:multiLevelType w:val="hybridMultilevel"/>
    <w:tmpl w:val="242AAB6C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09B15F6"/>
    <w:multiLevelType w:val="hybridMultilevel"/>
    <w:tmpl w:val="40823BDC"/>
    <w:lvl w:ilvl="0" w:tplc="C08A006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53A7666A"/>
    <w:multiLevelType w:val="hybridMultilevel"/>
    <w:tmpl w:val="91EC93FC"/>
    <w:lvl w:ilvl="0" w:tplc="04190013">
      <w:start w:val="1"/>
      <w:numFmt w:val="upperRoman"/>
      <w:lvlText w:val="%1."/>
      <w:lvlJc w:val="righ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1">
    <w:nsid w:val="54C67E2C"/>
    <w:multiLevelType w:val="hybridMultilevel"/>
    <w:tmpl w:val="3E3E3700"/>
    <w:lvl w:ilvl="0" w:tplc="1EAE8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92" w:hanging="9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06C0A"/>
    <w:multiLevelType w:val="hybridMultilevel"/>
    <w:tmpl w:val="199262BE"/>
    <w:lvl w:ilvl="0" w:tplc="C08A0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006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A6C15"/>
    <w:multiLevelType w:val="multilevel"/>
    <w:tmpl w:val="3D404E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76621B4"/>
    <w:multiLevelType w:val="multilevel"/>
    <w:tmpl w:val="EC7A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62605359"/>
    <w:multiLevelType w:val="hybridMultilevel"/>
    <w:tmpl w:val="AEB876E6"/>
    <w:lvl w:ilvl="0" w:tplc="C08A0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442E29"/>
    <w:multiLevelType w:val="hybridMultilevel"/>
    <w:tmpl w:val="4C1AEFAE"/>
    <w:lvl w:ilvl="0" w:tplc="1EAE8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92" w:hanging="9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56609"/>
    <w:multiLevelType w:val="hybridMultilevel"/>
    <w:tmpl w:val="AB648B8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01761"/>
    <w:multiLevelType w:val="hybridMultilevel"/>
    <w:tmpl w:val="090C64F2"/>
    <w:lvl w:ilvl="0" w:tplc="02445CBA">
      <w:start w:val="1"/>
      <w:numFmt w:val="lowerLetter"/>
      <w:lvlText w:val="%1."/>
      <w:lvlJc w:val="left"/>
      <w:pPr>
        <w:ind w:left="174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9">
    <w:nsid w:val="71326003"/>
    <w:multiLevelType w:val="hybridMultilevel"/>
    <w:tmpl w:val="3ECA60A0"/>
    <w:lvl w:ilvl="0" w:tplc="C08A0064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76BC4A49"/>
    <w:multiLevelType w:val="hybridMultilevel"/>
    <w:tmpl w:val="93D6E484"/>
    <w:lvl w:ilvl="0" w:tplc="1EAE8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2" w:hanging="912"/>
      </w:pPr>
      <w:rPr>
        <w:rFonts w:hint="default"/>
      </w:rPr>
    </w:lvl>
    <w:lvl w:ilvl="2" w:tplc="4CBC55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92CAE"/>
    <w:multiLevelType w:val="multilevel"/>
    <w:tmpl w:val="A2EEF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D0450D7"/>
    <w:multiLevelType w:val="hybridMultilevel"/>
    <w:tmpl w:val="16E2308C"/>
    <w:lvl w:ilvl="0" w:tplc="C08A0064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14"/>
  </w:num>
  <w:num w:numId="5">
    <w:abstractNumId w:val="31"/>
  </w:num>
  <w:num w:numId="6">
    <w:abstractNumId w:val="30"/>
  </w:num>
  <w:num w:numId="7">
    <w:abstractNumId w:val="8"/>
  </w:num>
  <w:num w:numId="8">
    <w:abstractNumId w:val="11"/>
  </w:num>
  <w:num w:numId="9">
    <w:abstractNumId w:val="27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18"/>
  </w:num>
  <w:num w:numId="15">
    <w:abstractNumId w:val="6"/>
  </w:num>
  <w:num w:numId="16">
    <w:abstractNumId w:val="21"/>
  </w:num>
  <w:num w:numId="17">
    <w:abstractNumId w:val="9"/>
  </w:num>
  <w:num w:numId="18">
    <w:abstractNumId w:val="13"/>
  </w:num>
  <w:num w:numId="19">
    <w:abstractNumId w:val="22"/>
  </w:num>
  <w:num w:numId="20">
    <w:abstractNumId w:val="32"/>
  </w:num>
  <w:num w:numId="21">
    <w:abstractNumId w:val="19"/>
  </w:num>
  <w:num w:numId="22">
    <w:abstractNumId w:val="1"/>
  </w:num>
  <w:num w:numId="23">
    <w:abstractNumId w:val="29"/>
  </w:num>
  <w:num w:numId="24">
    <w:abstractNumId w:val="5"/>
  </w:num>
  <w:num w:numId="25">
    <w:abstractNumId w:val="17"/>
  </w:num>
  <w:num w:numId="26">
    <w:abstractNumId w:val="28"/>
  </w:num>
  <w:num w:numId="27">
    <w:abstractNumId w:val="2"/>
  </w:num>
  <w:num w:numId="28">
    <w:abstractNumId w:val="3"/>
  </w:num>
  <w:num w:numId="29">
    <w:abstractNumId w:val="23"/>
  </w:num>
  <w:num w:numId="30">
    <w:abstractNumId w:val="25"/>
  </w:num>
  <w:num w:numId="31">
    <w:abstractNumId w:val="20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B5"/>
    <w:rsid w:val="00011FD1"/>
    <w:rsid w:val="00012E82"/>
    <w:rsid w:val="000143F0"/>
    <w:rsid w:val="00016920"/>
    <w:rsid w:val="00016EE0"/>
    <w:rsid w:val="000238B7"/>
    <w:rsid w:val="000342EC"/>
    <w:rsid w:val="0005744C"/>
    <w:rsid w:val="00060E2A"/>
    <w:rsid w:val="00062B9F"/>
    <w:rsid w:val="00066A32"/>
    <w:rsid w:val="00074332"/>
    <w:rsid w:val="00082913"/>
    <w:rsid w:val="000A08F1"/>
    <w:rsid w:val="000A1408"/>
    <w:rsid w:val="000B2DBE"/>
    <w:rsid w:val="000B465D"/>
    <w:rsid w:val="000C3023"/>
    <w:rsid w:val="000D1D62"/>
    <w:rsid w:val="000E300B"/>
    <w:rsid w:val="000E3416"/>
    <w:rsid w:val="000F58E7"/>
    <w:rsid w:val="00136398"/>
    <w:rsid w:val="001554A3"/>
    <w:rsid w:val="00156DF3"/>
    <w:rsid w:val="00157E56"/>
    <w:rsid w:val="00162A23"/>
    <w:rsid w:val="00167288"/>
    <w:rsid w:val="001A5B96"/>
    <w:rsid w:val="001D2E3C"/>
    <w:rsid w:val="001E3C2A"/>
    <w:rsid w:val="001E7FFE"/>
    <w:rsid w:val="00213C24"/>
    <w:rsid w:val="00223340"/>
    <w:rsid w:val="0023172B"/>
    <w:rsid w:val="0023420D"/>
    <w:rsid w:val="00237D80"/>
    <w:rsid w:val="00245401"/>
    <w:rsid w:val="002479AF"/>
    <w:rsid w:val="00285C10"/>
    <w:rsid w:val="00296614"/>
    <w:rsid w:val="002B1B46"/>
    <w:rsid w:val="002C2919"/>
    <w:rsid w:val="002D06B6"/>
    <w:rsid w:val="002F4149"/>
    <w:rsid w:val="002F7DD6"/>
    <w:rsid w:val="003068D7"/>
    <w:rsid w:val="0032187F"/>
    <w:rsid w:val="003235A1"/>
    <w:rsid w:val="00335CC2"/>
    <w:rsid w:val="0038690E"/>
    <w:rsid w:val="00386CB7"/>
    <w:rsid w:val="003A36D1"/>
    <w:rsid w:val="003A7941"/>
    <w:rsid w:val="003F04C9"/>
    <w:rsid w:val="003F2E75"/>
    <w:rsid w:val="003F3189"/>
    <w:rsid w:val="00401B4E"/>
    <w:rsid w:val="00412225"/>
    <w:rsid w:val="004134C9"/>
    <w:rsid w:val="00417276"/>
    <w:rsid w:val="00425613"/>
    <w:rsid w:val="00432563"/>
    <w:rsid w:val="004379B0"/>
    <w:rsid w:val="00437A91"/>
    <w:rsid w:val="0044596D"/>
    <w:rsid w:val="00455F4E"/>
    <w:rsid w:val="004715B3"/>
    <w:rsid w:val="00477839"/>
    <w:rsid w:val="00483609"/>
    <w:rsid w:val="00497080"/>
    <w:rsid w:val="004A752E"/>
    <w:rsid w:val="004E6762"/>
    <w:rsid w:val="0050151F"/>
    <w:rsid w:val="00511CBF"/>
    <w:rsid w:val="00521230"/>
    <w:rsid w:val="005372F8"/>
    <w:rsid w:val="00542CB2"/>
    <w:rsid w:val="00543AAE"/>
    <w:rsid w:val="00557F94"/>
    <w:rsid w:val="00564F3C"/>
    <w:rsid w:val="00582D9F"/>
    <w:rsid w:val="00590C33"/>
    <w:rsid w:val="005B1DFC"/>
    <w:rsid w:val="005B2A47"/>
    <w:rsid w:val="005B4BA7"/>
    <w:rsid w:val="005C0CBB"/>
    <w:rsid w:val="005F078E"/>
    <w:rsid w:val="005F3F5F"/>
    <w:rsid w:val="00607BA7"/>
    <w:rsid w:val="00611293"/>
    <w:rsid w:val="00612643"/>
    <w:rsid w:val="0061280D"/>
    <w:rsid w:val="00615602"/>
    <w:rsid w:val="006163A4"/>
    <w:rsid w:val="00616BF7"/>
    <w:rsid w:val="00643320"/>
    <w:rsid w:val="00643D32"/>
    <w:rsid w:val="00656A90"/>
    <w:rsid w:val="0068090F"/>
    <w:rsid w:val="00681293"/>
    <w:rsid w:val="006856F5"/>
    <w:rsid w:val="006920A2"/>
    <w:rsid w:val="0069280D"/>
    <w:rsid w:val="006A23DC"/>
    <w:rsid w:val="006B1B58"/>
    <w:rsid w:val="006D0023"/>
    <w:rsid w:val="006D1882"/>
    <w:rsid w:val="006E22AA"/>
    <w:rsid w:val="006E39DD"/>
    <w:rsid w:val="006F4B61"/>
    <w:rsid w:val="006F57E8"/>
    <w:rsid w:val="00707C5D"/>
    <w:rsid w:val="00715EDB"/>
    <w:rsid w:val="00720FFA"/>
    <w:rsid w:val="007301A0"/>
    <w:rsid w:val="00752CCA"/>
    <w:rsid w:val="00755B22"/>
    <w:rsid w:val="00776DA1"/>
    <w:rsid w:val="00784785"/>
    <w:rsid w:val="007C02E5"/>
    <w:rsid w:val="007D3BDF"/>
    <w:rsid w:val="007F3E28"/>
    <w:rsid w:val="008067FE"/>
    <w:rsid w:val="0082715D"/>
    <w:rsid w:val="00831D0B"/>
    <w:rsid w:val="008609B5"/>
    <w:rsid w:val="00872C25"/>
    <w:rsid w:val="00891EB9"/>
    <w:rsid w:val="008D3509"/>
    <w:rsid w:val="008E4D9D"/>
    <w:rsid w:val="008F2516"/>
    <w:rsid w:val="0090290A"/>
    <w:rsid w:val="0091004E"/>
    <w:rsid w:val="0091389F"/>
    <w:rsid w:val="00957622"/>
    <w:rsid w:val="0098203A"/>
    <w:rsid w:val="00985B01"/>
    <w:rsid w:val="009948B0"/>
    <w:rsid w:val="009A2FA7"/>
    <w:rsid w:val="009B0F85"/>
    <w:rsid w:val="009B4AE9"/>
    <w:rsid w:val="009E0F6C"/>
    <w:rsid w:val="009E1136"/>
    <w:rsid w:val="009E7C69"/>
    <w:rsid w:val="009F203F"/>
    <w:rsid w:val="00A07145"/>
    <w:rsid w:val="00A07519"/>
    <w:rsid w:val="00A2018D"/>
    <w:rsid w:val="00A366BC"/>
    <w:rsid w:val="00A55679"/>
    <w:rsid w:val="00A66288"/>
    <w:rsid w:val="00A70F7E"/>
    <w:rsid w:val="00A72078"/>
    <w:rsid w:val="00A820B4"/>
    <w:rsid w:val="00A8350C"/>
    <w:rsid w:val="00A934EF"/>
    <w:rsid w:val="00AA647C"/>
    <w:rsid w:val="00AA735C"/>
    <w:rsid w:val="00AB1DBB"/>
    <w:rsid w:val="00AB2E79"/>
    <w:rsid w:val="00AB3299"/>
    <w:rsid w:val="00AD0F67"/>
    <w:rsid w:val="00AD2C6E"/>
    <w:rsid w:val="00AE4FAE"/>
    <w:rsid w:val="00AF406F"/>
    <w:rsid w:val="00AF576E"/>
    <w:rsid w:val="00AF733B"/>
    <w:rsid w:val="00B0747D"/>
    <w:rsid w:val="00B12FBC"/>
    <w:rsid w:val="00B15706"/>
    <w:rsid w:val="00B2050A"/>
    <w:rsid w:val="00B309FE"/>
    <w:rsid w:val="00B32BB9"/>
    <w:rsid w:val="00B43D94"/>
    <w:rsid w:val="00B4559F"/>
    <w:rsid w:val="00B52EED"/>
    <w:rsid w:val="00B54970"/>
    <w:rsid w:val="00B719E0"/>
    <w:rsid w:val="00B72776"/>
    <w:rsid w:val="00B7347F"/>
    <w:rsid w:val="00B763F4"/>
    <w:rsid w:val="00B9442E"/>
    <w:rsid w:val="00BA5A27"/>
    <w:rsid w:val="00BA6C0B"/>
    <w:rsid w:val="00BB28F4"/>
    <w:rsid w:val="00BB5A36"/>
    <w:rsid w:val="00BC0D71"/>
    <w:rsid w:val="00BD5495"/>
    <w:rsid w:val="00BF541E"/>
    <w:rsid w:val="00BF77D4"/>
    <w:rsid w:val="00C30054"/>
    <w:rsid w:val="00C32973"/>
    <w:rsid w:val="00C34C40"/>
    <w:rsid w:val="00C4482B"/>
    <w:rsid w:val="00C50ACC"/>
    <w:rsid w:val="00C7090F"/>
    <w:rsid w:val="00C72BB0"/>
    <w:rsid w:val="00C74532"/>
    <w:rsid w:val="00C77B3F"/>
    <w:rsid w:val="00C86064"/>
    <w:rsid w:val="00C90201"/>
    <w:rsid w:val="00CB52C2"/>
    <w:rsid w:val="00D01D6E"/>
    <w:rsid w:val="00D26452"/>
    <w:rsid w:val="00D37BEB"/>
    <w:rsid w:val="00D430C6"/>
    <w:rsid w:val="00D545C9"/>
    <w:rsid w:val="00D73713"/>
    <w:rsid w:val="00D74228"/>
    <w:rsid w:val="00D823E4"/>
    <w:rsid w:val="00D93058"/>
    <w:rsid w:val="00D94775"/>
    <w:rsid w:val="00DA110D"/>
    <w:rsid w:val="00DA3C63"/>
    <w:rsid w:val="00DA5C4B"/>
    <w:rsid w:val="00DA7645"/>
    <w:rsid w:val="00DB5099"/>
    <w:rsid w:val="00DB7163"/>
    <w:rsid w:val="00DD21C9"/>
    <w:rsid w:val="00DE5157"/>
    <w:rsid w:val="00DF02F5"/>
    <w:rsid w:val="00E2665D"/>
    <w:rsid w:val="00E2681A"/>
    <w:rsid w:val="00E2723D"/>
    <w:rsid w:val="00E57943"/>
    <w:rsid w:val="00E63C6E"/>
    <w:rsid w:val="00E67B1A"/>
    <w:rsid w:val="00E75A50"/>
    <w:rsid w:val="00E7693D"/>
    <w:rsid w:val="00E76CDC"/>
    <w:rsid w:val="00E84ECE"/>
    <w:rsid w:val="00EA2532"/>
    <w:rsid w:val="00EA3B58"/>
    <w:rsid w:val="00EA5E1A"/>
    <w:rsid w:val="00EA687C"/>
    <w:rsid w:val="00EB4022"/>
    <w:rsid w:val="00ED3CE4"/>
    <w:rsid w:val="00F17E36"/>
    <w:rsid w:val="00F2035D"/>
    <w:rsid w:val="00F223E2"/>
    <w:rsid w:val="00F35789"/>
    <w:rsid w:val="00F45456"/>
    <w:rsid w:val="00F5181C"/>
    <w:rsid w:val="00F5305A"/>
    <w:rsid w:val="00F84C5F"/>
    <w:rsid w:val="00F87AA3"/>
    <w:rsid w:val="00F90965"/>
    <w:rsid w:val="00FA259C"/>
    <w:rsid w:val="00FA5286"/>
    <w:rsid w:val="00FC10D4"/>
    <w:rsid w:val="00FE5B0E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87DD6A-4227-4265-A908-50A869D6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09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B71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576E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locked/>
    <w:rsid w:val="00607B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607BA7"/>
    <w:pPr>
      <w:widowControl w:val="0"/>
      <w:shd w:val="clear" w:color="auto" w:fill="FFFFFF"/>
      <w:spacing w:after="240" w:line="240" w:lineRule="atLeast"/>
      <w:ind w:hanging="3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607BA7"/>
  </w:style>
  <w:style w:type="paragraph" w:styleId="ab">
    <w:name w:val="footer"/>
    <w:basedOn w:val="a"/>
    <w:link w:val="ac"/>
    <w:uiPriority w:val="99"/>
    <w:unhideWhenUsed/>
    <w:rsid w:val="00D0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5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Бровко</dc:creator>
  <cp:lastModifiedBy>1</cp:lastModifiedBy>
  <cp:revision>4</cp:revision>
  <cp:lastPrinted>2015-04-23T06:11:00Z</cp:lastPrinted>
  <dcterms:created xsi:type="dcterms:W3CDTF">2015-04-23T05:55:00Z</dcterms:created>
  <dcterms:modified xsi:type="dcterms:W3CDTF">2015-04-27T07:43:00Z</dcterms:modified>
</cp:coreProperties>
</file>