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44" w:rsidRPr="00861F44" w:rsidRDefault="00861F44" w:rsidP="0086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договоры аренды государственного (муниципального) имущества в связи с введением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1F44"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861F44" w:rsidRPr="00861F44" w:rsidRDefault="00861F44">
      <w:pPr>
        <w:rPr>
          <w:rFonts w:ascii="Times New Roman" w:hAnsi="Times New Roman" w:cs="Times New Roman"/>
          <w:sz w:val="28"/>
          <w:szCs w:val="28"/>
        </w:rPr>
      </w:pPr>
    </w:p>
    <w:p w:rsidR="00861F44" w:rsidRPr="00861F44" w:rsidRDefault="00861F44" w:rsidP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4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19.03.2020 № 670-р «О мерах поддержки субъектов малого и среднего предпринимательства» федеральным органам исполнительной власти необходимо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имущества. </w:t>
      </w:r>
    </w:p>
    <w:p w:rsidR="00861F44" w:rsidRPr="00861F44" w:rsidRDefault="00861F44" w:rsidP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44">
        <w:rPr>
          <w:rFonts w:ascii="Times New Roman" w:hAnsi="Times New Roman" w:cs="Times New Roman"/>
          <w:sz w:val="28"/>
          <w:szCs w:val="28"/>
        </w:rPr>
        <w:t xml:space="preserve">Также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установлено,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</w:t>
      </w:r>
    </w:p>
    <w:p w:rsidR="00861F44" w:rsidRDefault="00861F44" w:rsidP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4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03.04.2020 № 439 утверждены Требования к условиям и срокам отсрочки уплаты арендной платы по договорам аренды недвижимого имущества. </w:t>
      </w:r>
    </w:p>
    <w:p w:rsidR="00D67AB6" w:rsidRPr="00D67AB6" w:rsidRDefault="00D67AB6" w:rsidP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B6">
        <w:rPr>
          <w:rFonts w:ascii="Times New Roman" w:hAnsi="Times New Roman" w:cs="Times New Roman"/>
          <w:sz w:val="28"/>
          <w:szCs w:val="28"/>
        </w:rPr>
        <w:t xml:space="preserve">В силу части 3 статьи 19 Закона № 98-ФЗ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Закона о защите населения решения о введении режима повышенной готовности или чрезвычайной ситуации на территории субъекта Российской Федерации. </w:t>
      </w:r>
    </w:p>
    <w:p w:rsidR="00D67AB6" w:rsidRPr="00D67AB6" w:rsidRDefault="00D67AB6" w:rsidP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B6">
        <w:rPr>
          <w:rFonts w:ascii="Times New Roman" w:hAnsi="Times New Roman" w:cs="Times New Roman"/>
          <w:sz w:val="28"/>
          <w:szCs w:val="28"/>
        </w:rPr>
        <w:t>Таким образом</w:t>
      </w:r>
      <w:r w:rsidRPr="00D67AB6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E978BF">
        <w:rPr>
          <w:rFonts w:ascii="Times New Roman" w:hAnsi="Times New Roman" w:cs="Times New Roman"/>
          <w:sz w:val="28"/>
          <w:szCs w:val="28"/>
        </w:rPr>
        <w:t xml:space="preserve">во исполнение указанных нормативных </w:t>
      </w:r>
      <w:r w:rsidR="00E978BF">
        <w:rPr>
          <w:rFonts w:ascii="Times New Roman" w:hAnsi="Times New Roman" w:cs="Times New Roman"/>
          <w:sz w:val="28"/>
          <w:szCs w:val="28"/>
        </w:rPr>
        <w:t xml:space="preserve">правовых </w:t>
      </w:r>
      <w:bookmarkStart w:id="0" w:name="_GoBack"/>
      <w:bookmarkEnd w:id="0"/>
      <w:r w:rsidR="00E978BF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D67AB6">
        <w:rPr>
          <w:rFonts w:ascii="Times New Roman" w:hAnsi="Times New Roman" w:cs="Times New Roman"/>
          <w:sz w:val="28"/>
          <w:szCs w:val="28"/>
        </w:rPr>
        <w:t>дополнительных</w:t>
      </w:r>
      <w:r w:rsidRPr="00D67AB6">
        <w:rPr>
          <w:rFonts w:ascii="Times New Roman" w:hAnsi="Times New Roman" w:cs="Times New Roman"/>
          <w:sz w:val="28"/>
          <w:szCs w:val="28"/>
        </w:rPr>
        <w:t xml:space="preserve"> соглашений к договорам аренды</w:t>
      </w:r>
      <w:r w:rsidRPr="00D67AB6">
        <w:rPr>
          <w:rFonts w:ascii="Times New Roman" w:hAnsi="Times New Roman" w:cs="Times New Roman"/>
          <w:sz w:val="28"/>
          <w:szCs w:val="28"/>
        </w:rPr>
        <w:t>, предусматривающих отсрочку и (или) уменьшение арендной платы, не будет являться нарушением антимонопольного законодательств</w:t>
      </w:r>
      <w:r w:rsidRPr="00D67AB6">
        <w:rPr>
          <w:rFonts w:ascii="Times New Roman" w:hAnsi="Times New Roman" w:cs="Times New Roman"/>
          <w:sz w:val="28"/>
          <w:szCs w:val="28"/>
        </w:rPr>
        <w:t>а и не требует согласования с ФАС России.</w:t>
      </w:r>
    </w:p>
    <w:p w:rsidR="00861F44" w:rsidRPr="00861F44" w:rsidRDefault="0086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F44" w:rsidRPr="00861F44" w:rsidSect="00861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A"/>
    <w:rsid w:val="00791A32"/>
    <w:rsid w:val="00794FC7"/>
    <w:rsid w:val="00861F44"/>
    <w:rsid w:val="00C175EA"/>
    <w:rsid w:val="00D67AB6"/>
    <w:rsid w:val="00DE0502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547C-58BE-4041-95ED-79B0680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Ульяна Дмитриевна</dc:creator>
  <cp:keywords/>
  <dc:description/>
  <cp:lastModifiedBy>Кондратьева Ульяна Дмитриевна</cp:lastModifiedBy>
  <cp:revision>4</cp:revision>
  <dcterms:created xsi:type="dcterms:W3CDTF">2020-04-17T12:10:00Z</dcterms:created>
  <dcterms:modified xsi:type="dcterms:W3CDTF">2020-04-17T13:07:00Z</dcterms:modified>
</cp:coreProperties>
</file>