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48" w:rsidRDefault="00F17E48" w:rsidP="00F17E48">
      <w:pPr>
        <w:pStyle w:val="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2AE9FB" wp14:editId="0D5F21F2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685800"/>
            <wp:effectExtent l="0" t="0" r="0" b="0"/>
            <wp:wrapTopAndBottom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УПРАВЛЕНИЕ ФЕДЕРАЛЬНОЙ АНТИМОНОПОЛЬНОЙ СЛУЖБЫ</w:t>
      </w:r>
    </w:p>
    <w:p w:rsidR="00F17E48" w:rsidRDefault="00F17E48" w:rsidP="00F17E48">
      <w:pPr>
        <w:shd w:val="clear" w:color="auto" w:fill="FFFFFF"/>
        <w:spacing w:before="5"/>
        <w:ind w:right="10"/>
        <w:jc w:val="center"/>
      </w:pPr>
      <w:r>
        <w:rPr>
          <w:b/>
          <w:bCs/>
          <w:color w:val="000000"/>
          <w:spacing w:val="1"/>
          <w:sz w:val="24"/>
          <w:szCs w:val="24"/>
        </w:rPr>
        <w:t>ПО АЛТАЙСКОМУ КРАЮ</w:t>
      </w:r>
    </w:p>
    <w:p w:rsidR="00F17E48" w:rsidRDefault="00F17E48" w:rsidP="00F17E48">
      <w:pPr>
        <w:shd w:val="clear" w:color="auto" w:fill="FFFFFF"/>
        <w:spacing w:before="278"/>
        <w:ind w:right="19"/>
        <w:jc w:val="center"/>
        <w:rPr>
          <w:b/>
          <w:bCs/>
          <w:color w:val="000000"/>
          <w:spacing w:val="127"/>
          <w:sz w:val="32"/>
          <w:szCs w:val="32"/>
        </w:rPr>
      </w:pPr>
      <w:r>
        <w:rPr>
          <w:b/>
          <w:bCs/>
          <w:color w:val="000000"/>
          <w:spacing w:val="127"/>
          <w:sz w:val="32"/>
          <w:szCs w:val="32"/>
        </w:rPr>
        <w:t>ПРИКАЗ</w:t>
      </w:r>
    </w:p>
    <w:p w:rsidR="00F17E48" w:rsidRDefault="00F17E48" w:rsidP="00F17E48">
      <w:pPr>
        <w:shd w:val="clear" w:color="auto" w:fill="FFFFFF"/>
        <w:spacing w:before="278"/>
        <w:ind w:right="19"/>
      </w:pPr>
      <w:r>
        <w:rPr>
          <w:b/>
          <w:bCs/>
          <w:color w:val="000000"/>
          <w:spacing w:val="127"/>
          <w:sz w:val="32"/>
          <w:szCs w:val="32"/>
        </w:rPr>
        <w:t xml:space="preserve">          </w:t>
      </w:r>
    </w:p>
    <w:p w:rsidR="00F17E48" w:rsidRDefault="00F17E48" w:rsidP="00F17E48">
      <w:pPr>
        <w:rPr>
          <w:sz w:val="24"/>
          <w:szCs w:val="24"/>
        </w:rPr>
      </w:pPr>
      <w:r>
        <w:rPr>
          <w:sz w:val="24"/>
          <w:szCs w:val="24"/>
        </w:rPr>
        <w:t xml:space="preserve">       __</w:t>
      </w:r>
      <w:r w:rsidR="00351B1F" w:rsidRPr="00351B1F">
        <w:rPr>
          <w:sz w:val="24"/>
          <w:szCs w:val="24"/>
          <w:u w:val="single"/>
        </w:rPr>
        <w:t>24.10.2014</w:t>
      </w:r>
      <w:r>
        <w:rPr>
          <w:sz w:val="24"/>
          <w:szCs w:val="24"/>
        </w:rPr>
        <w:t>_____                                                                             № ___</w:t>
      </w:r>
      <w:r w:rsidR="00351B1F" w:rsidRPr="00351B1F">
        <w:rPr>
          <w:sz w:val="24"/>
          <w:szCs w:val="24"/>
          <w:u w:val="single"/>
        </w:rPr>
        <w:t>443</w:t>
      </w:r>
      <w:r w:rsidRPr="00351B1F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</w:t>
      </w:r>
    </w:p>
    <w:p w:rsidR="00F17E48" w:rsidRDefault="00F17E48" w:rsidP="00F17E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г. Барнаул</w:t>
      </w:r>
    </w:p>
    <w:p w:rsidR="00F17E48" w:rsidRDefault="00F17E48" w:rsidP="00F17E48"/>
    <w:p w:rsidR="00F17E48" w:rsidRDefault="00F17E48" w:rsidP="00F17E48"/>
    <w:p w:rsidR="00F17E48" w:rsidRDefault="00F17E48" w:rsidP="00F17E48">
      <w:pPr>
        <w:pStyle w:val="6"/>
        <w:rPr>
          <w:bCs/>
        </w:rPr>
      </w:pPr>
      <w:bookmarkStart w:id="0" w:name="_GoBack"/>
      <w:r>
        <w:rPr>
          <w:bCs/>
        </w:rPr>
        <w:t>О составе Комиссии по соблюдению требований к служебному поведению федеральных государственных гражданских служащих</w:t>
      </w:r>
    </w:p>
    <w:p w:rsidR="00F17E48" w:rsidRDefault="00F17E48" w:rsidP="00F17E48">
      <w:pPr>
        <w:pStyle w:val="6"/>
        <w:rPr>
          <w:b w:val="0"/>
        </w:rPr>
      </w:pPr>
      <w:r>
        <w:rPr>
          <w:bCs/>
        </w:rPr>
        <w:t xml:space="preserve"> и урегулированию конфликта интересов</w:t>
      </w:r>
      <w:r>
        <w:t xml:space="preserve"> </w:t>
      </w:r>
    </w:p>
    <w:bookmarkEnd w:id="0"/>
    <w:p w:rsidR="00F17E48" w:rsidRDefault="00F17E48" w:rsidP="00F17E48">
      <w:pPr>
        <w:jc w:val="center"/>
        <w:rPr>
          <w:b/>
          <w:bCs/>
          <w:sz w:val="28"/>
        </w:rPr>
      </w:pPr>
    </w:p>
    <w:p w:rsidR="00F17E48" w:rsidRPr="00F17E48" w:rsidRDefault="00F17E48" w:rsidP="00F17E48">
      <w:pPr>
        <w:pStyle w:val="6"/>
        <w:spacing w:line="360" w:lineRule="auto"/>
        <w:jc w:val="both"/>
        <w:rPr>
          <w:b w:val="0"/>
          <w:bCs/>
        </w:rPr>
      </w:pPr>
      <w:r>
        <w:tab/>
      </w:r>
      <w:r w:rsidRPr="00F17E48">
        <w:rPr>
          <w:b w:val="0"/>
        </w:rPr>
        <w:t xml:space="preserve">В связи с увольнением члена Комиссии </w:t>
      </w:r>
      <w:r w:rsidRPr="00F17E48">
        <w:rPr>
          <w:b w:val="0"/>
          <w:bCs/>
        </w:rPr>
        <w:t xml:space="preserve">по соблюдению требований к служебному поведению федеральных государственных гражданских служащих </w:t>
      </w:r>
      <w:r>
        <w:rPr>
          <w:b w:val="0"/>
          <w:bCs/>
        </w:rPr>
        <w:t>и</w:t>
      </w:r>
      <w:r w:rsidRPr="00F17E48">
        <w:rPr>
          <w:b w:val="0"/>
          <w:bCs/>
        </w:rPr>
        <w:t xml:space="preserve"> урегулированию конфликта интересов</w:t>
      </w:r>
      <w:r>
        <w:rPr>
          <w:b w:val="0"/>
          <w:bCs/>
        </w:rPr>
        <w:t xml:space="preserve"> (далее – Комиссия) Большаковой Людмилы Дмитриевны</w:t>
      </w:r>
    </w:p>
    <w:p w:rsidR="00F17E48" w:rsidRDefault="00F17E48" w:rsidP="00F17E48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F17E48" w:rsidRPr="00F17E48" w:rsidRDefault="00F17E48" w:rsidP="00F17E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7E48">
        <w:rPr>
          <w:sz w:val="28"/>
        </w:rPr>
        <w:t xml:space="preserve">Внести изменения в  состав   Комиссии, утвержденной приказом </w:t>
      </w:r>
      <w:proofErr w:type="gramStart"/>
      <w:r w:rsidRPr="00F17E48">
        <w:rPr>
          <w:sz w:val="28"/>
        </w:rPr>
        <w:t>от</w:t>
      </w:r>
      <w:proofErr w:type="gramEnd"/>
      <w:r w:rsidRPr="00F17E48">
        <w:rPr>
          <w:sz w:val="28"/>
        </w:rPr>
        <w:t xml:space="preserve"> </w:t>
      </w:r>
    </w:p>
    <w:p w:rsidR="00F17E48" w:rsidRPr="00F17E48" w:rsidRDefault="00F17E48" w:rsidP="00F17E48">
      <w:pPr>
        <w:spacing w:line="360" w:lineRule="auto"/>
        <w:jc w:val="both"/>
        <w:rPr>
          <w:sz w:val="28"/>
          <w:szCs w:val="28"/>
        </w:rPr>
      </w:pPr>
      <w:r w:rsidRPr="00F17E48">
        <w:rPr>
          <w:sz w:val="28"/>
        </w:rPr>
        <w:t xml:space="preserve">04.06.2013г. № 259  «О составе </w:t>
      </w:r>
      <w:r w:rsidRPr="00F17E48">
        <w:rPr>
          <w:sz w:val="28"/>
          <w:szCs w:val="28"/>
        </w:rPr>
        <w:t xml:space="preserve">Комиссии </w:t>
      </w:r>
      <w:r w:rsidRPr="00F17E48">
        <w:rPr>
          <w:bCs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интересов»:</w:t>
      </w:r>
    </w:p>
    <w:p w:rsidR="00F17E48" w:rsidRDefault="00F17E48" w:rsidP="00F17E4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исключить из состава Комиссии Большакову Людмилу Дмитриевну, начальника отдела антимонопольного  контроля и естественных монополий;</w:t>
      </w:r>
    </w:p>
    <w:p w:rsidR="00F17E48" w:rsidRPr="00B840C0" w:rsidRDefault="00F17E48" w:rsidP="00F17E4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включить в состав Комиссии </w:t>
      </w:r>
      <w:proofErr w:type="spellStart"/>
      <w:r>
        <w:rPr>
          <w:sz w:val="28"/>
        </w:rPr>
        <w:t>Вихареву</w:t>
      </w:r>
      <w:proofErr w:type="spellEnd"/>
      <w:r>
        <w:rPr>
          <w:sz w:val="28"/>
        </w:rPr>
        <w:t xml:space="preserve"> Ольгу Витальевну, начальника отдела антимонопольного контроля и естественных монополий.</w:t>
      </w:r>
    </w:p>
    <w:p w:rsidR="00F17E48" w:rsidRDefault="00F17E48" w:rsidP="00F17E48">
      <w:pPr>
        <w:spacing w:line="360" w:lineRule="auto"/>
        <w:jc w:val="both"/>
        <w:rPr>
          <w:sz w:val="26"/>
        </w:rPr>
      </w:pPr>
      <w:r>
        <w:rPr>
          <w:sz w:val="28"/>
        </w:rPr>
        <w:t xml:space="preserve">   2. Контроль исполнения настоящего приказа оставляю за собой.</w:t>
      </w:r>
    </w:p>
    <w:p w:rsidR="00F17E48" w:rsidRDefault="00F17E48" w:rsidP="00F17E48">
      <w:pPr>
        <w:jc w:val="both"/>
        <w:rPr>
          <w:sz w:val="26"/>
        </w:rPr>
      </w:pPr>
    </w:p>
    <w:p w:rsidR="00F17E48" w:rsidRDefault="00F17E48" w:rsidP="00F17E48">
      <w:pPr>
        <w:jc w:val="both"/>
        <w:rPr>
          <w:sz w:val="26"/>
        </w:rPr>
      </w:pPr>
    </w:p>
    <w:p w:rsidR="00F17E48" w:rsidRDefault="00F17E48" w:rsidP="00F17E48">
      <w:pPr>
        <w:pStyle w:val="2"/>
        <w:widowControl w:val="0"/>
        <w:autoSpaceDE w:val="0"/>
        <w:autoSpaceDN w:val="0"/>
        <w:adjustRightInd w:val="0"/>
        <w:spacing w:line="240" w:lineRule="auto"/>
        <w:rPr>
          <w:b/>
          <w:sz w:val="36"/>
          <w:szCs w:val="32"/>
        </w:rPr>
      </w:pPr>
      <w:r>
        <w:rPr>
          <w:szCs w:val="20"/>
        </w:rPr>
        <w:t>Руководитель управления</w:t>
      </w:r>
      <w:r>
        <w:t xml:space="preserve">                                                            С.С. Поспелов</w:t>
      </w:r>
    </w:p>
    <w:p w:rsidR="00F17E48" w:rsidRDefault="00F17E48" w:rsidP="00F17E48">
      <w:pPr>
        <w:ind w:left="7788" w:firstLine="708"/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</w:t>
      </w:r>
    </w:p>
    <w:p w:rsidR="00F17E48" w:rsidRDefault="00B427DF" w:rsidP="00B427DF">
      <w:pPr>
        <w:ind w:left="8496"/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0763 </w:t>
      </w:r>
    </w:p>
    <w:p w:rsidR="00F17E48" w:rsidRDefault="00F17E48" w:rsidP="00F17E48">
      <w:pPr>
        <w:ind w:left="4248" w:hanging="4248"/>
        <w:jc w:val="both"/>
        <w:rPr>
          <w:b/>
          <w:sz w:val="36"/>
          <w:szCs w:val="32"/>
        </w:rPr>
      </w:pPr>
    </w:p>
    <w:p w:rsidR="00F17E48" w:rsidRDefault="00F17E48" w:rsidP="00B427DF">
      <w:pPr>
        <w:pStyle w:val="3"/>
        <w:ind w:left="0" w:firstLine="0"/>
        <w:rPr>
          <w:b w:val="0"/>
          <w:bCs/>
        </w:rPr>
      </w:pPr>
      <w:r>
        <w:rPr>
          <w:b w:val="0"/>
          <w:bCs/>
        </w:rPr>
        <w:t xml:space="preserve">Старший  специалист 1 разряда </w:t>
      </w:r>
    </w:p>
    <w:p w:rsidR="00F17E48" w:rsidRPr="00AF2790" w:rsidRDefault="00F17E48" w:rsidP="00F17E48">
      <w:pPr>
        <w:ind w:left="4248" w:hanging="4248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Щербакова Людмила Юрьевна.                 </w:t>
      </w:r>
    </w:p>
    <w:sectPr w:rsidR="00F17E48" w:rsidRPr="00AF2790" w:rsidSect="00B427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063A"/>
    <w:multiLevelType w:val="hybridMultilevel"/>
    <w:tmpl w:val="31B68668"/>
    <w:lvl w:ilvl="0" w:tplc="B412B0A4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EE"/>
    <w:rsid w:val="002A6EEE"/>
    <w:rsid w:val="00351B1F"/>
    <w:rsid w:val="00374BFB"/>
    <w:rsid w:val="00B108F7"/>
    <w:rsid w:val="00B427DF"/>
    <w:rsid w:val="00F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E48"/>
    <w:pPr>
      <w:keepNext/>
      <w:widowControl/>
      <w:autoSpaceDE/>
      <w:autoSpaceDN/>
      <w:adjustRightInd/>
      <w:spacing w:line="360" w:lineRule="auto"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17E48"/>
    <w:pPr>
      <w:keepNext/>
      <w:ind w:left="4248" w:hanging="4248"/>
      <w:jc w:val="both"/>
      <w:outlineLvl w:val="2"/>
    </w:pPr>
    <w:rPr>
      <w:b/>
      <w:sz w:val="28"/>
      <w:szCs w:val="32"/>
    </w:rPr>
  </w:style>
  <w:style w:type="paragraph" w:styleId="5">
    <w:name w:val="heading 5"/>
    <w:basedOn w:val="a"/>
    <w:next w:val="a"/>
    <w:link w:val="50"/>
    <w:qFormat/>
    <w:rsid w:val="00F17E48"/>
    <w:pPr>
      <w:keepNext/>
      <w:shd w:val="clear" w:color="auto" w:fill="FFFFFF"/>
      <w:spacing w:before="221"/>
      <w:outlineLvl w:val="4"/>
    </w:pPr>
    <w:rPr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qFormat/>
    <w:rsid w:val="00F17E48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E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7E4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17E48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17E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E48"/>
    <w:pPr>
      <w:keepNext/>
      <w:widowControl/>
      <w:autoSpaceDE/>
      <w:autoSpaceDN/>
      <w:adjustRightInd/>
      <w:spacing w:line="360" w:lineRule="auto"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17E48"/>
    <w:pPr>
      <w:keepNext/>
      <w:ind w:left="4248" w:hanging="4248"/>
      <w:jc w:val="both"/>
      <w:outlineLvl w:val="2"/>
    </w:pPr>
    <w:rPr>
      <w:b/>
      <w:sz w:val="28"/>
      <w:szCs w:val="32"/>
    </w:rPr>
  </w:style>
  <w:style w:type="paragraph" w:styleId="5">
    <w:name w:val="heading 5"/>
    <w:basedOn w:val="a"/>
    <w:next w:val="a"/>
    <w:link w:val="50"/>
    <w:qFormat/>
    <w:rsid w:val="00F17E48"/>
    <w:pPr>
      <w:keepNext/>
      <w:shd w:val="clear" w:color="auto" w:fill="FFFFFF"/>
      <w:spacing w:before="221"/>
      <w:outlineLvl w:val="4"/>
    </w:pPr>
    <w:rPr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qFormat/>
    <w:rsid w:val="00F17E48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E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7E4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17E48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17E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Селеванова</cp:lastModifiedBy>
  <cp:revision>6</cp:revision>
  <cp:lastPrinted>2014-11-11T06:31:00Z</cp:lastPrinted>
  <dcterms:created xsi:type="dcterms:W3CDTF">2014-11-11T06:21:00Z</dcterms:created>
  <dcterms:modified xsi:type="dcterms:W3CDTF">2014-12-01T08:41:00Z</dcterms:modified>
</cp:coreProperties>
</file>